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4B6F" w14:textId="77777777" w:rsidR="00C91A75" w:rsidRDefault="00DD0128">
      <w:pPr>
        <w:pStyle w:val="BodyText"/>
        <w:ind w:left="1604"/>
        <w:rPr>
          <w:rFonts w:ascii="Times New Roman"/>
          <w:sz w:val="20"/>
        </w:rPr>
      </w:pPr>
      <w:r>
        <w:rPr>
          <w:rFonts w:ascii="Times New Roman"/>
          <w:noProof/>
          <w:sz w:val="20"/>
          <w:lang w:bidi="ar-SA"/>
        </w:rPr>
        <w:drawing>
          <wp:inline distT="0" distB="0" distL="0" distR="0" wp14:anchorId="3D336D1B" wp14:editId="78ED701C">
            <wp:extent cx="4192395" cy="3094386"/>
            <wp:effectExtent l="0" t="0" r="0" b="0"/>
            <wp:docPr id="1" name="image1.jpeg" descr="Primary_B%2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92395" cy="3094386"/>
                    </a:xfrm>
                    <a:prstGeom prst="rect">
                      <a:avLst/>
                    </a:prstGeom>
                  </pic:spPr>
                </pic:pic>
              </a:graphicData>
            </a:graphic>
          </wp:inline>
        </w:drawing>
      </w:r>
    </w:p>
    <w:p w14:paraId="6D94BA7D" w14:textId="77777777" w:rsidR="00C91A75" w:rsidRDefault="00C91A75">
      <w:pPr>
        <w:pStyle w:val="BodyText"/>
        <w:rPr>
          <w:rFonts w:ascii="Times New Roman"/>
          <w:sz w:val="20"/>
        </w:rPr>
      </w:pPr>
    </w:p>
    <w:p w14:paraId="7DC32D17" w14:textId="77777777" w:rsidR="00C91A75" w:rsidRDefault="00C91A75">
      <w:pPr>
        <w:pStyle w:val="BodyText"/>
        <w:rPr>
          <w:rFonts w:ascii="Times New Roman"/>
          <w:sz w:val="20"/>
        </w:rPr>
      </w:pPr>
    </w:p>
    <w:p w14:paraId="43A5C9E9" w14:textId="77777777" w:rsidR="00C91A75" w:rsidRDefault="00C91A75">
      <w:pPr>
        <w:pStyle w:val="BodyText"/>
        <w:rPr>
          <w:rFonts w:ascii="Times New Roman"/>
          <w:sz w:val="20"/>
        </w:rPr>
      </w:pPr>
    </w:p>
    <w:p w14:paraId="4A3FC18A" w14:textId="77777777" w:rsidR="00C91A75" w:rsidRDefault="00C91A75">
      <w:pPr>
        <w:pStyle w:val="BodyText"/>
        <w:rPr>
          <w:rFonts w:ascii="Times New Roman"/>
          <w:sz w:val="20"/>
        </w:rPr>
      </w:pPr>
    </w:p>
    <w:p w14:paraId="0AF0B96E" w14:textId="77777777" w:rsidR="00C91A75" w:rsidRDefault="00DD0128">
      <w:pPr>
        <w:spacing w:before="143" w:line="432" w:lineRule="auto"/>
        <w:ind w:left="2286" w:right="2206"/>
        <w:jc w:val="center"/>
        <w:rPr>
          <w:b/>
          <w:sz w:val="40"/>
        </w:rPr>
      </w:pPr>
      <w:bookmarkStart w:id="0" w:name="Stritch_School_of_Medicine"/>
      <w:bookmarkEnd w:id="0"/>
      <w:r>
        <w:rPr>
          <w:b/>
          <w:sz w:val="40"/>
        </w:rPr>
        <w:t>STRITCH SCHOOL OF MEDICINE STUDENT HANDBOOK</w:t>
      </w:r>
    </w:p>
    <w:p w14:paraId="500672D2" w14:textId="06980B5E" w:rsidR="00C91A75" w:rsidRDefault="00CB7BDF">
      <w:pPr>
        <w:spacing w:before="100"/>
        <w:ind w:left="2286" w:right="2206"/>
        <w:jc w:val="center"/>
        <w:rPr>
          <w:sz w:val="36"/>
        </w:rPr>
      </w:pPr>
      <w:r>
        <w:rPr>
          <w:sz w:val="36"/>
        </w:rPr>
        <w:t>202</w:t>
      </w:r>
      <w:r w:rsidR="00F90A10">
        <w:rPr>
          <w:sz w:val="36"/>
        </w:rPr>
        <w:t>3</w:t>
      </w:r>
      <w:r w:rsidR="00323F4B">
        <w:rPr>
          <w:sz w:val="36"/>
        </w:rPr>
        <w:t>-202</w:t>
      </w:r>
      <w:r w:rsidR="00F90A10">
        <w:rPr>
          <w:sz w:val="36"/>
        </w:rPr>
        <w:t>4</w:t>
      </w:r>
    </w:p>
    <w:p w14:paraId="1D81830C" w14:textId="77777777" w:rsidR="00C91A75" w:rsidRDefault="00C91A75">
      <w:pPr>
        <w:jc w:val="center"/>
        <w:rPr>
          <w:sz w:val="36"/>
        </w:rPr>
      </w:pPr>
    </w:p>
    <w:p w14:paraId="2624B24D" w14:textId="47479916" w:rsidR="006C0629" w:rsidRDefault="006C0629">
      <w:pPr>
        <w:jc w:val="center"/>
        <w:rPr>
          <w:sz w:val="36"/>
        </w:rPr>
      </w:pPr>
    </w:p>
    <w:p w14:paraId="20C8C5A0" w14:textId="51523C6D" w:rsidR="006C0629" w:rsidRDefault="006C0629">
      <w:pPr>
        <w:jc w:val="center"/>
        <w:rPr>
          <w:sz w:val="36"/>
        </w:rPr>
      </w:pPr>
    </w:p>
    <w:p w14:paraId="5AE50F5E" w14:textId="208B66F6" w:rsidR="006C0629" w:rsidRDefault="006C0629">
      <w:pPr>
        <w:jc w:val="center"/>
        <w:rPr>
          <w:sz w:val="36"/>
        </w:rPr>
      </w:pPr>
    </w:p>
    <w:p w14:paraId="1EF9AEBB" w14:textId="6BB0FAB9" w:rsidR="006C0629" w:rsidRDefault="006C0629">
      <w:pPr>
        <w:jc w:val="center"/>
        <w:rPr>
          <w:sz w:val="36"/>
        </w:rPr>
      </w:pPr>
    </w:p>
    <w:p w14:paraId="7F8F6D49" w14:textId="3C6080E1" w:rsidR="006C0629" w:rsidRDefault="006C0629">
      <w:pPr>
        <w:jc w:val="center"/>
        <w:rPr>
          <w:sz w:val="36"/>
        </w:rPr>
      </w:pPr>
    </w:p>
    <w:p w14:paraId="5D3D1F36" w14:textId="0CE354E7" w:rsidR="006C0629" w:rsidRDefault="006C0629">
      <w:pPr>
        <w:jc w:val="center"/>
        <w:rPr>
          <w:sz w:val="36"/>
        </w:rPr>
      </w:pPr>
    </w:p>
    <w:p w14:paraId="083CE62E" w14:textId="23573865" w:rsidR="006C0629" w:rsidRDefault="006C0629">
      <w:pPr>
        <w:jc w:val="center"/>
        <w:rPr>
          <w:sz w:val="36"/>
        </w:rPr>
      </w:pPr>
    </w:p>
    <w:p w14:paraId="641B51AE" w14:textId="07197BFF" w:rsidR="006C0629" w:rsidRDefault="006C0629">
      <w:pPr>
        <w:jc w:val="center"/>
        <w:rPr>
          <w:sz w:val="36"/>
        </w:rPr>
      </w:pPr>
    </w:p>
    <w:p w14:paraId="77B69BCF" w14:textId="33843A8D" w:rsidR="006C0629" w:rsidRDefault="006C0629">
      <w:pPr>
        <w:jc w:val="center"/>
        <w:rPr>
          <w:sz w:val="36"/>
        </w:rPr>
      </w:pPr>
    </w:p>
    <w:p w14:paraId="72C711DB" w14:textId="77777777" w:rsidR="006C0629" w:rsidRDefault="006C0629">
      <w:pPr>
        <w:jc w:val="center"/>
        <w:rPr>
          <w:sz w:val="36"/>
        </w:rPr>
      </w:pPr>
    </w:p>
    <w:p w14:paraId="226FD588" w14:textId="307E629D" w:rsidR="006C0629" w:rsidRPr="006C0629" w:rsidRDefault="006C0629">
      <w:pPr>
        <w:jc w:val="center"/>
        <w:rPr>
          <w:sz w:val="24"/>
          <w:szCs w:val="16"/>
        </w:rPr>
        <w:sectPr w:rsidR="006C0629" w:rsidRPr="006C0629">
          <w:headerReference w:type="even" r:id="rId8"/>
          <w:headerReference w:type="default" r:id="rId9"/>
          <w:footerReference w:type="even" r:id="rId10"/>
          <w:footerReference w:type="default" r:id="rId11"/>
          <w:headerReference w:type="first" r:id="rId12"/>
          <w:footerReference w:type="first" r:id="rId13"/>
          <w:type w:val="continuous"/>
          <w:pgSz w:w="12240" w:h="15840"/>
          <w:pgMar w:top="860" w:right="1320" w:bottom="280" w:left="1240" w:header="720" w:footer="720" w:gutter="0"/>
          <w:cols w:space="720"/>
        </w:sectPr>
      </w:pPr>
      <w:r>
        <w:rPr>
          <w:sz w:val="24"/>
          <w:szCs w:val="16"/>
        </w:rPr>
        <w:t>*Updated 11/</w:t>
      </w:r>
      <w:r w:rsidR="006B49F1">
        <w:rPr>
          <w:sz w:val="24"/>
          <w:szCs w:val="16"/>
        </w:rPr>
        <w:t>16</w:t>
      </w:r>
      <w:r>
        <w:rPr>
          <w:sz w:val="24"/>
          <w:szCs w:val="16"/>
        </w:rPr>
        <w:t>/23*</w:t>
      </w:r>
    </w:p>
    <w:p w14:paraId="375F83D2" w14:textId="0E8A92DB" w:rsidR="00C91A75" w:rsidRDefault="00BE6D3C">
      <w:pPr>
        <w:spacing w:before="43"/>
        <w:ind w:left="3123"/>
        <w:rPr>
          <w:b/>
          <w:sz w:val="20"/>
        </w:rPr>
      </w:pPr>
      <w:r>
        <w:rPr>
          <w:b/>
          <w:color w:val="0000FF"/>
          <w:sz w:val="20"/>
        </w:rPr>
        <w:lastRenderedPageBreak/>
        <w:t>UNIVERSITY</w:t>
      </w:r>
      <w:r w:rsidR="00DD0128">
        <w:rPr>
          <w:b/>
          <w:color w:val="0000FF"/>
          <w:sz w:val="20"/>
        </w:rPr>
        <w:t xml:space="preserve"> NON-DISCRIMINATORY POLICY</w:t>
      </w:r>
    </w:p>
    <w:p w14:paraId="6650D8B7" w14:textId="77777777" w:rsidR="00C91A75" w:rsidRDefault="00C91A75">
      <w:pPr>
        <w:pStyle w:val="BodyText"/>
        <w:spacing w:before="3"/>
        <w:rPr>
          <w:b/>
          <w:sz w:val="23"/>
        </w:rPr>
      </w:pPr>
    </w:p>
    <w:p w14:paraId="6B5450AF" w14:textId="77777777" w:rsidR="00BE6D3C" w:rsidRDefault="00BE6D3C" w:rsidP="00BE6D3C">
      <w:pPr>
        <w:pStyle w:val="xmsonormal"/>
        <w:ind w:left="720"/>
      </w:pPr>
      <w:r>
        <w:rPr>
          <w:rFonts w:ascii="Verdana" w:hAnsi="Verdana"/>
          <w:sz w:val="20"/>
          <w:szCs w:val="20"/>
        </w:rPr>
        <w:t> </w:t>
      </w:r>
    </w:p>
    <w:p w14:paraId="1CA82DE8" w14:textId="77777777" w:rsidR="00BE6D3C" w:rsidRDefault="00BE6D3C" w:rsidP="00BE6D3C">
      <w:pPr>
        <w:pStyle w:val="xmsonormal"/>
        <w:ind w:left="720"/>
      </w:pPr>
      <w:r>
        <w:rPr>
          <w:rFonts w:ascii="Verdana" w:hAnsi="Verdana"/>
          <w:sz w:val="20"/>
          <w:szCs w:val="20"/>
        </w:rPr>
        <w:t xml:space="preserve">Loyola adheres to all applicable federal and state civil rights laws and regulations prohibiting discrimination in private institutions of higher education. Loyola does not discriminate against any employee, applicant for employment, student, or applicant for admission on the basis of race, color, religion, sex, age, sexual orientation, gender identity or expression, national or ethnic origin, ancestry, disability, marital status, parental status, military/veteran status, or any other characteristic protected by applicable law. </w:t>
      </w:r>
    </w:p>
    <w:p w14:paraId="7AF5D925" w14:textId="77777777" w:rsidR="00BE6D3C" w:rsidRDefault="00BE6D3C" w:rsidP="00BE6D3C">
      <w:pPr>
        <w:pStyle w:val="xmsonormal"/>
        <w:ind w:left="720"/>
      </w:pPr>
      <w:r>
        <w:rPr>
          <w:rFonts w:ascii="Verdana" w:hAnsi="Verdana"/>
          <w:sz w:val="20"/>
          <w:szCs w:val="20"/>
        </w:rPr>
        <w:t> </w:t>
      </w:r>
    </w:p>
    <w:p w14:paraId="449865AA" w14:textId="77777777" w:rsidR="00BE6D3C" w:rsidRDefault="00BE6D3C" w:rsidP="00BE6D3C">
      <w:pPr>
        <w:pStyle w:val="xmsonormal"/>
        <w:ind w:left="720"/>
      </w:pPr>
      <w:r>
        <w:rPr>
          <w:rFonts w:ascii="Verdana" w:hAnsi="Verdana"/>
          <w:sz w:val="20"/>
          <w:szCs w:val="20"/>
        </w:rPr>
        <w:t>This Nondiscrimination Policy prohibits discrimination in employment and in providing access to educational opportunities. Therefore, any member of the Loyola community who acts to deny, deprive, or limit the educational or employment benefits or opportunities of any student, employee, guest, or visitor on the basis of their actual or perceived membership in the protected classes listed above is in violation of the Nondiscrimination Policy.</w:t>
      </w:r>
    </w:p>
    <w:p w14:paraId="2581031A" w14:textId="77777777" w:rsidR="00BE6D3C" w:rsidRDefault="00BE6D3C" w:rsidP="00BE6D3C">
      <w:pPr>
        <w:pStyle w:val="xmsonormal"/>
        <w:ind w:left="720"/>
      </w:pPr>
      <w:r>
        <w:rPr>
          <w:rFonts w:ascii="Verdana" w:hAnsi="Verdana"/>
          <w:sz w:val="20"/>
          <w:szCs w:val="20"/>
        </w:rPr>
        <w:t>This Nondiscrimination Policy also includes protections for those opposing discrimination or participating in any University resolution process or within the Equal Employment Opportunity Commission or other human rights agencies.</w:t>
      </w:r>
    </w:p>
    <w:p w14:paraId="6160B5D7" w14:textId="77777777" w:rsidR="00BE6D3C" w:rsidRDefault="00BE6D3C" w:rsidP="00BE6D3C">
      <w:pPr>
        <w:pStyle w:val="xmsonormal"/>
        <w:ind w:left="720"/>
      </w:pPr>
      <w:r>
        <w:rPr>
          <w:rFonts w:ascii="Verdana" w:hAnsi="Verdana"/>
          <w:sz w:val="20"/>
          <w:szCs w:val="20"/>
        </w:rPr>
        <w:t> </w:t>
      </w:r>
    </w:p>
    <w:p w14:paraId="562CD830" w14:textId="77777777" w:rsidR="00BE6D3C" w:rsidRDefault="00BE6D3C" w:rsidP="00BE6D3C">
      <w:pPr>
        <w:pStyle w:val="xmsonormal"/>
        <w:ind w:left="720"/>
      </w:pPr>
      <w:r>
        <w:rPr>
          <w:rFonts w:ascii="Verdana" w:hAnsi="Verdana"/>
          <w:sz w:val="20"/>
          <w:szCs w:val="20"/>
        </w:rPr>
        <w:t xml:space="preserve">If you have questions about this Nondiscrimination Policy, Title IX, Title VI of the Civil Rights Act of 1964 (“Title VI”), Title VII of the Civil Rights Act of 1964 (“Title VII”), the Americans with Disabilities Act of 1990 (“ADA”), or Section 504 of the Rehabilitation Act of 1973 (“Section 504”), or if you believe you have been discriminated against based on your membership in a protected class, please contact Tim Love, Executive Director for Equity &amp; Compliance, or another member of the Office for Equity &amp; Compliance, at (773) 508-7766 or </w:t>
      </w:r>
      <w:hyperlink r:id="rId14" w:history="1">
        <w:r>
          <w:rPr>
            <w:rStyle w:val="Hyperlink"/>
            <w:rFonts w:ascii="Verdana" w:hAnsi="Verdana"/>
            <w:sz w:val="20"/>
            <w:szCs w:val="20"/>
          </w:rPr>
          <w:t>equity@luc.edu</w:t>
        </w:r>
      </w:hyperlink>
      <w:r>
        <w:rPr>
          <w:rFonts w:ascii="Verdana" w:hAnsi="Verdana"/>
          <w:sz w:val="20"/>
          <w:szCs w:val="20"/>
        </w:rPr>
        <w:t xml:space="preserve">, and/or submit a report online at </w:t>
      </w:r>
      <w:hyperlink r:id="rId15" w:history="1">
        <w:r>
          <w:rPr>
            <w:rStyle w:val="Hyperlink"/>
            <w:rFonts w:ascii="Verdana" w:hAnsi="Verdana"/>
            <w:sz w:val="20"/>
            <w:szCs w:val="20"/>
          </w:rPr>
          <w:t>www.luc.edu/equity</w:t>
        </w:r>
      </w:hyperlink>
      <w:r>
        <w:rPr>
          <w:rFonts w:ascii="Verdana" w:hAnsi="Verdana"/>
          <w:sz w:val="20"/>
          <w:szCs w:val="20"/>
        </w:rPr>
        <w:t xml:space="preserve">. </w:t>
      </w:r>
    </w:p>
    <w:p w14:paraId="25DB5EBB" w14:textId="77777777" w:rsidR="00C91A75" w:rsidRDefault="00C91A75">
      <w:pPr>
        <w:jc w:val="both"/>
        <w:rPr>
          <w:sz w:val="20"/>
        </w:rPr>
        <w:sectPr w:rsidR="00C91A75">
          <w:pgSz w:w="12240" w:h="15840"/>
          <w:pgMar w:top="820" w:right="1320" w:bottom="280" w:left="1240" w:header="720" w:footer="720" w:gutter="0"/>
          <w:cols w:space="720"/>
        </w:sectPr>
      </w:pPr>
    </w:p>
    <w:p w14:paraId="6BCDF4D6" w14:textId="77777777" w:rsidR="00C91A75" w:rsidRDefault="00DD0128">
      <w:pPr>
        <w:spacing w:before="23"/>
        <w:ind w:left="920"/>
        <w:rPr>
          <w:b/>
          <w:sz w:val="28"/>
        </w:rPr>
      </w:pPr>
      <w:bookmarkStart w:id="1" w:name="TABLE_OF_CONTENTS"/>
      <w:bookmarkEnd w:id="1"/>
      <w:r>
        <w:rPr>
          <w:b/>
          <w:sz w:val="28"/>
        </w:rPr>
        <w:lastRenderedPageBreak/>
        <w:t>TABLE OF CONTENTS</w:t>
      </w:r>
    </w:p>
    <w:p w14:paraId="5736ABD4" w14:textId="77777777" w:rsidR="00C91A75" w:rsidRDefault="00DD0128">
      <w:pPr>
        <w:pStyle w:val="Heading3"/>
        <w:tabs>
          <w:tab w:val="left" w:pos="8604"/>
        </w:tabs>
        <w:spacing w:before="220"/>
        <w:ind w:left="920"/>
      </w:pPr>
      <w:r>
        <w:t>Stritch School of Medicine</w:t>
      </w:r>
      <w:r>
        <w:rPr>
          <w:spacing w:val="-10"/>
        </w:rPr>
        <w:t xml:space="preserve"> </w:t>
      </w:r>
      <w:r>
        <w:t>Mission Statement</w:t>
      </w:r>
      <w:r>
        <w:rPr>
          <w:u w:val="single"/>
        </w:rPr>
        <w:t xml:space="preserve"> </w:t>
      </w:r>
      <w:r>
        <w:rPr>
          <w:u w:val="single"/>
        </w:rPr>
        <w:tab/>
      </w:r>
      <w:r>
        <w:t>i</w:t>
      </w:r>
    </w:p>
    <w:p w14:paraId="676AC80B" w14:textId="77777777" w:rsidR="00C91A75" w:rsidRDefault="00C91A75">
      <w:pPr>
        <w:pStyle w:val="BodyText"/>
        <w:spacing w:before="10"/>
        <w:rPr>
          <w:sz w:val="13"/>
        </w:rPr>
      </w:pPr>
    </w:p>
    <w:p w14:paraId="06893AA5" w14:textId="77777777" w:rsidR="00C91A75" w:rsidRDefault="00DD0128">
      <w:pPr>
        <w:tabs>
          <w:tab w:val="left" w:pos="8592"/>
        </w:tabs>
        <w:spacing w:before="52"/>
        <w:ind w:left="920"/>
        <w:rPr>
          <w:sz w:val="24"/>
        </w:rPr>
      </w:pPr>
      <w:r>
        <w:rPr>
          <w:sz w:val="24"/>
        </w:rPr>
        <w:t>Message from the Dean and Chief</w:t>
      </w:r>
      <w:r>
        <w:rPr>
          <w:spacing w:val="-13"/>
          <w:sz w:val="24"/>
        </w:rPr>
        <w:t xml:space="preserve"> </w:t>
      </w:r>
      <w:r>
        <w:rPr>
          <w:sz w:val="24"/>
        </w:rPr>
        <w:t>Diversity</w:t>
      </w:r>
      <w:r>
        <w:rPr>
          <w:spacing w:val="-1"/>
          <w:sz w:val="24"/>
        </w:rPr>
        <w:t xml:space="preserve"> </w:t>
      </w:r>
      <w:r>
        <w:rPr>
          <w:sz w:val="24"/>
        </w:rPr>
        <w:t>Officer</w:t>
      </w:r>
      <w:r>
        <w:rPr>
          <w:sz w:val="24"/>
          <w:u w:val="single"/>
        </w:rPr>
        <w:t xml:space="preserve"> </w:t>
      </w:r>
      <w:r>
        <w:rPr>
          <w:sz w:val="24"/>
          <w:u w:val="single"/>
        </w:rPr>
        <w:tab/>
      </w:r>
      <w:r>
        <w:rPr>
          <w:sz w:val="24"/>
        </w:rPr>
        <w:t>i</w:t>
      </w:r>
    </w:p>
    <w:p w14:paraId="599B8DF4" w14:textId="77777777" w:rsidR="00C91A75" w:rsidRDefault="00C91A75">
      <w:pPr>
        <w:pStyle w:val="BodyText"/>
        <w:spacing w:before="8"/>
        <w:rPr>
          <w:sz w:val="13"/>
        </w:rPr>
      </w:pPr>
    </w:p>
    <w:p w14:paraId="3FA1A474" w14:textId="77777777" w:rsidR="00C91A75" w:rsidRDefault="00DD0128">
      <w:pPr>
        <w:tabs>
          <w:tab w:val="left" w:pos="8549"/>
        </w:tabs>
        <w:spacing w:before="51"/>
        <w:ind w:left="1640" w:right="1019" w:hanging="720"/>
        <w:rPr>
          <w:sz w:val="24"/>
        </w:rPr>
      </w:pPr>
      <w:r>
        <w:rPr>
          <w:sz w:val="24"/>
        </w:rPr>
        <w:t>Medical Center</w:t>
      </w:r>
      <w:r>
        <w:rPr>
          <w:spacing w:val="-3"/>
          <w:sz w:val="24"/>
        </w:rPr>
        <w:t xml:space="preserve"> </w:t>
      </w:r>
      <w:r>
        <w:rPr>
          <w:sz w:val="24"/>
        </w:rPr>
        <w:t>Contact</w:t>
      </w:r>
      <w:r>
        <w:rPr>
          <w:spacing w:val="-3"/>
          <w:sz w:val="24"/>
        </w:rPr>
        <w:t xml:space="preserve"> </w:t>
      </w:r>
      <w:r>
        <w:rPr>
          <w:sz w:val="24"/>
        </w:rPr>
        <w:t>Information</w:t>
      </w:r>
      <w:r>
        <w:rPr>
          <w:sz w:val="24"/>
          <w:u w:val="single"/>
        </w:rPr>
        <w:t xml:space="preserve"> </w:t>
      </w:r>
      <w:r>
        <w:rPr>
          <w:sz w:val="24"/>
          <w:u w:val="single"/>
        </w:rPr>
        <w:tab/>
      </w:r>
      <w:r>
        <w:rPr>
          <w:spacing w:val="-10"/>
          <w:sz w:val="24"/>
        </w:rPr>
        <w:t xml:space="preserve">ii </w:t>
      </w:r>
      <w:r>
        <w:rPr>
          <w:sz w:val="24"/>
        </w:rPr>
        <w:t>SSOM Administrative Units</w:t>
      </w:r>
    </w:p>
    <w:p w14:paraId="372ED5AD" w14:textId="77777777" w:rsidR="00C91A75" w:rsidRDefault="00DD0128">
      <w:pPr>
        <w:ind w:left="1640" w:right="6177"/>
        <w:rPr>
          <w:sz w:val="24"/>
        </w:rPr>
      </w:pPr>
      <w:r>
        <w:rPr>
          <w:sz w:val="24"/>
        </w:rPr>
        <w:t>Course Directors Clerkship Directors SSOM Services</w:t>
      </w:r>
    </w:p>
    <w:p w14:paraId="1AC81807" w14:textId="77777777" w:rsidR="00C91A75" w:rsidRDefault="00DD0128">
      <w:pPr>
        <w:tabs>
          <w:tab w:val="left" w:pos="8494"/>
        </w:tabs>
        <w:spacing w:before="2"/>
        <w:ind w:left="1640" w:right="1019" w:hanging="720"/>
        <w:rPr>
          <w:sz w:val="24"/>
        </w:rPr>
      </w:pPr>
      <w:r>
        <w:rPr>
          <w:sz w:val="24"/>
        </w:rPr>
        <w:t>Academic Department</w:t>
      </w:r>
      <w:r>
        <w:rPr>
          <w:spacing w:val="-7"/>
          <w:sz w:val="24"/>
        </w:rPr>
        <w:t xml:space="preserve"> </w:t>
      </w:r>
      <w:r>
        <w:rPr>
          <w:sz w:val="24"/>
        </w:rPr>
        <w:t>Contact Information</w:t>
      </w:r>
      <w:r>
        <w:rPr>
          <w:sz w:val="24"/>
          <w:u w:val="single"/>
        </w:rPr>
        <w:t xml:space="preserve"> </w:t>
      </w:r>
      <w:r>
        <w:rPr>
          <w:sz w:val="24"/>
          <w:u w:val="single"/>
        </w:rPr>
        <w:tab/>
      </w:r>
      <w:r>
        <w:rPr>
          <w:spacing w:val="-7"/>
          <w:sz w:val="24"/>
        </w:rPr>
        <w:t xml:space="preserve">iii </w:t>
      </w:r>
      <w:r>
        <w:rPr>
          <w:sz w:val="24"/>
        </w:rPr>
        <w:t>Medical</w:t>
      </w:r>
      <w:r>
        <w:rPr>
          <w:spacing w:val="-2"/>
          <w:sz w:val="24"/>
        </w:rPr>
        <w:t xml:space="preserve"> </w:t>
      </w:r>
      <w:r>
        <w:rPr>
          <w:sz w:val="24"/>
        </w:rPr>
        <w:t>School</w:t>
      </w:r>
    </w:p>
    <w:p w14:paraId="094E97A4" w14:textId="77777777" w:rsidR="00C91A75" w:rsidRDefault="00DD0128">
      <w:pPr>
        <w:spacing w:line="293" w:lineRule="exact"/>
        <w:ind w:left="1640"/>
        <w:rPr>
          <w:sz w:val="24"/>
        </w:rPr>
      </w:pPr>
      <w:r>
        <w:rPr>
          <w:sz w:val="24"/>
        </w:rPr>
        <w:t>Graduate School</w:t>
      </w:r>
    </w:p>
    <w:p w14:paraId="271C32EA" w14:textId="77777777" w:rsidR="00C91A75" w:rsidRDefault="00C91A75">
      <w:pPr>
        <w:pStyle w:val="BodyText"/>
        <w:spacing w:before="11"/>
        <w:rPr>
          <w:sz w:val="17"/>
        </w:rPr>
      </w:pPr>
    </w:p>
    <w:p w14:paraId="7FDA07A8" w14:textId="6A3A337C" w:rsidR="00C91A75" w:rsidRDefault="00DD0128">
      <w:pPr>
        <w:tabs>
          <w:tab w:val="left" w:pos="8527"/>
        </w:tabs>
        <w:ind w:left="920"/>
        <w:rPr>
          <w:sz w:val="24"/>
        </w:rPr>
      </w:pPr>
      <w:r>
        <w:rPr>
          <w:sz w:val="24"/>
        </w:rPr>
        <w:t>STRITCH SCHOOL OF</w:t>
      </w:r>
      <w:r>
        <w:rPr>
          <w:spacing w:val="-5"/>
          <w:sz w:val="24"/>
        </w:rPr>
        <w:t xml:space="preserve"> </w:t>
      </w:r>
      <w:r>
        <w:rPr>
          <w:sz w:val="24"/>
        </w:rPr>
        <w:t>MEDICINE</w:t>
      </w:r>
      <w:r>
        <w:rPr>
          <w:spacing w:val="-1"/>
          <w:sz w:val="24"/>
        </w:rPr>
        <w:t xml:space="preserve"> </w:t>
      </w:r>
      <w:r>
        <w:rPr>
          <w:sz w:val="24"/>
        </w:rPr>
        <w:t>OFFICES</w:t>
      </w:r>
      <w:r>
        <w:rPr>
          <w:sz w:val="24"/>
          <w:u w:val="single"/>
        </w:rPr>
        <w:t xml:space="preserve"> </w:t>
      </w:r>
      <w:r>
        <w:rPr>
          <w:sz w:val="24"/>
          <w:u w:val="single"/>
        </w:rPr>
        <w:tab/>
      </w:r>
      <w:r w:rsidR="00534E64">
        <w:rPr>
          <w:sz w:val="24"/>
        </w:rPr>
        <w:t>4</w:t>
      </w:r>
    </w:p>
    <w:p w14:paraId="6A64B143" w14:textId="085B56E2" w:rsidR="00C91A75" w:rsidRDefault="00DD0128">
      <w:pPr>
        <w:tabs>
          <w:tab w:val="left" w:pos="8417"/>
          <w:tab w:val="left" w:pos="8511"/>
        </w:tabs>
        <w:ind w:left="1640" w:right="1015"/>
        <w:jc w:val="both"/>
        <w:rPr>
          <w:sz w:val="24"/>
        </w:rPr>
      </w:pPr>
      <w:r>
        <w:rPr>
          <w:sz w:val="24"/>
        </w:rPr>
        <w:t>Academic Center</w:t>
      </w:r>
      <w:r>
        <w:rPr>
          <w:spacing w:val="-4"/>
          <w:sz w:val="24"/>
        </w:rPr>
        <w:t xml:space="preserve"> </w:t>
      </w:r>
      <w:r>
        <w:rPr>
          <w:sz w:val="24"/>
        </w:rPr>
        <w:t>for</w:t>
      </w:r>
      <w:r>
        <w:rPr>
          <w:spacing w:val="-3"/>
          <w:sz w:val="24"/>
        </w:rPr>
        <w:t xml:space="preserve"> </w:t>
      </w:r>
      <w:r>
        <w:rPr>
          <w:sz w:val="24"/>
        </w:rPr>
        <w:t>Excellence</w:t>
      </w:r>
      <w:r>
        <w:rPr>
          <w:sz w:val="24"/>
          <w:u w:val="single"/>
        </w:rPr>
        <w:t xml:space="preserve"> </w:t>
      </w:r>
      <w:r>
        <w:rPr>
          <w:sz w:val="24"/>
          <w:u w:val="single"/>
        </w:rPr>
        <w:tab/>
      </w:r>
      <w:r>
        <w:rPr>
          <w:sz w:val="24"/>
          <w:u w:val="single"/>
        </w:rPr>
        <w:tab/>
      </w:r>
      <w:r w:rsidR="00534E64">
        <w:rPr>
          <w:spacing w:val="-14"/>
          <w:sz w:val="24"/>
        </w:rPr>
        <w:t>4</w:t>
      </w:r>
      <w:r>
        <w:rPr>
          <w:spacing w:val="-14"/>
          <w:sz w:val="24"/>
        </w:rPr>
        <w:t xml:space="preserve"> </w:t>
      </w:r>
      <w:r>
        <w:rPr>
          <w:sz w:val="24"/>
        </w:rPr>
        <w:t>Admissions</w:t>
      </w:r>
      <w:r>
        <w:rPr>
          <w:sz w:val="24"/>
          <w:u w:val="single"/>
        </w:rPr>
        <w:t xml:space="preserve"> </w:t>
      </w:r>
      <w:r>
        <w:rPr>
          <w:sz w:val="24"/>
          <w:u w:val="single"/>
        </w:rPr>
        <w:tab/>
      </w:r>
      <w:r>
        <w:rPr>
          <w:sz w:val="24"/>
          <w:u w:val="single"/>
        </w:rPr>
        <w:tab/>
      </w:r>
      <w:r w:rsidR="00534E64">
        <w:rPr>
          <w:sz w:val="24"/>
        </w:rPr>
        <w:t>4</w:t>
      </w:r>
      <w:r>
        <w:rPr>
          <w:sz w:val="24"/>
        </w:rPr>
        <w:t xml:space="preserve"> Advancement and</w:t>
      </w:r>
      <w:r>
        <w:rPr>
          <w:spacing w:val="-4"/>
          <w:sz w:val="24"/>
        </w:rPr>
        <w:t xml:space="preserve"> </w:t>
      </w:r>
      <w:r>
        <w:rPr>
          <w:sz w:val="24"/>
        </w:rPr>
        <w:t>Alumni</w:t>
      </w:r>
      <w:r>
        <w:rPr>
          <w:spacing w:val="-2"/>
          <w:sz w:val="24"/>
        </w:rPr>
        <w:t xml:space="preserve"> </w:t>
      </w:r>
      <w:r>
        <w:rPr>
          <w:sz w:val="24"/>
        </w:rPr>
        <w:t>Relations</w:t>
      </w:r>
      <w:r>
        <w:rPr>
          <w:sz w:val="24"/>
          <w:u w:val="single"/>
        </w:rPr>
        <w:t xml:space="preserve"> </w:t>
      </w:r>
      <w:r>
        <w:rPr>
          <w:sz w:val="24"/>
          <w:u w:val="single"/>
        </w:rPr>
        <w:tab/>
      </w:r>
      <w:r>
        <w:rPr>
          <w:sz w:val="24"/>
          <w:u w:val="single"/>
        </w:rPr>
        <w:tab/>
      </w:r>
      <w:r w:rsidR="00534E64">
        <w:rPr>
          <w:spacing w:val="-14"/>
          <w:sz w:val="24"/>
        </w:rPr>
        <w:t>5</w:t>
      </w:r>
      <w:r>
        <w:rPr>
          <w:spacing w:val="-14"/>
          <w:sz w:val="24"/>
        </w:rPr>
        <w:t xml:space="preserve"> </w:t>
      </w:r>
      <w:r>
        <w:rPr>
          <w:sz w:val="24"/>
        </w:rPr>
        <w:t>Bursar</w:t>
      </w:r>
      <w:r>
        <w:rPr>
          <w:sz w:val="24"/>
          <w:u w:val="single"/>
        </w:rPr>
        <w:t xml:space="preserve"> </w:t>
      </w:r>
      <w:r>
        <w:rPr>
          <w:sz w:val="24"/>
          <w:u w:val="single"/>
        </w:rPr>
        <w:tab/>
      </w:r>
      <w:r>
        <w:rPr>
          <w:sz w:val="24"/>
          <w:u w:val="single"/>
        </w:rPr>
        <w:tab/>
      </w:r>
      <w:r w:rsidR="00534E64">
        <w:rPr>
          <w:sz w:val="24"/>
        </w:rPr>
        <w:t>6</w:t>
      </w:r>
      <w:r>
        <w:rPr>
          <w:sz w:val="24"/>
        </w:rPr>
        <w:t xml:space="preserve"> Diversity</w:t>
      </w:r>
      <w:r>
        <w:rPr>
          <w:spacing w:val="-2"/>
          <w:sz w:val="24"/>
        </w:rPr>
        <w:t xml:space="preserve"> </w:t>
      </w:r>
      <w:r>
        <w:rPr>
          <w:sz w:val="24"/>
        </w:rPr>
        <w:t>and</w:t>
      </w:r>
      <w:r>
        <w:rPr>
          <w:spacing w:val="-2"/>
          <w:sz w:val="24"/>
        </w:rPr>
        <w:t xml:space="preserve"> </w:t>
      </w:r>
      <w:r>
        <w:rPr>
          <w:sz w:val="24"/>
        </w:rPr>
        <w:t>Inclusion</w:t>
      </w:r>
      <w:r>
        <w:rPr>
          <w:sz w:val="24"/>
          <w:u w:val="single"/>
        </w:rPr>
        <w:t xml:space="preserve"> </w:t>
      </w:r>
      <w:r>
        <w:rPr>
          <w:sz w:val="24"/>
          <w:u w:val="single"/>
        </w:rPr>
        <w:tab/>
      </w:r>
      <w:r w:rsidR="00534E64">
        <w:rPr>
          <w:sz w:val="24"/>
        </w:rPr>
        <w:t>11</w:t>
      </w:r>
      <w:r>
        <w:rPr>
          <w:sz w:val="24"/>
        </w:rPr>
        <w:t xml:space="preserve"> Educational</w:t>
      </w:r>
      <w:r>
        <w:rPr>
          <w:spacing w:val="-4"/>
          <w:sz w:val="24"/>
        </w:rPr>
        <w:t xml:space="preserve"> </w:t>
      </w:r>
      <w:r>
        <w:rPr>
          <w:sz w:val="24"/>
        </w:rPr>
        <w:t>Affairs</w:t>
      </w:r>
      <w:r>
        <w:rPr>
          <w:sz w:val="24"/>
          <w:u w:val="single"/>
        </w:rPr>
        <w:t xml:space="preserve"> </w:t>
      </w:r>
      <w:r>
        <w:rPr>
          <w:sz w:val="24"/>
          <w:u w:val="single"/>
        </w:rPr>
        <w:tab/>
      </w:r>
      <w:r w:rsidR="00534E64" w:rsidRPr="00534E64">
        <w:rPr>
          <w:sz w:val="24"/>
        </w:rPr>
        <w:t>12</w:t>
      </w:r>
      <w:r>
        <w:rPr>
          <w:spacing w:val="-14"/>
          <w:sz w:val="24"/>
        </w:rPr>
        <w:t xml:space="preserve"> </w:t>
      </w:r>
      <w:r>
        <w:rPr>
          <w:sz w:val="24"/>
        </w:rPr>
        <w:t>Financial</w:t>
      </w:r>
      <w:r>
        <w:rPr>
          <w:spacing w:val="-3"/>
          <w:sz w:val="24"/>
        </w:rPr>
        <w:t xml:space="preserve"> </w:t>
      </w:r>
      <w:r>
        <w:rPr>
          <w:sz w:val="24"/>
        </w:rPr>
        <w:t>Aid</w:t>
      </w:r>
      <w:r>
        <w:rPr>
          <w:sz w:val="24"/>
          <w:u w:val="single"/>
        </w:rPr>
        <w:t xml:space="preserve"> </w:t>
      </w:r>
      <w:r>
        <w:rPr>
          <w:sz w:val="24"/>
          <w:u w:val="single"/>
        </w:rPr>
        <w:tab/>
      </w:r>
      <w:r w:rsidR="00534E64" w:rsidRPr="00534E64">
        <w:rPr>
          <w:sz w:val="24"/>
        </w:rPr>
        <w:t>13</w:t>
      </w:r>
      <w:r w:rsidRPr="00534E64">
        <w:rPr>
          <w:spacing w:val="-14"/>
          <w:sz w:val="24"/>
        </w:rPr>
        <w:t xml:space="preserve"> </w:t>
      </w:r>
      <w:r>
        <w:rPr>
          <w:sz w:val="24"/>
        </w:rPr>
        <w:t>Medical</w:t>
      </w:r>
      <w:r>
        <w:rPr>
          <w:spacing w:val="-4"/>
          <w:sz w:val="24"/>
        </w:rPr>
        <w:t xml:space="preserve"> </w:t>
      </w:r>
      <w:r>
        <w:rPr>
          <w:sz w:val="24"/>
        </w:rPr>
        <w:t>Education</w:t>
      </w:r>
      <w:r>
        <w:rPr>
          <w:sz w:val="24"/>
          <w:u w:val="single"/>
        </w:rPr>
        <w:t xml:space="preserve"> </w:t>
      </w:r>
      <w:r>
        <w:rPr>
          <w:sz w:val="24"/>
          <w:u w:val="single"/>
        </w:rPr>
        <w:tab/>
      </w:r>
      <w:r>
        <w:rPr>
          <w:spacing w:val="-8"/>
          <w:sz w:val="24"/>
        </w:rPr>
        <w:t>1</w:t>
      </w:r>
      <w:r w:rsidR="00534E64">
        <w:rPr>
          <w:spacing w:val="-8"/>
          <w:sz w:val="24"/>
        </w:rPr>
        <w:t>3</w:t>
      </w:r>
      <w:r>
        <w:rPr>
          <w:spacing w:val="-8"/>
          <w:sz w:val="24"/>
        </w:rPr>
        <w:t xml:space="preserve"> </w:t>
      </w:r>
      <w:r>
        <w:rPr>
          <w:sz w:val="24"/>
        </w:rPr>
        <w:t>Registration and</w:t>
      </w:r>
      <w:r>
        <w:rPr>
          <w:spacing w:val="-3"/>
          <w:sz w:val="24"/>
        </w:rPr>
        <w:t xml:space="preserve"> </w:t>
      </w:r>
      <w:r>
        <w:rPr>
          <w:sz w:val="24"/>
        </w:rPr>
        <w:t>Records</w:t>
      </w:r>
      <w:r>
        <w:rPr>
          <w:sz w:val="24"/>
          <w:u w:val="single"/>
        </w:rPr>
        <w:t xml:space="preserve"> </w:t>
      </w:r>
      <w:r>
        <w:rPr>
          <w:sz w:val="24"/>
          <w:u w:val="single"/>
        </w:rPr>
        <w:tab/>
      </w:r>
      <w:r>
        <w:rPr>
          <w:spacing w:val="-8"/>
          <w:sz w:val="24"/>
        </w:rPr>
        <w:t>1</w:t>
      </w:r>
      <w:r w:rsidR="00534E64">
        <w:rPr>
          <w:spacing w:val="-8"/>
          <w:sz w:val="24"/>
        </w:rPr>
        <w:t>4</w:t>
      </w:r>
      <w:r>
        <w:rPr>
          <w:spacing w:val="-8"/>
          <w:sz w:val="24"/>
        </w:rPr>
        <w:t xml:space="preserve"> </w:t>
      </w:r>
      <w:r>
        <w:rPr>
          <w:sz w:val="24"/>
        </w:rPr>
        <w:t>Student Affairs</w:t>
      </w:r>
      <w:r>
        <w:rPr>
          <w:sz w:val="24"/>
          <w:u w:val="single"/>
        </w:rPr>
        <w:t xml:space="preserve"> </w:t>
      </w:r>
      <w:r>
        <w:rPr>
          <w:sz w:val="24"/>
          <w:u w:val="single"/>
        </w:rPr>
        <w:tab/>
      </w:r>
      <w:r>
        <w:rPr>
          <w:spacing w:val="-8"/>
          <w:sz w:val="24"/>
        </w:rPr>
        <w:t>1</w:t>
      </w:r>
      <w:r w:rsidR="00534E64">
        <w:rPr>
          <w:spacing w:val="-8"/>
          <w:sz w:val="24"/>
        </w:rPr>
        <w:t>4</w:t>
      </w:r>
      <w:r>
        <w:rPr>
          <w:spacing w:val="-8"/>
          <w:sz w:val="24"/>
        </w:rPr>
        <w:t xml:space="preserve"> </w:t>
      </w:r>
      <w:r>
        <w:rPr>
          <w:sz w:val="24"/>
        </w:rPr>
        <w:t>Student</w:t>
      </w:r>
      <w:r>
        <w:rPr>
          <w:spacing w:val="-1"/>
          <w:sz w:val="24"/>
        </w:rPr>
        <w:t xml:space="preserve"> </w:t>
      </w:r>
      <w:r>
        <w:rPr>
          <w:sz w:val="24"/>
        </w:rPr>
        <w:t>Life</w:t>
      </w:r>
      <w:r>
        <w:rPr>
          <w:sz w:val="24"/>
          <w:u w:val="single"/>
        </w:rPr>
        <w:t xml:space="preserve"> </w:t>
      </w:r>
      <w:r>
        <w:rPr>
          <w:sz w:val="24"/>
          <w:u w:val="single"/>
        </w:rPr>
        <w:tab/>
      </w:r>
      <w:r>
        <w:rPr>
          <w:spacing w:val="-8"/>
          <w:sz w:val="24"/>
        </w:rPr>
        <w:t>1</w:t>
      </w:r>
      <w:r w:rsidR="00534E64">
        <w:rPr>
          <w:spacing w:val="-8"/>
          <w:sz w:val="24"/>
        </w:rPr>
        <w:t>5</w:t>
      </w:r>
    </w:p>
    <w:p w14:paraId="33F153A6" w14:textId="77777777" w:rsidR="00C91A75" w:rsidRDefault="00C91A75">
      <w:pPr>
        <w:pStyle w:val="BodyText"/>
        <w:spacing w:before="11"/>
        <w:rPr>
          <w:sz w:val="13"/>
        </w:rPr>
      </w:pPr>
    </w:p>
    <w:p w14:paraId="4C22C7E4" w14:textId="0C83358B" w:rsidR="00C91A75" w:rsidRDefault="00DD0128">
      <w:pPr>
        <w:tabs>
          <w:tab w:val="left" w:pos="8410"/>
        </w:tabs>
        <w:spacing w:before="51"/>
        <w:ind w:left="920"/>
        <w:rPr>
          <w:sz w:val="24"/>
        </w:rPr>
      </w:pPr>
      <w:r>
        <w:rPr>
          <w:sz w:val="24"/>
        </w:rPr>
        <w:t>STRITCH SCHOOL OF</w:t>
      </w:r>
      <w:r>
        <w:rPr>
          <w:spacing w:val="-6"/>
          <w:sz w:val="24"/>
        </w:rPr>
        <w:t xml:space="preserve"> </w:t>
      </w:r>
      <w:r>
        <w:rPr>
          <w:sz w:val="24"/>
        </w:rPr>
        <w:t>MEDICINE</w:t>
      </w:r>
      <w:r>
        <w:rPr>
          <w:spacing w:val="-1"/>
          <w:sz w:val="24"/>
        </w:rPr>
        <w:t xml:space="preserve"> </w:t>
      </w:r>
      <w:r>
        <w:rPr>
          <w:sz w:val="24"/>
        </w:rPr>
        <w:t>SERVICES</w:t>
      </w:r>
      <w:r>
        <w:rPr>
          <w:sz w:val="24"/>
          <w:u w:val="single"/>
        </w:rPr>
        <w:t xml:space="preserve"> </w:t>
      </w:r>
      <w:r>
        <w:rPr>
          <w:sz w:val="24"/>
          <w:u w:val="single"/>
        </w:rPr>
        <w:tab/>
      </w:r>
      <w:r>
        <w:rPr>
          <w:sz w:val="24"/>
        </w:rPr>
        <w:t>1</w:t>
      </w:r>
      <w:r w:rsidR="00534E64">
        <w:rPr>
          <w:sz w:val="24"/>
        </w:rPr>
        <w:t>5</w:t>
      </w:r>
    </w:p>
    <w:p w14:paraId="6D5B65B2" w14:textId="029269A2" w:rsidR="00C91A75" w:rsidRDefault="00E17E9D">
      <w:pPr>
        <w:tabs>
          <w:tab w:val="left" w:pos="8395"/>
          <w:tab w:val="right" w:pos="8661"/>
        </w:tabs>
        <w:ind w:left="1640" w:right="1015"/>
        <w:jc w:val="both"/>
        <w:rPr>
          <w:sz w:val="24"/>
        </w:rPr>
      </w:pPr>
      <w:r>
        <w:rPr>
          <w:noProof/>
          <w:lang w:bidi="ar-SA"/>
        </w:rPr>
        <mc:AlternateContent>
          <mc:Choice Requires="wps">
            <w:drawing>
              <wp:anchor distT="0" distB="0" distL="114300" distR="114300" simplePos="0" relativeHeight="1024" behindDoc="0" locked="0" layoutInCell="1" allowOverlap="1" wp14:anchorId="47F2D111" wp14:editId="494B4C6C">
                <wp:simplePos x="0" y="0"/>
                <wp:positionH relativeFrom="page">
                  <wp:posOffset>2214245</wp:posOffset>
                </wp:positionH>
                <wp:positionV relativeFrom="paragraph">
                  <wp:posOffset>1463675</wp:posOffset>
                </wp:positionV>
                <wp:extent cx="3918585" cy="10795"/>
                <wp:effectExtent l="4445" t="0" r="1270" b="31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8585" cy="10795"/>
                        </a:xfrm>
                        <a:custGeom>
                          <a:avLst/>
                          <a:gdLst>
                            <a:gd name="T0" fmla="+- 0 3574 3487"/>
                            <a:gd name="T1" fmla="*/ T0 w 6171"/>
                            <a:gd name="T2" fmla="+- 0 2321 2305"/>
                            <a:gd name="T3" fmla="*/ 2321 h 17"/>
                            <a:gd name="T4" fmla="+- 0 3660 3487"/>
                            <a:gd name="T5" fmla="*/ T4 w 6171"/>
                            <a:gd name="T6" fmla="+- 0 2321 2305"/>
                            <a:gd name="T7" fmla="*/ 2321 h 17"/>
                            <a:gd name="T8" fmla="+- 0 3775 3487"/>
                            <a:gd name="T9" fmla="*/ T8 w 6171"/>
                            <a:gd name="T10" fmla="+- 0 2305 2305"/>
                            <a:gd name="T11" fmla="*/ 2305 h 17"/>
                            <a:gd name="T12" fmla="+- 0 3919 3487"/>
                            <a:gd name="T13" fmla="*/ T12 w 6171"/>
                            <a:gd name="T14" fmla="+- 0 2305 2305"/>
                            <a:gd name="T15" fmla="*/ 2305 h 17"/>
                            <a:gd name="T16" fmla="+- 0 3977 3487"/>
                            <a:gd name="T17" fmla="*/ T16 w 6171"/>
                            <a:gd name="T18" fmla="+- 0 2305 2305"/>
                            <a:gd name="T19" fmla="*/ 2305 h 17"/>
                            <a:gd name="T20" fmla="+- 0 4092 3487"/>
                            <a:gd name="T21" fmla="*/ T20 w 6171"/>
                            <a:gd name="T22" fmla="+- 0 2321 2305"/>
                            <a:gd name="T23" fmla="*/ 2321 h 17"/>
                            <a:gd name="T24" fmla="+- 0 4178 3487"/>
                            <a:gd name="T25" fmla="*/ T24 w 6171"/>
                            <a:gd name="T26" fmla="+- 0 2321 2305"/>
                            <a:gd name="T27" fmla="*/ 2321 h 17"/>
                            <a:gd name="T28" fmla="+- 0 4294 3487"/>
                            <a:gd name="T29" fmla="*/ T28 w 6171"/>
                            <a:gd name="T30" fmla="+- 0 2305 2305"/>
                            <a:gd name="T31" fmla="*/ 2305 h 17"/>
                            <a:gd name="T32" fmla="+- 0 4438 3487"/>
                            <a:gd name="T33" fmla="*/ T32 w 6171"/>
                            <a:gd name="T34" fmla="+- 0 2305 2305"/>
                            <a:gd name="T35" fmla="*/ 2305 h 17"/>
                            <a:gd name="T36" fmla="+- 0 4495 3487"/>
                            <a:gd name="T37" fmla="*/ T36 w 6171"/>
                            <a:gd name="T38" fmla="+- 0 2305 2305"/>
                            <a:gd name="T39" fmla="*/ 2305 h 17"/>
                            <a:gd name="T40" fmla="+- 0 4610 3487"/>
                            <a:gd name="T41" fmla="*/ T40 w 6171"/>
                            <a:gd name="T42" fmla="+- 0 2321 2305"/>
                            <a:gd name="T43" fmla="*/ 2321 h 17"/>
                            <a:gd name="T44" fmla="+- 0 4697 3487"/>
                            <a:gd name="T45" fmla="*/ T44 w 6171"/>
                            <a:gd name="T46" fmla="+- 0 2321 2305"/>
                            <a:gd name="T47" fmla="*/ 2321 h 17"/>
                            <a:gd name="T48" fmla="+- 0 4812 3487"/>
                            <a:gd name="T49" fmla="*/ T48 w 6171"/>
                            <a:gd name="T50" fmla="+- 0 2305 2305"/>
                            <a:gd name="T51" fmla="*/ 2305 h 17"/>
                            <a:gd name="T52" fmla="+- 0 4956 3487"/>
                            <a:gd name="T53" fmla="*/ T52 w 6171"/>
                            <a:gd name="T54" fmla="+- 0 2305 2305"/>
                            <a:gd name="T55" fmla="*/ 2305 h 17"/>
                            <a:gd name="T56" fmla="+- 0 5014 3487"/>
                            <a:gd name="T57" fmla="*/ T56 w 6171"/>
                            <a:gd name="T58" fmla="+- 0 2305 2305"/>
                            <a:gd name="T59" fmla="*/ 2305 h 17"/>
                            <a:gd name="T60" fmla="+- 0 5129 3487"/>
                            <a:gd name="T61" fmla="*/ T60 w 6171"/>
                            <a:gd name="T62" fmla="+- 0 2321 2305"/>
                            <a:gd name="T63" fmla="*/ 2321 h 17"/>
                            <a:gd name="T64" fmla="+- 0 5215 3487"/>
                            <a:gd name="T65" fmla="*/ T64 w 6171"/>
                            <a:gd name="T66" fmla="+- 0 2321 2305"/>
                            <a:gd name="T67" fmla="*/ 2321 h 17"/>
                            <a:gd name="T68" fmla="+- 0 5330 3487"/>
                            <a:gd name="T69" fmla="*/ T68 w 6171"/>
                            <a:gd name="T70" fmla="+- 0 2305 2305"/>
                            <a:gd name="T71" fmla="*/ 2305 h 17"/>
                            <a:gd name="T72" fmla="+- 0 5474 3487"/>
                            <a:gd name="T73" fmla="*/ T72 w 6171"/>
                            <a:gd name="T74" fmla="+- 0 2305 2305"/>
                            <a:gd name="T75" fmla="*/ 2305 h 17"/>
                            <a:gd name="T76" fmla="+- 0 5532 3487"/>
                            <a:gd name="T77" fmla="*/ T76 w 6171"/>
                            <a:gd name="T78" fmla="+- 0 2305 2305"/>
                            <a:gd name="T79" fmla="*/ 2305 h 17"/>
                            <a:gd name="T80" fmla="+- 0 5647 3487"/>
                            <a:gd name="T81" fmla="*/ T80 w 6171"/>
                            <a:gd name="T82" fmla="+- 0 2321 2305"/>
                            <a:gd name="T83" fmla="*/ 2321 h 17"/>
                            <a:gd name="T84" fmla="+- 0 5734 3487"/>
                            <a:gd name="T85" fmla="*/ T84 w 6171"/>
                            <a:gd name="T86" fmla="+- 0 2321 2305"/>
                            <a:gd name="T87" fmla="*/ 2321 h 17"/>
                            <a:gd name="T88" fmla="+- 0 5849 3487"/>
                            <a:gd name="T89" fmla="*/ T88 w 6171"/>
                            <a:gd name="T90" fmla="+- 0 2305 2305"/>
                            <a:gd name="T91" fmla="*/ 2305 h 17"/>
                            <a:gd name="T92" fmla="+- 0 5993 3487"/>
                            <a:gd name="T93" fmla="*/ T92 w 6171"/>
                            <a:gd name="T94" fmla="+- 0 2305 2305"/>
                            <a:gd name="T95" fmla="*/ 2305 h 17"/>
                            <a:gd name="T96" fmla="+- 0 6050 3487"/>
                            <a:gd name="T97" fmla="*/ T96 w 6171"/>
                            <a:gd name="T98" fmla="+- 0 2305 2305"/>
                            <a:gd name="T99" fmla="*/ 2305 h 17"/>
                            <a:gd name="T100" fmla="+- 0 6166 3487"/>
                            <a:gd name="T101" fmla="*/ T100 w 6171"/>
                            <a:gd name="T102" fmla="+- 0 2321 2305"/>
                            <a:gd name="T103" fmla="*/ 2321 h 17"/>
                            <a:gd name="T104" fmla="+- 0 6252 3487"/>
                            <a:gd name="T105" fmla="*/ T104 w 6171"/>
                            <a:gd name="T106" fmla="+- 0 2321 2305"/>
                            <a:gd name="T107" fmla="*/ 2321 h 17"/>
                            <a:gd name="T108" fmla="+- 0 6367 3487"/>
                            <a:gd name="T109" fmla="*/ T108 w 6171"/>
                            <a:gd name="T110" fmla="+- 0 2305 2305"/>
                            <a:gd name="T111" fmla="*/ 2305 h 17"/>
                            <a:gd name="T112" fmla="+- 0 6511 3487"/>
                            <a:gd name="T113" fmla="*/ T112 w 6171"/>
                            <a:gd name="T114" fmla="+- 0 2305 2305"/>
                            <a:gd name="T115" fmla="*/ 2305 h 17"/>
                            <a:gd name="T116" fmla="+- 0 6569 3487"/>
                            <a:gd name="T117" fmla="*/ T116 w 6171"/>
                            <a:gd name="T118" fmla="+- 0 2305 2305"/>
                            <a:gd name="T119" fmla="*/ 2305 h 17"/>
                            <a:gd name="T120" fmla="+- 0 6684 3487"/>
                            <a:gd name="T121" fmla="*/ T120 w 6171"/>
                            <a:gd name="T122" fmla="+- 0 2321 2305"/>
                            <a:gd name="T123" fmla="*/ 2321 h 17"/>
                            <a:gd name="T124" fmla="+- 0 6770 3487"/>
                            <a:gd name="T125" fmla="*/ T124 w 6171"/>
                            <a:gd name="T126" fmla="+- 0 2321 2305"/>
                            <a:gd name="T127" fmla="*/ 2321 h 17"/>
                            <a:gd name="T128" fmla="+- 0 6886 3487"/>
                            <a:gd name="T129" fmla="*/ T128 w 6171"/>
                            <a:gd name="T130" fmla="+- 0 2305 2305"/>
                            <a:gd name="T131" fmla="*/ 2305 h 17"/>
                            <a:gd name="T132" fmla="+- 0 7030 3487"/>
                            <a:gd name="T133" fmla="*/ T132 w 6171"/>
                            <a:gd name="T134" fmla="+- 0 2305 2305"/>
                            <a:gd name="T135" fmla="*/ 2305 h 17"/>
                            <a:gd name="T136" fmla="+- 0 7087 3487"/>
                            <a:gd name="T137" fmla="*/ T136 w 6171"/>
                            <a:gd name="T138" fmla="+- 0 2305 2305"/>
                            <a:gd name="T139" fmla="*/ 2305 h 17"/>
                            <a:gd name="T140" fmla="+- 0 7202 3487"/>
                            <a:gd name="T141" fmla="*/ T140 w 6171"/>
                            <a:gd name="T142" fmla="+- 0 2321 2305"/>
                            <a:gd name="T143" fmla="*/ 2321 h 17"/>
                            <a:gd name="T144" fmla="+- 0 7289 3487"/>
                            <a:gd name="T145" fmla="*/ T144 w 6171"/>
                            <a:gd name="T146" fmla="+- 0 2321 2305"/>
                            <a:gd name="T147" fmla="*/ 2321 h 17"/>
                            <a:gd name="T148" fmla="+- 0 7404 3487"/>
                            <a:gd name="T149" fmla="*/ T148 w 6171"/>
                            <a:gd name="T150" fmla="+- 0 2305 2305"/>
                            <a:gd name="T151" fmla="*/ 2305 h 17"/>
                            <a:gd name="T152" fmla="+- 0 7548 3487"/>
                            <a:gd name="T153" fmla="*/ T152 w 6171"/>
                            <a:gd name="T154" fmla="+- 0 2305 2305"/>
                            <a:gd name="T155" fmla="*/ 2305 h 17"/>
                            <a:gd name="T156" fmla="+- 0 7606 3487"/>
                            <a:gd name="T157" fmla="*/ T156 w 6171"/>
                            <a:gd name="T158" fmla="+- 0 2305 2305"/>
                            <a:gd name="T159" fmla="*/ 2305 h 17"/>
                            <a:gd name="T160" fmla="+- 0 7721 3487"/>
                            <a:gd name="T161" fmla="*/ T160 w 6171"/>
                            <a:gd name="T162" fmla="+- 0 2321 2305"/>
                            <a:gd name="T163" fmla="*/ 2321 h 17"/>
                            <a:gd name="T164" fmla="+- 0 7807 3487"/>
                            <a:gd name="T165" fmla="*/ T164 w 6171"/>
                            <a:gd name="T166" fmla="+- 0 2321 2305"/>
                            <a:gd name="T167" fmla="*/ 2321 h 17"/>
                            <a:gd name="T168" fmla="+- 0 7922 3487"/>
                            <a:gd name="T169" fmla="*/ T168 w 6171"/>
                            <a:gd name="T170" fmla="+- 0 2305 2305"/>
                            <a:gd name="T171" fmla="*/ 2305 h 17"/>
                            <a:gd name="T172" fmla="+- 0 8066 3487"/>
                            <a:gd name="T173" fmla="*/ T172 w 6171"/>
                            <a:gd name="T174" fmla="+- 0 2305 2305"/>
                            <a:gd name="T175" fmla="*/ 2305 h 17"/>
                            <a:gd name="T176" fmla="+- 0 8124 3487"/>
                            <a:gd name="T177" fmla="*/ T176 w 6171"/>
                            <a:gd name="T178" fmla="+- 0 2305 2305"/>
                            <a:gd name="T179" fmla="*/ 2305 h 17"/>
                            <a:gd name="T180" fmla="+- 0 8239 3487"/>
                            <a:gd name="T181" fmla="*/ T180 w 6171"/>
                            <a:gd name="T182" fmla="+- 0 2321 2305"/>
                            <a:gd name="T183" fmla="*/ 2321 h 17"/>
                            <a:gd name="T184" fmla="+- 0 8326 3487"/>
                            <a:gd name="T185" fmla="*/ T184 w 6171"/>
                            <a:gd name="T186" fmla="+- 0 2321 2305"/>
                            <a:gd name="T187" fmla="*/ 2321 h 17"/>
                            <a:gd name="T188" fmla="+- 0 8441 3487"/>
                            <a:gd name="T189" fmla="*/ T188 w 6171"/>
                            <a:gd name="T190" fmla="+- 0 2305 2305"/>
                            <a:gd name="T191" fmla="*/ 2305 h 17"/>
                            <a:gd name="T192" fmla="+- 0 8585 3487"/>
                            <a:gd name="T193" fmla="*/ T192 w 6171"/>
                            <a:gd name="T194" fmla="+- 0 2305 2305"/>
                            <a:gd name="T195" fmla="*/ 2305 h 17"/>
                            <a:gd name="T196" fmla="+- 0 8642 3487"/>
                            <a:gd name="T197" fmla="*/ T196 w 6171"/>
                            <a:gd name="T198" fmla="+- 0 2305 2305"/>
                            <a:gd name="T199" fmla="*/ 2305 h 17"/>
                            <a:gd name="T200" fmla="+- 0 8758 3487"/>
                            <a:gd name="T201" fmla="*/ T200 w 6171"/>
                            <a:gd name="T202" fmla="+- 0 2321 2305"/>
                            <a:gd name="T203" fmla="*/ 2321 h 17"/>
                            <a:gd name="T204" fmla="+- 0 8844 3487"/>
                            <a:gd name="T205" fmla="*/ T204 w 6171"/>
                            <a:gd name="T206" fmla="+- 0 2321 2305"/>
                            <a:gd name="T207" fmla="*/ 2321 h 17"/>
                            <a:gd name="T208" fmla="+- 0 8959 3487"/>
                            <a:gd name="T209" fmla="*/ T208 w 6171"/>
                            <a:gd name="T210" fmla="+- 0 2305 2305"/>
                            <a:gd name="T211" fmla="*/ 2305 h 17"/>
                            <a:gd name="T212" fmla="+- 0 9103 3487"/>
                            <a:gd name="T213" fmla="*/ T212 w 6171"/>
                            <a:gd name="T214" fmla="+- 0 2305 2305"/>
                            <a:gd name="T215" fmla="*/ 2305 h 17"/>
                            <a:gd name="T216" fmla="+- 0 9161 3487"/>
                            <a:gd name="T217" fmla="*/ T216 w 6171"/>
                            <a:gd name="T218" fmla="+- 0 2305 2305"/>
                            <a:gd name="T219" fmla="*/ 2305 h 17"/>
                            <a:gd name="T220" fmla="+- 0 9276 3487"/>
                            <a:gd name="T221" fmla="*/ T220 w 6171"/>
                            <a:gd name="T222" fmla="+- 0 2321 2305"/>
                            <a:gd name="T223" fmla="*/ 2321 h 17"/>
                            <a:gd name="T224" fmla="+- 0 9362 3487"/>
                            <a:gd name="T225" fmla="*/ T224 w 6171"/>
                            <a:gd name="T226" fmla="+- 0 2321 2305"/>
                            <a:gd name="T227" fmla="*/ 2321 h 17"/>
                            <a:gd name="T228" fmla="+- 0 9478 3487"/>
                            <a:gd name="T229" fmla="*/ T228 w 6171"/>
                            <a:gd name="T230" fmla="+- 0 2305 2305"/>
                            <a:gd name="T231" fmla="*/ 2305 h 17"/>
                            <a:gd name="T232" fmla="+- 0 9622 3487"/>
                            <a:gd name="T233" fmla="*/ T232 w 6171"/>
                            <a:gd name="T234" fmla="+- 0 2305 2305"/>
                            <a:gd name="T235" fmla="*/ 2305 h 17"/>
                            <a:gd name="T236" fmla="+- 0 9658 3487"/>
                            <a:gd name="T237" fmla="*/ T236 w 6171"/>
                            <a:gd name="T238" fmla="+- 0 2305 2305"/>
                            <a:gd name="T239" fmla="*/ 230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171" h="17">
                              <a:moveTo>
                                <a:pt x="29" y="0"/>
                              </a:moveTo>
                              <a:lnTo>
                                <a:pt x="0" y="0"/>
                              </a:lnTo>
                              <a:lnTo>
                                <a:pt x="0" y="16"/>
                              </a:lnTo>
                              <a:lnTo>
                                <a:pt x="29" y="16"/>
                              </a:lnTo>
                              <a:lnTo>
                                <a:pt x="29" y="0"/>
                              </a:lnTo>
                              <a:moveTo>
                                <a:pt x="87" y="0"/>
                              </a:moveTo>
                              <a:lnTo>
                                <a:pt x="58" y="0"/>
                              </a:lnTo>
                              <a:lnTo>
                                <a:pt x="58" y="16"/>
                              </a:lnTo>
                              <a:lnTo>
                                <a:pt x="87" y="16"/>
                              </a:lnTo>
                              <a:lnTo>
                                <a:pt x="87" y="0"/>
                              </a:lnTo>
                              <a:moveTo>
                                <a:pt x="144" y="0"/>
                              </a:moveTo>
                              <a:lnTo>
                                <a:pt x="115" y="0"/>
                              </a:lnTo>
                              <a:lnTo>
                                <a:pt x="115" y="16"/>
                              </a:lnTo>
                              <a:lnTo>
                                <a:pt x="144" y="16"/>
                              </a:lnTo>
                              <a:lnTo>
                                <a:pt x="144" y="0"/>
                              </a:lnTo>
                              <a:moveTo>
                                <a:pt x="202" y="0"/>
                              </a:moveTo>
                              <a:lnTo>
                                <a:pt x="173" y="0"/>
                              </a:lnTo>
                              <a:lnTo>
                                <a:pt x="173" y="16"/>
                              </a:lnTo>
                              <a:lnTo>
                                <a:pt x="202" y="16"/>
                              </a:lnTo>
                              <a:lnTo>
                                <a:pt x="202" y="0"/>
                              </a:lnTo>
                              <a:moveTo>
                                <a:pt x="259" y="0"/>
                              </a:moveTo>
                              <a:lnTo>
                                <a:pt x="231" y="0"/>
                              </a:lnTo>
                              <a:lnTo>
                                <a:pt x="231" y="16"/>
                              </a:lnTo>
                              <a:lnTo>
                                <a:pt x="259" y="16"/>
                              </a:lnTo>
                              <a:lnTo>
                                <a:pt x="259" y="0"/>
                              </a:lnTo>
                              <a:moveTo>
                                <a:pt x="317" y="0"/>
                              </a:moveTo>
                              <a:lnTo>
                                <a:pt x="288" y="0"/>
                              </a:lnTo>
                              <a:lnTo>
                                <a:pt x="288" y="16"/>
                              </a:lnTo>
                              <a:lnTo>
                                <a:pt x="317" y="16"/>
                              </a:lnTo>
                              <a:lnTo>
                                <a:pt x="317" y="0"/>
                              </a:lnTo>
                              <a:moveTo>
                                <a:pt x="375" y="0"/>
                              </a:moveTo>
                              <a:lnTo>
                                <a:pt x="346" y="0"/>
                              </a:lnTo>
                              <a:lnTo>
                                <a:pt x="346" y="16"/>
                              </a:lnTo>
                              <a:lnTo>
                                <a:pt x="375" y="16"/>
                              </a:lnTo>
                              <a:lnTo>
                                <a:pt x="375" y="0"/>
                              </a:lnTo>
                              <a:moveTo>
                                <a:pt x="432" y="0"/>
                              </a:moveTo>
                              <a:lnTo>
                                <a:pt x="403" y="0"/>
                              </a:lnTo>
                              <a:lnTo>
                                <a:pt x="403" y="16"/>
                              </a:lnTo>
                              <a:lnTo>
                                <a:pt x="432" y="16"/>
                              </a:lnTo>
                              <a:lnTo>
                                <a:pt x="432" y="0"/>
                              </a:lnTo>
                              <a:moveTo>
                                <a:pt x="490" y="0"/>
                              </a:moveTo>
                              <a:lnTo>
                                <a:pt x="461" y="0"/>
                              </a:lnTo>
                              <a:lnTo>
                                <a:pt x="461" y="16"/>
                              </a:lnTo>
                              <a:lnTo>
                                <a:pt x="490" y="16"/>
                              </a:lnTo>
                              <a:lnTo>
                                <a:pt x="490" y="0"/>
                              </a:lnTo>
                              <a:moveTo>
                                <a:pt x="547" y="0"/>
                              </a:moveTo>
                              <a:lnTo>
                                <a:pt x="519" y="0"/>
                              </a:lnTo>
                              <a:lnTo>
                                <a:pt x="519" y="16"/>
                              </a:lnTo>
                              <a:lnTo>
                                <a:pt x="547" y="16"/>
                              </a:lnTo>
                              <a:lnTo>
                                <a:pt x="547" y="0"/>
                              </a:lnTo>
                              <a:moveTo>
                                <a:pt x="605" y="0"/>
                              </a:moveTo>
                              <a:lnTo>
                                <a:pt x="576" y="0"/>
                              </a:lnTo>
                              <a:lnTo>
                                <a:pt x="576" y="16"/>
                              </a:lnTo>
                              <a:lnTo>
                                <a:pt x="605" y="16"/>
                              </a:lnTo>
                              <a:lnTo>
                                <a:pt x="605" y="0"/>
                              </a:lnTo>
                              <a:moveTo>
                                <a:pt x="663" y="0"/>
                              </a:moveTo>
                              <a:lnTo>
                                <a:pt x="634" y="0"/>
                              </a:lnTo>
                              <a:lnTo>
                                <a:pt x="634" y="16"/>
                              </a:lnTo>
                              <a:lnTo>
                                <a:pt x="663" y="16"/>
                              </a:lnTo>
                              <a:lnTo>
                                <a:pt x="663" y="0"/>
                              </a:lnTo>
                              <a:moveTo>
                                <a:pt x="720" y="0"/>
                              </a:moveTo>
                              <a:lnTo>
                                <a:pt x="691" y="0"/>
                              </a:lnTo>
                              <a:lnTo>
                                <a:pt x="691" y="16"/>
                              </a:lnTo>
                              <a:lnTo>
                                <a:pt x="720" y="16"/>
                              </a:lnTo>
                              <a:lnTo>
                                <a:pt x="720" y="0"/>
                              </a:lnTo>
                              <a:moveTo>
                                <a:pt x="778" y="0"/>
                              </a:moveTo>
                              <a:lnTo>
                                <a:pt x="749" y="0"/>
                              </a:lnTo>
                              <a:lnTo>
                                <a:pt x="749" y="16"/>
                              </a:lnTo>
                              <a:lnTo>
                                <a:pt x="778" y="16"/>
                              </a:lnTo>
                              <a:lnTo>
                                <a:pt x="778" y="0"/>
                              </a:lnTo>
                              <a:moveTo>
                                <a:pt x="835" y="0"/>
                              </a:moveTo>
                              <a:lnTo>
                                <a:pt x="807" y="0"/>
                              </a:lnTo>
                              <a:lnTo>
                                <a:pt x="807" y="16"/>
                              </a:lnTo>
                              <a:lnTo>
                                <a:pt x="835" y="16"/>
                              </a:lnTo>
                              <a:lnTo>
                                <a:pt x="835" y="0"/>
                              </a:lnTo>
                              <a:moveTo>
                                <a:pt x="893" y="0"/>
                              </a:moveTo>
                              <a:lnTo>
                                <a:pt x="864" y="0"/>
                              </a:lnTo>
                              <a:lnTo>
                                <a:pt x="864" y="16"/>
                              </a:lnTo>
                              <a:lnTo>
                                <a:pt x="893" y="16"/>
                              </a:lnTo>
                              <a:lnTo>
                                <a:pt x="893" y="0"/>
                              </a:lnTo>
                              <a:moveTo>
                                <a:pt x="951" y="0"/>
                              </a:moveTo>
                              <a:lnTo>
                                <a:pt x="922" y="0"/>
                              </a:lnTo>
                              <a:lnTo>
                                <a:pt x="922" y="16"/>
                              </a:lnTo>
                              <a:lnTo>
                                <a:pt x="951" y="16"/>
                              </a:lnTo>
                              <a:lnTo>
                                <a:pt x="951" y="0"/>
                              </a:lnTo>
                              <a:moveTo>
                                <a:pt x="1008" y="0"/>
                              </a:moveTo>
                              <a:lnTo>
                                <a:pt x="979" y="0"/>
                              </a:lnTo>
                              <a:lnTo>
                                <a:pt x="979" y="16"/>
                              </a:lnTo>
                              <a:lnTo>
                                <a:pt x="1008" y="16"/>
                              </a:lnTo>
                              <a:lnTo>
                                <a:pt x="1008" y="0"/>
                              </a:lnTo>
                              <a:moveTo>
                                <a:pt x="1066" y="0"/>
                              </a:moveTo>
                              <a:lnTo>
                                <a:pt x="1037" y="0"/>
                              </a:lnTo>
                              <a:lnTo>
                                <a:pt x="1037" y="16"/>
                              </a:lnTo>
                              <a:lnTo>
                                <a:pt x="1066" y="16"/>
                              </a:lnTo>
                              <a:lnTo>
                                <a:pt x="1066" y="0"/>
                              </a:lnTo>
                              <a:moveTo>
                                <a:pt x="1123" y="0"/>
                              </a:moveTo>
                              <a:lnTo>
                                <a:pt x="1095" y="0"/>
                              </a:lnTo>
                              <a:lnTo>
                                <a:pt x="1095" y="16"/>
                              </a:lnTo>
                              <a:lnTo>
                                <a:pt x="1123" y="16"/>
                              </a:lnTo>
                              <a:lnTo>
                                <a:pt x="1123" y="0"/>
                              </a:lnTo>
                              <a:moveTo>
                                <a:pt x="1181" y="0"/>
                              </a:moveTo>
                              <a:lnTo>
                                <a:pt x="1152" y="0"/>
                              </a:lnTo>
                              <a:lnTo>
                                <a:pt x="1152" y="16"/>
                              </a:lnTo>
                              <a:lnTo>
                                <a:pt x="1181" y="16"/>
                              </a:lnTo>
                              <a:lnTo>
                                <a:pt x="1181" y="0"/>
                              </a:lnTo>
                              <a:moveTo>
                                <a:pt x="1239" y="0"/>
                              </a:moveTo>
                              <a:lnTo>
                                <a:pt x="1210" y="0"/>
                              </a:lnTo>
                              <a:lnTo>
                                <a:pt x="1210" y="16"/>
                              </a:lnTo>
                              <a:lnTo>
                                <a:pt x="1239" y="16"/>
                              </a:lnTo>
                              <a:lnTo>
                                <a:pt x="1239" y="0"/>
                              </a:lnTo>
                              <a:moveTo>
                                <a:pt x="1296" y="0"/>
                              </a:moveTo>
                              <a:lnTo>
                                <a:pt x="1267" y="0"/>
                              </a:lnTo>
                              <a:lnTo>
                                <a:pt x="1267" y="16"/>
                              </a:lnTo>
                              <a:lnTo>
                                <a:pt x="1296" y="16"/>
                              </a:lnTo>
                              <a:lnTo>
                                <a:pt x="1296" y="0"/>
                              </a:lnTo>
                              <a:moveTo>
                                <a:pt x="1354" y="0"/>
                              </a:moveTo>
                              <a:lnTo>
                                <a:pt x="1325" y="0"/>
                              </a:lnTo>
                              <a:lnTo>
                                <a:pt x="1325" y="16"/>
                              </a:lnTo>
                              <a:lnTo>
                                <a:pt x="1354" y="16"/>
                              </a:lnTo>
                              <a:lnTo>
                                <a:pt x="1354" y="0"/>
                              </a:lnTo>
                              <a:moveTo>
                                <a:pt x="1411" y="0"/>
                              </a:moveTo>
                              <a:lnTo>
                                <a:pt x="1383" y="0"/>
                              </a:lnTo>
                              <a:lnTo>
                                <a:pt x="1383" y="16"/>
                              </a:lnTo>
                              <a:lnTo>
                                <a:pt x="1411" y="16"/>
                              </a:lnTo>
                              <a:lnTo>
                                <a:pt x="1411" y="0"/>
                              </a:lnTo>
                              <a:moveTo>
                                <a:pt x="1469" y="0"/>
                              </a:moveTo>
                              <a:lnTo>
                                <a:pt x="1440" y="0"/>
                              </a:lnTo>
                              <a:lnTo>
                                <a:pt x="1440" y="16"/>
                              </a:lnTo>
                              <a:lnTo>
                                <a:pt x="1469" y="16"/>
                              </a:lnTo>
                              <a:lnTo>
                                <a:pt x="1469" y="0"/>
                              </a:lnTo>
                              <a:moveTo>
                                <a:pt x="1527" y="0"/>
                              </a:moveTo>
                              <a:lnTo>
                                <a:pt x="1498" y="0"/>
                              </a:lnTo>
                              <a:lnTo>
                                <a:pt x="1498" y="16"/>
                              </a:lnTo>
                              <a:lnTo>
                                <a:pt x="1527" y="16"/>
                              </a:lnTo>
                              <a:lnTo>
                                <a:pt x="1527" y="0"/>
                              </a:lnTo>
                              <a:moveTo>
                                <a:pt x="1584" y="0"/>
                              </a:moveTo>
                              <a:lnTo>
                                <a:pt x="1555" y="0"/>
                              </a:lnTo>
                              <a:lnTo>
                                <a:pt x="1555" y="16"/>
                              </a:lnTo>
                              <a:lnTo>
                                <a:pt x="1584" y="16"/>
                              </a:lnTo>
                              <a:lnTo>
                                <a:pt x="1584" y="0"/>
                              </a:lnTo>
                              <a:moveTo>
                                <a:pt x="1642" y="0"/>
                              </a:moveTo>
                              <a:lnTo>
                                <a:pt x="1613" y="0"/>
                              </a:lnTo>
                              <a:lnTo>
                                <a:pt x="1613" y="16"/>
                              </a:lnTo>
                              <a:lnTo>
                                <a:pt x="1642" y="16"/>
                              </a:lnTo>
                              <a:lnTo>
                                <a:pt x="1642" y="0"/>
                              </a:lnTo>
                              <a:moveTo>
                                <a:pt x="1699" y="0"/>
                              </a:moveTo>
                              <a:lnTo>
                                <a:pt x="1671" y="0"/>
                              </a:lnTo>
                              <a:lnTo>
                                <a:pt x="1671" y="16"/>
                              </a:lnTo>
                              <a:lnTo>
                                <a:pt x="1699" y="16"/>
                              </a:lnTo>
                              <a:lnTo>
                                <a:pt x="1699" y="0"/>
                              </a:lnTo>
                              <a:moveTo>
                                <a:pt x="1757" y="0"/>
                              </a:moveTo>
                              <a:lnTo>
                                <a:pt x="1728" y="0"/>
                              </a:lnTo>
                              <a:lnTo>
                                <a:pt x="1728" y="16"/>
                              </a:lnTo>
                              <a:lnTo>
                                <a:pt x="1757" y="16"/>
                              </a:lnTo>
                              <a:lnTo>
                                <a:pt x="1757" y="0"/>
                              </a:lnTo>
                              <a:moveTo>
                                <a:pt x="1815" y="0"/>
                              </a:moveTo>
                              <a:lnTo>
                                <a:pt x="1786" y="0"/>
                              </a:lnTo>
                              <a:lnTo>
                                <a:pt x="1786" y="16"/>
                              </a:lnTo>
                              <a:lnTo>
                                <a:pt x="1815" y="16"/>
                              </a:lnTo>
                              <a:lnTo>
                                <a:pt x="1815" y="0"/>
                              </a:lnTo>
                              <a:moveTo>
                                <a:pt x="1872" y="0"/>
                              </a:moveTo>
                              <a:lnTo>
                                <a:pt x="1843" y="0"/>
                              </a:lnTo>
                              <a:lnTo>
                                <a:pt x="1843" y="16"/>
                              </a:lnTo>
                              <a:lnTo>
                                <a:pt x="1872" y="16"/>
                              </a:lnTo>
                              <a:lnTo>
                                <a:pt x="1872" y="0"/>
                              </a:lnTo>
                              <a:moveTo>
                                <a:pt x="1930" y="0"/>
                              </a:moveTo>
                              <a:lnTo>
                                <a:pt x="1901" y="0"/>
                              </a:lnTo>
                              <a:lnTo>
                                <a:pt x="1901" y="16"/>
                              </a:lnTo>
                              <a:lnTo>
                                <a:pt x="1930" y="16"/>
                              </a:lnTo>
                              <a:lnTo>
                                <a:pt x="1930" y="0"/>
                              </a:lnTo>
                              <a:moveTo>
                                <a:pt x="1987" y="0"/>
                              </a:moveTo>
                              <a:lnTo>
                                <a:pt x="1959" y="0"/>
                              </a:lnTo>
                              <a:lnTo>
                                <a:pt x="1959" y="16"/>
                              </a:lnTo>
                              <a:lnTo>
                                <a:pt x="1987" y="16"/>
                              </a:lnTo>
                              <a:lnTo>
                                <a:pt x="1987" y="0"/>
                              </a:lnTo>
                              <a:moveTo>
                                <a:pt x="2045" y="0"/>
                              </a:moveTo>
                              <a:lnTo>
                                <a:pt x="2016" y="0"/>
                              </a:lnTo>
                              <a:lnTo>
                                <a:pt x="2016" y="16"/>
                              </a:lnTo>
                              <a:lnTo>
                                <a:pt x="2045" y="16"/>
                              </a:lnTo>
                              <a:lnTo>
                                <a:pt x="2045" y="0"/>
                              </a:lnTo>
                              <a:moveTo>
                                <a:pt x="2103" y="0"/>
                              </a:moveTo>
                              <a:lnTo>
                                <a:pt x="2074" y="0"/>
                              </a:lnTo>
                              <a:lnTo>
                                <a:pt x="2074" y="16"/>
                              </a:lnTo>
                              <a:lnTo>
                                <a:pt x="2103" y="16"/>
                              </a:lnTo>
                              <a:lnTo>
                                <a:pt x="2103" y="0"/>
                              </a:lnTo>
                              <a:moveTo>
                                <a:pt x="2160" y="0"/>
                              </a:moveTo>
                              <a:lnTo>
                                <a:pt x="2131" y="0"/>
                              </a:lnTo>
                              <a:lnTo>
                                <a:pt x="2131" y="16"/>
                              </a:lnTo>
                              <a:lnTo>
                                <a:pt x="2160" y="16"/>
                              </a:lnTo>
                              <a:lnTo>
                                <a:pt x="2160" y="0"/>
                              </a:lnTo>
                              <a:moveTo>
                                <a:pt x="2218" y="0"/>
                              </a:moveTo>
                              <a:lnTo>
                                <a:pt x="2189" y="0"/>
                              </a:lnTo>
                              <a:lnTo>
                                <a:pt x="2189" y="16"/>
                              </a:lnTo>
                              <a:lnTo>
                                <a:pt x="2218" y="16"/>
                              </a:lnTo>
                              <a:lnTo>
                                <a:pt x="2218" y="0"/>
                              </a:lnTo>
                              <a:moveTo>
                                <a:pt x="2275" y="0"/>
                              </a:moveTo>
                              <a:lnTo>
                                <a:pt x="2247" y="0"/>
                              </a:lnTo>
                              <a:lnTo>
                                <a:pt x="2247" y="16"/>
                              </a:lnTo>
                              <a:lnTo>
                                <a:pt x="2275" y="16"/>
                              </a:lnTo>
                              <a:lnTo>
                                <a:pt x="2275" y="0"/>
                              </a:lnTo>
                              <a:moveTo>
                                <a:pt x="2333" y="0"/>
                              </a:moveTo>
                              <a:lnTo>
                                <a:pt x="2304" y="0"/>
                              </a:lnTo>
                              <a:lnTo>
                                <a:pt x="2304" y="16"/>
                              </a:lnTo>
                              <a:lnTo>
                                <a:pt x="2333" y="16"/>
                              </a:lnTo>
                              <a:lnTo>
                                <a:pt x="2333" y="0"/>
                              </a:lnTo>
                              <a:moveTo>
                                <a:pt x="2391" y="0"/>
                              </a:moveTo>
                              <a:lnTo>
                                <a:pt x="2362" y="0"/>
                              </a:lnTo>
                              <a:lnTo>
                                <a:pt x="2362" y="16"/>
                              </a:lnTo>
                              <a:lnTo>
                                <a:pt x="2391" y="16"/>
                              </a:lnTo>
                              <a:lnTo>
                                <a:pt x="2391" y="0"/>
                              </a:lnTo>
                              <a:moveTo>
                                <a:pt x="2448" y="0"/>
                              </a:moveTo>
                              <a:lnTo>
                                <a:pt x="2419" y="0"/>
                              </a:lnTo>
                              <a:lnTo>
                                <a:pt x="2419" y="16"/>
                              </a:lnTo>
                              <a:lnTo>
                                <a:pt x="2448" y="16"/>
                              </a:lnTo>
                              <a:lnTo>
                                <a:pt x="2448" y="0"/>
                              </a:lnTo>
                              <a:moveTo>
                                <a:pt x="2506" y="0"/>
                              </a:moveTo>
                              <a:lnTo>
                                <a:pt x="2477" y="0"/>
                              </a:lnTo>
                              <a:lnTo>
                                <a:pt x="2477" y="16"/>
                              </a:lnTo>
                              <a:lnTo>
                                <a:pt x="2506" y="16"/>
                              </a:lnTo>
                              <a:lnTo>
                                <a:pt x="2506" y="0"/>
                              </a:lnTo>
                              <a:moveTo>
                                <a:pt x="2563" y="0"/>
                              </a:moveTo>
                              <a:lnTo>
                                <a:pt x="2535" y="0"/>
                              </a:lnTo>
                              <a:lnTo>
                                <a:pt x="2535" y="16"/>
                              </a:lnTo>
                              <a:lnTo>
                                <a:pt x="2563" y="16"/>
                              </a:lnTo>
                              <a:lnTo>
                                <a:pt x="2563" y="0"/>
                              </a:lnTo>
                              <a:moveTo>
                                <a:pt x="2621" y="0"/>
                              </a:moveTo>
                              <a:lnTo>
                                <a:pt x="2592" y="0"/>
                              </a:lnTo>
                              <a:lnTo>
                                <a:pt x="2592" y="16"/>
                              </a:lnTo>
                              <a:lnTo>
                                <a:pt x="2621" y="16"/>
                              </a:lnTo>
                              <a:lnTo>
                                <a:pt x="2621" y="0"/>
                              </a:lnTo>
                              <a:moveTo>
                                <a:pt x="2679" y="0"/>
                              </a:moveTo>
                              <a:lnTo>
                                <a:pt x="2650" y="0"/>
                              </a:lnTo>
                              <a:lnTo>
                                <a:pt x="2650" y="16"/>
                              </a:lnTo>
                              <a:lnTo>
                                <a:pt x="2679" y="16"/>
                              </a:lnTo>
                              <a:lnTo>
                                <a:pt x="2679" y="0"/>
                              </a:lnTo>
                              <a:moveTo>
                                <a:pt x="2736" y="0"/>
                              </a:moveTo>
                              <a:lnTo>
                                <a:pt x="2707" y="0"/>
                              </a:lnTo>
                              <a:lnTo>
                                <a:pt x="2707" y="16"/>
                              </a:lnTo>
                              <a:lnTo>
                                <a:pt x="2736" y="16"/>
                              </a:lnTo>
                              <a:lnTo>
                                <a:pt x="2736" y="0"/>
                              </a:lnTo>
                              <a:moveTo>
                                <a:pt x="2794" y="0"/>
                              </a:moveTo>
                              <a:lnTo>
                                <a:pt x="2765" y="0"/>
                              </a:lnTo>
                              <a:lnTo>
                                <a:pt x="2765" y="16"/>
                              </a:lnTo>
                              <a:lnTo>
                                <a:pt x="2794" y="16"/>
                              </a:lnTo>
                              <a:lnTo>
                                <a:pt x="2794" y="0"/>
                              </a:lnTo>
                              <a:moveTo>
                                <a:pt x="2851" y="0"/>
                              </a:moveTo>
                              <a:lnTo>
                                <a:pt x="2823" y="0"/>
                              </a:lnTo>
                              <a:lnTo>
                                <a:pt x="2823" y="16"/>
                              </a:lnTo>
                              <a:lnTo>
                                <a:pt x="2851" y="16"/>
                              </a:lnTo>
                              <a:lnTo>
                                <a:pt x="2851" y="0"/>
                              </a:lnTo>
                              <a:moveTo>
                                <a:pt x="2909" y="0"/>
                              </a:moveTo>
                              <a:lnTo>
                                <a:pt x="2880" y="0"/>
                              </a:lnTo>
                              <a:lnTo>
                                <a:pt x="2880" y="16"/>
                              </a:lnTo>
                              <a:lnTo>
                                <a:pt x="2909" y="16"/>
                              </a:lnTo>
                              <a:lnTo>
                                <a:pt x="2909" y="0"/>
                              </a:lnTo>
                              <a:moveTo>
                                <a:pt x="2967" y="0"/>
                              </a:moveTo>
                              <a:lnTo>
                                <a:pt x="2938" y="0"/>
                              </a:lnTo>
                              <a:lnTo>
                                <a:pt x="2938" y="16"/>
                              </a:lnTo>
                              <a:lnTo>
                                <a:pt x="2967" y="16"/>
                              </a:lnTo>
                              <a:lnTo>
                                <a:pt x="2967" y="0"/>
                              </a:lnTo>
                              <a:moveTo>
                                <a:pt x="3024" y="0"/>
                              </a:moveTo>
                              <a:lnTo>
                                <a:pt x="2995" y="0"/>
                              </a:lnTo>
                              <a:lnTo>
                                <a:pt x="2995" y="16"/>
                              </a:lnTo>
                              <a:lnTo>
                                <a:pt x="3024" y="16"/>
                              </a:lnTo>
                              <a:lnTo>
                                <a:pt x="3024" y="0"/>
                              </a:lnTo>
                              <a:moveTo>
                                <a:pt x="3082" y="0"/>
                              </a:moveTo>
                              <a:lnTo>
                                <a:pt x="3053" y="0"/>
                              </a:lnTo>
                              <a:lnTo>
                                <a:pt x="3053" y="16"/>
                              </a:lnTo>
                              <a:lnTo>
                                <a:pt x="3082" y="16"/>
                              </a:lnTo>
                              <a:lnTo>
                                <a:pt x="3082" y="0"/>
                              </a:lnTo>
                              <a:moveTo>
                                <a:pt x="3139" y="0"/>
                              </a:moveTo>
                              <a:lnTo>
                                <a:pt x="3111" y="0"/>
                              </a:lnTo>
                              <a:lnTo>
                                <a:pt x="3111" y="16"/>
                              </a:lnTo>
                              <a:lnTo>
                                <a:pt x="3139" y="16"/>
                              </a:lnTo>
                              <a:lnTo>
                                <a:pt x="3139" y="0"/>
                              </a:lnTo>
                              <a:moveTo>
                                <a:pt x="3197" y="0"/>
                              </a:moveTo>
                              <a:lnTo>
                                <a:pt x="3168" y="0"/>
                              </a:lnTo>
                              <a:lnTo>
                                <a:pt x="3168" y="16"/>
                              </a:lnTo>
                              <a:lnTo>
                                <a:pt x="3197" y="16"/>
                              </a:lnTo>
                              <a:lnTo>
                                <a:pt x="3197" y="0"/>
                              </a:lnTo>
                              <a:moveTo>
                                <a:pt x="3255" y="0"/>
                              </a:moveTo>
                              <a:lnTo>
                                <a:pt x="3226" y="0"/>
                              </a:lnTo>
                              <a:lnTo>
                                <a:pt x="3226" y="16"/>
                              </a:lnTo>
                              <a:lnTo>
                                <a:pt x="3255" y="16"/>
                              </a:lnTo>
                              <a:lnTo>
                                <a:pt x="3255" y="0"/>
                              </a:lnTo>
                              <a:moveTo>
                                <a:pt x="3312" y="0"/>
                              </a:moveTo>
                              <a:lnTo>
                                <a:pt x="3283" y="0"/>
                              </a:lnTo>
                              <a:lnTo>
                                <a:pt x="3283" y="16"/>
                              </a:lnTo>
                              <a:lnTo>
                                <a:pt x="3312" y="16"/>
                              </a:lnTo>
                              <a:lnTo>
                                <a:pt x="3312" y="0"/>
                              </a:lnTo>
                              <a:moveTo>
                                <a:pt x="3370" y="0"/>
                              </a:moveTo>
                              <a:lnTo>
                                <a:pt x="3341" y="0"/>
                              </a:lnTo>
                              <a:lnTo>
                                <a:pt x="3341" y="16"/>
                              </a:lnTo>
                              <a:lnTo>
                                <a:pt x="3370" y="16"/>
                              </a:lnTo>
                              <a:lnTo>
                                <a:pt x="3370" y="0"/>
                              </a:lnTo>
                              <a:moveTo>
                                <a:pt x="3427" y="0"/>
                              </a:moveTo>
                              <a:lnTo>
                                <a:pt x="3399" y="0"/>
                              </a:lnTo>
                              <a:lnTo>
                                <a:pt x="3399" y="16"/>
                              </a:lnTo>
                              <a:lnTo>
                                <a:pt x="3427" y="16"/>
                              </a:lnTo>
                              <a:lnTo>
                                <a:pt x="3427" y="0"/>
                              </a:lnTo>
                              <a:moveTo>
                                <a:pt x="3485" y="0"/>
                              </a:moveTo>
                              <a:lnTo>
                                <a:pt x="3456" y="0"/>
                              </a:lnTo>
                              <a:lnTo>
                                <a:pt x="3456" y="16"/>
                              </a:lnTo>
                              <a:lnTo>
                                <a:pt x="3485" y="16"/>
                              </a:lnTo>
                              <a:lnTo>
                                <a:pt x="3485" y="0"/>
                              </a:lnTo>
                              <a:moveTo>
                                <a:pt x="3543" y="0"/>
                              </a:moveTo>
                              <a:lnTo>
                                <a:pt x="3514" y="0"/>
                              </a:lnTo>
                              <a:lnTo>
                                <a:pt x="3514" y="16"/>
                              </a:lnTo>
                              <a:lnTo>
                                <a:pt x="3543" y="16"/>
                              </a:lnTo>
                              <a:lnTo>
                                <a:pt x="3543" y="0"/>
                              </a:lnTo>
                              <a:moveTo>
                                <a:pt x="3600" y="0"/>
                              </a:moveTo>
                              <a:lnTo>
                                <a:pt x="3571" y="0"/>
                              </a:lnTo>
                              <a:lnTo>
                                <a:pt x="3571" y="16"/>
                              </a:lnTo>
                              <a:lnTo>
                                <a:pt x="3600" y="16"/>
                              </a:lnTo>
                              <a:lnTo>
                                <a:pt x="3600" y="0"/>
                              </a:lnTo>
                              <a:moveTo>
                                <a:pt x="3658" y="0"/>
                              </a:moveTo>
                              <a:lnTo>
                                <a:pt x="3629" y="0"/>
                              </a:lnTo>
                              <a:lnTo>
                                <a:pt x="3629" y="16"/>
                              </a:lnTo>
                              <a:lnTo>
                                <a:pt x="3658" y="16"/>
                              </a:lnTo>
                              <a:lnTo>
                                <a:pt x="3658" y="0"/>
                              </a:lnTo>
                              <a:moveTo>
                                <a:pt x="3715" y="0"/>
                              </a:moveTo>
                              <a:lnTo>
                                <a:pt x="3687" y="0"/>
                              </a:lnTo>
                              <a:lnTo>
                                <a:pt x="3687" y="16"/>
                              </a:lnTo>
                              <a:lnTo>
                                <a:pt x="3715" y="16"/>
                              </a:lnTo>
                              <a:lnTo>
                                <a:pt x="3715" y="0"/>
                              </a:lnTo>
                              <a:moveTo>
                                <a:pt x="3773" y="0"/>
                              </a:moveTo>
                              <a:lnTo>
                                <a:pt x="3744" y="0"/>
                              </a:lnTo>
                              <a:lnTo>
                                <a:pt x="3744" y="16"/>
                              </a:lnTo>
                              <a:lnTo>
                                <a:pt x="3773" y="16"/>
                              </a:lnTo>
                              <a:lnTo>
                                <a:pt x="3773" y="0"/>
                              </a:lnTo>
                              <a:moveTo>
                                <a:pt x="3831" y="0"/>
                              </a:moveTo>
                              <a:lnTo>
                                <a:pt x="3802" y="0"/>
                              </a:lnTo>
                              <a:lnTo>
                                <a:pt x="3802" y="16"/>
                              </a:lnTo>
                              <a:lnTo>
                                <a:pt x="3831" y="16"/>
                              </a:lnTo>
                              <a:lnTo>
                                <a:pt x="3831" y="0"/>
                              </a:lnTo>
                              <a:moveTo>
                                <a:pt x="3888" y="0"/>
                              </a:moveTo>
                              <a:lnTo>
                                <a:pt x="3859" y="0"/>
                              </a:lnTo>
                              <a:lnTo>
                                <a:pt x="3859" y="16"/>
                              </a:lnTo>
                              <a:lnTo>
                                <a:pt x="3888" y="16"/>
                              </a:lnTo>
                              <a:lnTo>
                                <a:pt x="3888" y="0"/>
                              </a:lnTo>
                              <a:moveTo>
                                <a:pt x="3946" y="0"/>
                              </a:moveTo>
                              <a:lnTo>
                                <a:pt x="3917" y="0"/>
                              </a:lnTo>
                              <a:lnTo>
                                <a:pt x="3917" y="16"/>
                              </a:lnTo>
                              <a:lnTo>
                                <a:pt x="3946" y="16"/>
                              </a:lnTo>
                              <a:lnTo>
                                <a:pt x="3946" y="0"/>
                              </a:lnTo>
                              <a:moveTo>
                                <a:pt x="4003" y="0"/>
                              </a:moveTo>
                              <a:lnTo>
                                <a:pt x="3975" y="0"/>
                              </a:lnTo>
                              <a:lnTo>
                                <a:pt x="3975" y="16"/>
                              </a:lnTo>
                              <a:lnTo>
                                <a:pt x="4003" y="16"/>
                              </a:lnTo>
                              <a:lnTo>
                                <a:pt x="4003" y="0"/>
                              </a:lnTo>
                              <a:moveTo>
                                <a:pt x="4061" y="0"/>
                              </a:moveTo>
                              <a:lnTo>
                                <a:pt x="4032" y="0"/>
                              </a:lnTo>
                              <a:lnTo>
                                <a:pt x="4032" y="16"/>
                              </a:lnTo>
                              <a:lnTo>
                                <a:pt x="4061" y="16"/>
                              </a:lnTo>
                              <a:lnTo>
                                <a:pt x="4061" y="0"/>
                              </a:lnTo>
                              <a:moveTo>
                                <a:pt x="4119" y="0"/>
                              </a:moveTo>
                              <a:lnTo>
                                <a:pt x="4090" y="0"/>
                              </a:lnTo>
                              <a:lnTo>
                                <a:pt x="4090" y="16"/>
                              </a:lnTo>
                              <a:lnTo>
                                <a:pt x="4119" y="16"/>
                              </a:lnTo>
                              <a:lnTo>
                                <a:pt x="4119" y="0"/>
                              </a:lnTo>
                              <a:moveTo>
                                <a:pt x="4176" y="0"/>
                              </a:moveTo>
                              <a:lnTo>
                                <a:pt x="4147" y="0"/>
                              </a:lnTo>
                              <a:lnTo>
                                <a:pt x="4147" y="16"/>
                              </a:lnTo>
                              <a:lnTo>
                                <a:pt x="4176" y="16"/>
                              </a:lnTo>
                              <a:lnTo>
                                <a:pt x="4176" y="0"/>
                              </a:lnTo>
                              <a:moveTo>
                                <a:pt x="4234" y="0"/>
                              </a:moveTo>
                              <a:lnTo>
                                <a:pt x="4205" y="0"/>
                              </a:lnTo>
                              <a:lnTo>
                                <a:pt x="4205" y="16"/>
                              </a:lnTo>
                              <a:lnTo>
                                <a:pt x="4234" y="16"/>
                              </a:lnTo>
                              <a:lnTo>
                                <a:pt x="4234" y="0"/>
                              </a:lnTo>
                              <a:moveTo>
                                <a:pt x="4291" y="0"/>
                              </a:moveTo>
                              <a:lnTo>
                                <a:pt x="4263" y="0"/>
                              </a:lnTo>
                              <a:lnTo>
                                <a:pt x="4263" y="16"/>
                              </a:lnTo>
                              <a:lnTo>
                                <a:pt x="4291" y="16"/>
                              </a:lnTo>
                              <a:lnTo>
                                <a:pt x="4291" y="0"/>
                              </a:lnTo>
                              <a:moveTo>
                                <a:pt x="4349" y="0"/>
                              </a:moveTo>
                              <a:lnTo>
                                <a:pt x="4320" y="0"/>
                              </a:lnTo>
                              <a:lnTo>
                                <a:pt x="4320" y="16"/>
                              </a:lnTo>
                              <a:lnTo>
                                <a:pt x="4349" y="16"/>
                              </a:lnTo>
                              <a:lnTo>
                                <a:pt x="4349" y="0"/>
                              </a:lnTo>
                              <a:moveTo>
                                <a:pt x="4407" y="0"/>
                              </a:moveTo>
                              <a:lnTo>
                                <a:pt x="4378" y="0"/>
                              </a:lnTo>
                              <a:lnTo>
                                <a:pt x="4378" y="16"/>
                              </a:lnTo>
                              <a:lnTo>
                                <a:pt x="4407" y="16"/>
                              </a:lnTo>
                              <a:lnTo>
                                <a:pt x="4407" y="0"/>
                              </a:lnTo>
                              <a:moveTo>
                                <a:pt x="4464" y="0"/>
                              </a:moveTo>
                              <a:lnTo>
                                <a:pt x="4435" y="0"/>
                              </a:lnTo>
                              <a:lnTo>
                                <a:pt x="4435" y="16"/>
                              </a:lnTo>
                              <a:lnTo>
                                <a:pt x="4464" y="16"/>
                              </a:lnTo>
                              <a:lnTo>
                                <a:pt x="4464" y="0"/>
                              </a:lnTo>
                              <a:moveTo>
                                <a:pt x="4522" y="0"/>
                              </a:moveTo>
                              <a:lnTo>
                                <a:pt x="4493" y="0"/>
                              </a:lnTo>
                              <a:lnTo>
                                <a:pt x="4493" y="16"/>
                              </a:lnTo>
                              <a:lnTo>
                                <a:pt x="4522" y="16"/>
                              </a:lnTo>
                              <a:lnTo>
                                <a:pt x="4522" y="0"/>
                              </a:lnTo>
                              <a:moveTo>
                                <a:pt x="4579" y="0"/>
                              </a:moveTo>
                              <a:lnTo>
                                <a:pt x="4551" y="0"/>
                              </a:lnTo>
                              <a:lnTo>
                                <a:pt x="4551" y="16"/>
                              </a:lnTo>
                              <a:lnTo>
                                <a:pt x="4579" y="16"/>
                              </a:lnTo>
                              <a:lnTo>
                                <a:pt x="4579" y="0"/>
                              </a:lnTo>
                              <a:moveTo>
                                <a:pt x="4637" y="0"/>
                              </a:moveTo>
                              <a:lnTo>
                                <a:pt x="4608" y="0"/>
                              </a:lnTo>
                              <a:lnTo>
                                <a:pt x="4608" y="16"/>
                              </a:lnTo>
                              <a:lnTo>
                                <a:pt x="4637" y="16"/>
                              </a:lnTo>
                              <a:lnTo>
                                <a:pt x="4637" y="0"/>
                              </a:lnTo>
                              <a:moveTo>
                                <a:pt x="4695" y="0"/>
                              </a:moveTo>
                              <a:lnTo>
                                <a:pt x="4666" y="0"/>
                              </a:lnTo>
                              <a:lnTo>
                                <a:pt x="4666" y="16"/>
                              </a:lnTo>
                              <a:lnTo>
                                <a:pt x="4695" y="16"/>
                              </a:lnTo>
                              <a:lnTo>
                                <a:pt x="4695" y="0"/>
                              </a:lnTo>
                              <a:moveTo>
                                <a:pt x="4752" y="0"/>
                              </a:moveTo>
                              <a:lnTo>
                                <a:pt x="4723" y="0"/>
                              </a:lnTo>
                              <a:lnTo>
                                <a:pt x="4723" y="16"/>
                              </a:lnTo>
                              <a:lnTo>
                                <a:pt x="4752" y="16"/>
                              </a:lnTo>
                              <a:lnTo>
                                <a:pt x="4752" y="0"/>
                              </a:lnTo>
                              <a:moveTo>
                                <a:pt x="4810" y="0"/>
                              </a:moveTo>
                              <a:lnTo>
                                <a:pt x="4781" y="0"/>
                              </a:lnTo>
                              <a:lnTo>
                                <a:pt x="4781" y="16"/>
                              </a:lnTo>
                              <a:lnTo>
                                <a:pt x="4810" y="16"/>
                              </a:lnTo>
                              <a:lnTo>
                                <a:pt x="4810" y="0"/>
                              </a:lnTo>
                              <a:moveTo>
                                <a:pt x="4867" y="0"/>
                              </a:moveTo>
                              <a:lnTo>
                                <a:pt x="4839" y="0"/>
                              </a:lnTo>
                              <a:lnTo>
                                <a:pt x="4839" y="16"/>
                              </a:lnTo>
                              <a:lnTo>
                                <a:pt x="4867" y="16"/>
                              </a:lnTo>
                              <a:lnTo>
                                <a:pt x="4867" y="0"/>
                              </a:lnTo>
                              <a:moveTo>
                                <a:pt x="4925" y="0"/>
                              </a:moveTo>
                              <a:lnTo>
                                <a:pt x="4896" y="0"/>
                              </a:lnTo>
                              <a:lnTo>
                                <a:pt x="4896" y="16"/>
                              </a:lnTo>
                              <a:lnTo>
                                <a:pt x="4925" y="16"/>
                              </a:lnTo>
                              <a:lnTo>
                                <a:pt x="4925" y="0"/>
                              </a:lnTo>
                              <a:moveTo>
                                <a:pt x="4983" y="0"/>
                              </a:moveTo>
                              <a:lnTo>
                                <a:pt x="4954" y="0"/>
                              </a:lnTo>
                              <a:lnTo>
                                <a:pt x="4954" y="16"/>
                              </a:lnTo>
                              <a:lnTo>
                                <a:pt x="4983" y="16"/>
                              </a:lnTo>
                              <a:lnTo>
                                <a:pt x="4983" y="0"/>
                              </a:lnTo>
                              <a:moveTo>
                                <a:pt x="5040" y="0"/>
                              </a:moveTo>
                              <a:lnTo>
                                <a:pt x="5011" y="0"/>
                              </a:lnTo>
                              <a:lnTo>
                                <a:pt x="5011" y="16"/>
                              </a:lnTo>
                              <a:lnTo>
                                <a:pt x="5040" y="16"/>
                              </a:lnTo>
                              <a:lnTo>
                                <a:pt x="5040" y="0"/>
                              </a:lnTo>
                              <a:moveTo>
                                <a:pt x="5098" y="0"/>
                              </a:moveTo>
                              <a:lnTo>
                                <a:pt x="5069" y="0"/>
                              </a:lnTo>
                              <a:lnTo>
                                <a:pt x="5069" y="16"/>
                              </a:lnTo>
                              <a:lnTo>
                                <a:pt x="5098" y="16"/>
                              </a:lnTo>
                              <a:lnTo>
                                <a:pt x="5098" y="0"/>
                              </a:lnTo>
                              <a:moveTo>
                                <a:pt x="5155" y="0"/>
                              </a:moveTo>
                              <a:lnTo>
                                <a:pt x="5127" y="0"/>
                              </a:lnTo>
                              <a:lnTo>
                                <a:pt x="5127" y="16"/>
                              </a:lnTo>
                              <a:lnTo>
                                <a:pt x="5155" y="16"/>
                              </a:lnTo>
                              <a:lnTo>
                                <a:pt x="5155" y="0"/>
                              </a:lnTo>
                              <a:moveTo>
                                <a:pt x="5213" y="0"/>
                              </a:moveTo>
                              <a:lnTo>
                                <a:pt x="5184" y="0"/>
                              </a:lnTo>
                              <a:lnTo>
                                <a:pt x="5184" y="16"/>
                              </a:lnTo>
                              <a:lnTo>
                                <a:pt x="5213" y="16"/>
                              </a:lnTo>
                              <a:lnTo>
                                <a:pt x="5213" y="0"/>
                              </a:lnTo>
                              <a:moveTo>
                                <a:pt x="5271" y="0"/>
                              </a:moveTo>
                              <a:lnTo>
                                <a:pt x="5242" y="0"/>
                              </a:lnTo>
                              <a:lnTo>
                                <a:pt x="5242" y="16"/>
                              </a:lnTo>
                              <a:lnTo>
                                <a:pt x="5271" y="16"/>
                              </a:lnTo>
                              <a:lnTo>
                                <a:pt x="5271" y="0"/>
                              </a:lnTo>
                              <a:moveTo>
                                <a:pt x="5328" y="0"/>
                              </a:moveTo>
                              <a:lnTo>
                                <a:pt x="5299" y="0"/>
                              </a:lnTo>
                              <a:lnTo>
                                <a:pt x="5299" y="16"/>
                              </a:lnTo>
                              <a:lnTo>
                                <a:pt x="5328" y="16"/>
                              </a:lnTo>
                              <a:lnTo>
                                <a:pt x="5328" y="0"/>
                              </a:lnTo>
                              <a:moveTo>
                                <a:pt x="5386" y="0"/>
                              </a:moveTo>
                              <a:lnTo>
                                <a:pt x="5357" y="0"/>
                              </a:lnTo>
                              <a:lnTo>
                                <a:pt x="5357" y="16"/>
                              </a:lnTo>
                              <a:lnTo>
                                <a:pt x="5386" y="16"/>
                              </a:lnTo>
                              <a:lnTo>
                                <a:pt x="5386" y="0"/>
                              </a:lnTo>
                              <a:moveTo>
                                <a:pt x="5443" y="0"/>
                              </a:moveTo>
                              <a:lnTo>
                                <a:pt x="5415" y="0"/>
                              </a:lnTo>
                              <a:lnTo>
                                <a:pt x="5415" y="16"/>
                              </a:lnTo>
                              <a:lnTo>
                                <a:pt x="5443" y="16"/>
                              </a:lnTo>
                              <a:lnTo>
                                <a:pt x="5443" y="0"/>
                              </a:lnTo>
                              <a:moveTo>
                                <a:pt x="5501" y="0"/>
                              </a:moveTo>
                              <a:lnTo>
                                <a:pt x="5472" y="0"/>
                              </a:lnTo>
                              <a:lnTo>
                                <a:pt x="5472" y="16"/>
                              </a:lnTo>
                              <a:lnTo>
                                <a:pt x="5501" y="16"/>
                              </a:lnTo>
                              <a:lnTo>
                                <a:pt x="5501" y="0"/>
                              </a:lnTo>
                              <a:moveTo>
                                <a:pt x="5559" y="0"/>
                              </a:moveTo>
                              <a:lnTo>
                                <a:pt x="5530" y="0"/>
                              </a:lnTo>
                              <a:lnTo>
                                <a:pt x="5530" y="16"/>
                              </a:lnTo>
                              <a:lnTo>
                                <a:pt x="5559" y="16"/>
                              </a:lnTo>
                              <a:lnTo>
                                <a:pt x="5559" y="0"/>
                              </a:lnTo>
                              <a:moveTo>
                                <a:pt x="5616" y="0"/>
                              </a:moveTo>
                              <a:lnTo>
                                <a:pt x="5587" y="0"/>
                              </a:lnTo>
                              <a:lnTo>
                                <a:pt x="5587" y="16"/>
                              </a:lnTo>
                              <a:lnTo>
                                <a:pt x="5616" y="16"/>
                              </a:lnTo>
                              <a:lnTo>
                                <a:pt x="5616" y="0"/>
                              </a:lnTo>
                              <a:moveTo>
                                <a:pt x="5674" y="0"/>
                              </a:moveTo>
                              <a:lnTo>
                                <a:pt x="5645" y="0"/>
                              </a:lnTo>
                              <a:lnTo>
                                <a:pt x="5645" y="16"/>
                              </a:lnTo>
                              <a:lnTo>
                                <a:pt x="5674" y="16"/>
                              </a:lnTo>
                              <a:lnTo>
                                <a:pt x="5674" y="0"/>
                              </a:lnTo>
                              <a:moveTo>
                                <a:pt x="5731" y="0"/>
                              </a:moveTo>
                              <a:lnTo>
                                <a:pt x="5703" y="0"/>
                              </a:lnTo>
                              <a:lnTo>
                                <a:pt x="5703" y="16"/>
                              </a:lnTo>
                              <a:lnTo>
                                <a:pt x="5731" y="16"/>
                              </a:lnTo>
                              <a:lnTo>
                                <a:pt x="5731" y="0"/>
                              </a:lnTo>
                              <a:moveTo>
                                <a:pt x="5789" y="0"/>
                              </a:moveTo>
                              <a:lnTo>
                                <a:pt x="5760" y="0"/>
                              </a:lnTo>
                              <a:lnTo>
                                <a:pt x="5760" y="16"/>
                              </a:lnTo>
                              <a:lnTo>
                                <a:pt x="5789" y="16"/>
                              </a:lnTo>
                              <a:lnTo>
                                <a:pt x="5789" y="0"/>
                              </a:lnTo>
                              <a:moveTo>
                                <a:pt x="5847" y="0"/>
                              </a:moveTo>
                              <a:lnTo>
                                <a:pt x="5818" y="0"/>
                              </a:lnTo>
                              <a:lnTo>
                                <a:pt x="5818" y="16"/>
                              </a:lnTo>
                              <a:lnTo>
                                <a:pt x="5847" y="16"/>
                              </a:lnTo>
                              <a:lnTo>
                                <a:pt x="5847" y="0"/>
                              </a:lnTo>
                              <a:moveTo>
                                <a:pt x="5904" y="0"/>
                              </a:moveTo>
                              <a:lnTo>
                                <a:pt x="5875" y="0"/>
                              </a:lnTo>
                              <a:lnTo>
                                <a:pt x="5875" y="16"/>
                              </a:lnTo>
                              <a:lnTo>
                                <a:pt x="5904" y="16"/>
                              </a:lnTo>
                              <a:lnTo>
                                <a:pt x="5904" y="0"/>
                              </a:lnTo>
                              <a:moveTo>
                                <a:pt x="5962" y="0"/>
                              </a:moveTo>
                              <a:lnTo>
                                <a:pt x="5933" y="0"/>
                              </a:lnTo>
                              <a:lnTo>
                                <a:pt x="5933" y="16"/>
                              </a:lnTo>
                              <a:lnTo>
                                <a:pt x="5962" y="16"/>
                              </a:lnTo>
                              <a:lnTo>
                                <a:pt x="5962" y="0"/>
                              </a:lnTo>
                              <a:moveTo>
                                <a:pt x="6019" y="0"/>
                              </a:moveTo>
                              <a:lnTo>
                                <a:pt x="5991" y="0"/>
                              </a:lnTo>
                              <a:lnTo>
                                <a:pt x="5991" y="16"/>
                              </a:lnTo>
                              <a:lnTo>
                                <a:pt x="6019" y="16"/>
                              </a:lnTo>
                              <a:lnTo>
                                <a:pt x="6019" y="0"/>
                              </a:lnTo>
                              <a:moveTo>
                                <a:pt x="6077" y="0"/>
                              </a:moveTo>
                              <a:lnTo>
                                <a:pt x="6048" y="0"/>
                              </a:lnTo>
                              <a:lnTo>
                                <a:pt x="6048" y="16"/>
                              </a:lnTo>
                              <a:lnTo>
                                <a:pt x="6077" y="16"/>
                              </a:lnTo>
                              <a:lnTo>
                                <a:pt x="6077" y="0"/>
                              </a:lnTo>
                              <a:moveTo>
                                <a:pt x="6135" y="0"/>
                              </a:moveTo>
                              <a:lnTo>
                                <a:pt x="6106" y="0"/>
                              </a:lnTo>
                              <a:lnTo>
                                <a:pt x="6106" y="16"/>
                              </a:lnTo>
                              <a:lnTo>
                                <a:pt x="6135" y="16"/>
                              </a:lnTo>
                              <a:lnTo>
                                <a:pt x="6135" y="0"/>
                              </a:lnTo>
                              <a:moveTo>
                                <a:pt x="6171" y="0"/>
                              </a:moveTo>
                              <a:lnTo>
                                <a:pt x="6163" y="0"/>
                              </a:lnTo>
                              <a:lnTo>
                                <a:pt x="6163" y="16"/>
                              </a:lnTo>
                              <a:lnTo>
                                <a:pt x="6171" y="16"/>
                              </a:lnTo>
                              <a:lnTo>
                                <a:pt x="61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7108" id="AutoShape 3" o:spid="_x0000_s1026" style="position:absolute;margin-left:174.35pt;margin-top:115.25pt;width:308.55pt;height:.8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8oTBUAAHGKAAAOAAAAZHJzL2Uyb0RvYy54bWysXV2PGztyfQ+Q/yDoMYE9Ivt74PFid2+8&#10;CHCTXGCVHyBrNB4hM5IiyR7fDfLfU9XNI364y1VY5D6YmtuHrHNYTaqLZLU+/OH768vi2+582R8P&#10;D0v3frVc7A7b4+P+8OVh+Z/rT+/65eJy3RweNy/Hw+5h+fvusvzDx3/8hw9vp/udPz4fXx535wU1&#10;crjcv50els/X6+n+7u6yfd69bi7vj6fdgS4+Hc+vmyv9ef5y93jevFHrry93frVq796O58fT+bjd&#10;XS70f3+ZLi4/ju0/Pe221/94errsrouXhyVxu47/nsd/P/O/dx8/bO6/nDen5/020Nj8HSxeN/sD&#10;Gb019cvmull8Pe9/aOp1vz0fL8en6/vt8fXu+PS03+5GDaTGrQo1f33enHajFuqcy+nWTZf/v2a3&#10;//7tt/Ni//iwJEcdNq/koj9+vR5Hy4uKu+ftdLkn1F9Pv51Z4OX063H7Xxe6cJdd4T8uhFl8fvu3&#10;4yM1s6Fmxi75/nR+5ZokdvF97Pnfbz2/+35dbOl/VoPrm75ZLrZ0za26oWHTd5t7VN5+vVz/sjuO&#10;DW2+/Xq5To57pE9jtz8G8mty8tPrC/nwn98tVouq6epFVfddcPQN5gD7p7vFerV4W7SucyXIAzS2&#10;5SvvFr5ajdTI07e2KsCorRH0vHA/GKwBmni1LZGb4UVdMNFnXrXAqwXo57w6wH7Gi9ye9lfXNbO8&#10;BsCYVy/wcnnnc1/NdphLe39EzfWYy7ufbpFhlppL+3/tvEQu94BMLnWBTC73QTV03Ty51Alr10rk&#10;cjfI5FI/iOR87od6NfhZcj71w9qLwyB3hDgOfOoIcSD43A+16/p5cqkf1l4aCz53hEwudYRMLvdD&#10;7Yf56cOnflh7aUBUuSNEt1apI0S3Vrkf6rqa77kq9cO6kgZElTtCJpc6QiaX+6Guh/mJpEr9sK6k&#10;AVHljpDJpY4QydW5H+rWzc++deqHdS0NiDp3hHjP1akjxHuuzv1Qt8P8VFKnfljX0oCoc0fI5FJH&#10;yORyP9Q9za9z31t16od1LQ2IJneE6NYmdYTo1ib3A91y7Sy5JvXDupEGRJM7QiaXOkIml/uhWbn5&#10;qaRJ/bAmBfPPIk3uCJlc6giRXJv7oXF+/ru1Tf2wpmeWeXJt7gjxnmtTR4j3XJv7ofFufippUz+s&#10;W2lAtLkjZHKpI2RyuR+aqpqfStrUD+tWGhBd7gjRrfRwGh8MRbd2uR+aWnj67VI/rDtpQHS5I2Ry&#10;qSNkcrkfmoa+meamki71w7qTBkSXO0ImlzpCJNfnfmjaen4S7lM/rHtpQPS5I8R7rk8dId5zfe6H&#10;pqvmpxIOoGL00EsDos8dIZNLHSGTy/3Q9PX8VNKnflj30oAYckeIbh1SR4huHXI/NMNQzd5zQ+qH&#10;NT0uz89zQ+4ImVzqCJlc7od21cxPJUPqh/UgDYghd4RMLnWESM6tcke0rp3/cnWr1BNrqid0nlvl&#10;zhDvO7dKvSHeeG6Ve6P19M0+N6E4CtmTcUH1RIa5R37CMHXJTxjmLmmrdn5WcavUJ9SH0uhw9hA7&#10;9Yrs5SLIbhvn5vuwiLLlMNvlXhFvQ+dSr/yEYe6Ttmnn5xdHay6pl+VY2+Ve+QnD1CsywyLcblua&#10;eWfvwzzedmLA7bx1pNhCblfE3G3Xzc80zqc+obUUcaRYw27nU6/II8XnPmn7Xpht8sjbiaG3s8be&#10;zhZ8uyL67lbCg5/Lw2+qJ8021gDcValX5PuwykdKt+qF2SaPwZ0YhDtrFO4q20gp4vDOr4QZOw/E&#10;nRiJO2so7myxuCuC8c73wmyTR+NUT/KyNR53tW2k1PlI6Wr6OpudbfKQ3IkxubMG5c4WlbsiLO8a&#10;Mj3LMI/LqZ7Uh9bI3DW2kdIUI6VdCbNNHpw7MTp31vDcNbaRUgToXUd7D7N9mEfoTgzRnTVGd7Yg&#10;3RVRetevhNkmD9OpnuRla6DuWttIaYuRMnhhtsljdScG684arfNeUnwWkWfsIl7vV9Izdh6wOzFi&#10;d9aQ3XW2kdLlI4WW/4TZJo/anRi203I/uibsXkmbRJ1tpBSRe+8rYcbOQ3cnxu7OGrw7W/TuivC9&#10;r7ww2+TxO9WTRoo1gne08ZnehzSJzO609blP+roWZps8iHdiFO+sYbyzxfGuCOR5s3h+Pswjeaon&#10;9aE1lne0F532Id2us304FCOlrYXZJg/nnRjPO2tA7wbTSKHjEhAyjry+a+a/l+kkAoC820v1hD6k&#10;xzcAf74T7W0RvS8i+p5uxFkv+zyip3oiw9wrYkTvV6aR4lfFSBma+dnG5xE91ZMYWiN6b9s190VE&#10;P9Bqynwf5hE91RMZGiN6WqfH7TCeOBBGine5TwbXzs82Po/oqZ7IMPeKGNF7ZxspRUQ/ePo6m3v6&#10;8nlE78WI3lsjem+L6H0R0Q9VOz/b+Dyip3pSH1ojem+L6H0R0Q+1tM+fR/RUT2Jojei9LaKnuQC3&#10;6zh7Da3wfOjziJ7qiQytI8UW0fsioh9aacbOI3qqJzK0jhQ5oqdTWV9w7mrzjKNY2++HcBaLPi02&#10;fPxvNR7/Oh0vfOxrTd8pdLZrPZ4poyYIxQe3BDBNJAweT1GpYBrTDKb5cToz9vOmedob4ThipsDp&#10;e2GED6bWeUJgOA1jCxkenSPcppSHCsPpBre0zvftCLdJ5ZtohNuk8hoNw2llxUKGF0xGuE0qr14w&#10;nNYcLK3zUsIIt0nluH6E26RykM1wCo0tZDjiHeE2qRx+Mnw6gKje7hwLjnCbVA7MRrhNKkdJDKfY&#10;xiKVQ5YRbpPK8QPD6anf0jo/zI9wm1R+sh7hNqnjzhXjecPJQmfcSJoq2OSO+zpjBevkdJud6FnK&#10;RImfkSYLRtGYoZxxihr3BEYL9MVvooRZilfWTRUwT/FCt60CRNO3lKkC5ipeBrZVCPc1r8raKoQ7&#10;mxdJTRUwY/Gapa0CRNMSoqkCZi1e0bNVgGhaYLNVgGjj1OUwd/Hyk8kCZi9Hq0GmCpi/eHHGVgGi&#10;p0Pi6vTrMIfx0oXJAmYxXkmwVYCnKbC3VBgDdh6iHGfbKgTRHPbaKgRPcxRqqoCJjINCW4UgmmM0&#10;UwVMZBwy2SpAtHEi85jIOKAwWcBE5o0TmccjFy1aphammzA8T58piaVMXzkvF5S+8pnrbO5Pmys/&#10;huPj4u1hOWYzLJ4pl6IbH8Jfj9926+OIuPLTeFA25r+QsXj55ZDCaMGIbiugcA3laWxqwlBMP/UQ&#10;LqKcQMGeDVXai+ymxnhRM6EVL+c2eUsmgeEiyqmtAFKIBYs2lEZ/3GNMiEn8xwMSCQ7EUU4CgFK4&#10;wagRpmkYV/4SbqKGMOGX7RUaAkohB6NGWGkzcgz3JG/FGTSMywkJDtxRhtZ40YFQGrlg1AjTNFTh&#10;8Q+4qLFgxyv8uoaAUsjBqBEGbmAUOU49V/FWVMItXkeNgOOd9ASHqyhzlEYuGDXCNA01ryUl3CQN&#10;NS+EJzhwRzlpAEohB6NGmKqB92wSbqKG8FxZtldoCCiNXDBqhJU2I8ep5+jEs0lDwwvBiVZwRxla&#10;CyiFHIwaYZoGOgeacYsaC3a8N6trCCiFHIwaYaoGPkSQcJM0tHwGKsFBIcrJD0Bp5IJRI0zTQKeT&#10;Mm6iBt7C1DUElEIORo0wVQPvtifcJA1dWG4r28v9AJRGLhg1wkqbkePk/Z4Xyw0a6ABKhgN3lKG1&#10;gFLIwagRpmoIMSBwUWPBjk/VJFpxFWXQEFAauWDUCAM32IocJ6sDH/9KuMXrqBFwvNeV4HAVZY5S&#10;yMGoEaZpoNPptgEx8OkTXURAKexuVq04XQaflUroSb6glU3LoLjBVILBrhWnCuFVSJsQPoaRKMbd&#10;hHK6q2jBdYJpBGHXitOFhIUnAEWPjMcjdSGAqQSDXSsO/NBvkWfoQV6KSDs6AlAFQD65oAvxAaYR&#10;hF0rThfCJ3ISfrIQPk+YAKETJfQGmEow2LXiVCEVH39N+IlCqrCdWLZYCAFMIwi7VlxpNvIMPVjz&#10;ERaTED5ZlwAhAGVorwowjSDsWnG6kLBlB2BUWjCs+cS7LgQwlWCwa8WBH1hFnqEHGz7MkfCLAFSB&#10;6/gwWgLEZZQFTCMIu1acLoQPWSb8RCENHxFPgBCAEh0TYCrBYNeKU4XQscGMnyikDSvsZYuFEMA0&#10;grBrxZVmI8/Qgy2fSkw6OgJKhnxYOgHiMkq0F2AqwWDXilOFdOGwAICiEEoWsQgBTCMIu1Yc+KHf&#10;Is/Qgz2fz0s6OgJQJQA7Pl+cAHEZZQHTCMKuFacL4XPzCT9RSM9ZPwkQAlCiYwJMJRjsWnGqkIGP&#10;tCX8RCEDH8lNgBCAMggBTCMIu1acLsS4J0NboPmsAAEoIcS2TE5HpKfvL1VIwQ/mYodPhukksW2M&#10;0JarZYzcYArBm10rTvMIPXXnt35UCu1QzCkj6q1FG8UTTCMIu1acLoRToRJ+opAxkTMBQifKoBcw&#10;lWCwa8WpQjznHSf8ZCHhhEHZYikkwDSCsGvFlWYjz9CD3rhhQ4eN86dLCECJ9gJMJWjbs6EDyvkY&#10;hrkfhFRhvx6KIwBVAsOKExMS1+EyygKmCYFdKw78YC7yhOFiCToCUAVAzgI0CAkwlaBtUZtC+/mv&#10;r8gz8Ks5uzXhFwGFkNq0geMB04TArhWneqRZ5V8PspBwwqlssdQbYBpB2LXiSrORZ/BIY9zJ8U2x&#10;TA8BKNFegKkEbZs5vuQHcz8IacN5ISiOAFQBQ841S+5BXEZZwDQhsGvFgR/MRZ7BcFssTUcAqgDI&#10;id26kDbAVIK2xW5f8gOryDPw6zi9IeEXAagCoGlnx3e2rR0Pu5pg4FSPdJxLaBISToaXLZZ6A0wl&#10;GOxacaXZ2OGho3vjFo+nLNtMMQSgRHsBphGEXStOFTJw+p3FIz2nDydACEAJIQGmEYRdK04XUqxN&#10;R5cVDAd+V4cuBDCVoG2x2w8FP7CKPKcerFacsZbwiwBUCV09mDZ6PGCKkJtdK07zSLXi9HCDEHr5&#10;sWWM3GAqwWDXilOFjC9tsQhxxbI9HIYyeBgwjSDsWnG6kJD3AaB0a1X0ZofMdRCAEkICTCUY7Fpx&#10;4AdzkWcw7Iu16QhAFQA5WTNxHS6jLGAaQdi14lQhFSchJ/xkIaaNnsrbNnoq2NWEAKcL4Td+WIRU&#10;IcOkbLHwCGAqwWDXiivNxg4Pt0Jt3OipqmLZHgJQhvYA0wjCrhWnCwkZZwBGpQXDml/yk7gOl1Gi&#10;YwJMJRjsWnHgB3ORZzDcFGvTEYAqAPIb9XQhTYBpBGHXilOFtPxeiYSfLMS00UM/2TAtFmgEYdeK&#10;04UUGQOikLZIn4DDUAbHAaYStCUhVJT9nXU0zEWewXBn3OipWmFZHC1DiG2VvYJdTTBwqke6In0g&#10;Ki0YdvzetuQexGWU6JgAUwnaEhKqkh/MRZ7BcB+yA6A4AlAFQH6lii6kDzBNCOxaceAHVpEn+BWJ&#10;BBGAKgCaNnqq3rbRU/XG1ATgVCFDkU0gChmKFAvoRBn0Aqb1NOxacZqQemXc6KGfKJlfFi+F2FbZ&#10;b3YVITecLqTIK5A8QtkRljFyg6kEjZkKq4If+i3ynG4FOm1kW3yg32XJvznRIsrQHmCaENi14lSP&#10;0FvcsskoKi0Yju+uVGetGjCVoC1ngX46JucHVpFn6EFfpBlEAKoAWORe4DLKAqYJgV0rTvWILzZS&#10;ZCHFsj0EoIQQ2yo7/Q6O6ZnshlOFVEXCgSikKrIwIABlEAKY1tOwa8WpQupibVoWUqRiQABKCLEl&#10;T9CJQdPJhxtOF1KkHohCatNGD/060fR1o/V0bUtmqIFThTRF/oEspEjKgCdQBo/UtjSKGnY1wcDp&#10;QowbPXVTLNtDAMogBDCVoG2jp24KfjAXOzwYboskhAhAFQCL7AxcRlnANCGwa8WpHmmLtWlZSJGf&#10;AQEoIcSWTkE/CWUbS8CpQjp+R3PyhS0K6UwbPTVgWk/DrhWnCumLJARZSJGfAU+gDB7pbOkU9DtY&#10;06ObJgQ4XUixkSIK6Yv8DAhAGYQAphK0bfTUfcEP5iLPYHgokhAiAFXAsMjPwGWUBUwTArtWnOqR&#10;oVibFoUMRX4GBKBExwSYStC22F2X/GAu8pwMN6siCSECUAVA00YP/ZKZ6WHwZlcRfMNpHmlWRRKC&#10;LKTIz4BOlNBrS6e42VWFFPxgLvIMhsf31BumX/pdNssJuhtMIwi7VpzqEV8kIUSl0A7FRX4GLqMs&#10;YBpB2LXidCHF2rQoxBf5GRCAMggBTCVoW+ymfBnbCTr6UbV8kVgWYtroaWijfXxS0ITArhWneqQq&#10;khBEIbRhkD3LwBMog0cAUwkGu1acKoQioYyfKKQulu0hAGUQAphGEHatOFUITfxGIUV+BgSghBBb&#10;OkUDu5oQ4HQhxdq06JGmyM+AAJRBCGAqQdtiN6Wo5QuIMBd5BsP0o2w2jzSmjZ4GME0I7Fpxqkfa&#10;IgkhKoV2KC7yM3AZZQFTCdqyGpqSH8xFnsFwZ9zoaej3ozLXoUWUaC/ANCGwa8WpHumKJISotGRY&#10;5GfgMkoIsaVTNLCrCin4wVzkGQz3RRJCBKAKgEV+Bi6jLGAaQdi14lSPDEUSgizEtNFDY920qNDA&#10;riYEOF1IkYQgChmK/Ax4AmXwCGAqQVtWQ0Mvgp8dmpHnZLhdGTd66GdH829OCEAJIbZV9ptdRfAN&#10;p3mkXRVJCFFpzrBdFfkZuIwSHRNgKkFbVsMP/GAu8gyGx5/KMwRW9APw+TcnWkSJ9gJMEwK7Vpzq&#10;kfEXpExCTBs99IU9fd2oBG3xyPR+0YTf1G/0KlF+GenHD+HD+FZSfpnp18v1L7vjK7+A9HJ82T9+&#10;2r+8jH+cv3z+88t58W3zQu8ZHf8L7xHNYC/jbwUcjlwNrxnl6rvv1/DiU/q0+HrePyz/Z6CfqFr9&#10;yQ/vPtHplnf1p7p5N9BPIb6jwfqngW7gof7l0//yS1Fdff+8f3zcHX7dH3aL768vh8s9/c+H5fP1&#10;erq/u7tsn3evm8v71/32fLwcn67vt8fXu+PT0367u3s8b972hy93lOC5unvd7A9Lfu3q0NDi198r&#10;8nz8engcX+j6vNs8/kv4fN3sX6bPdznjsZNJNsqpr99Ol/vL6bfzxw/86fPx8fffzovz8cpvcV18&#10;253pw/Px/Ddie96cHpaX//66Oe+Wi5d/PVyIPr0llGDX8Q9a3uett3N65XN6ZXPYUlMPy+uSfu6B&#10;P/75Sn9Rla+n8/7LM1lyY18cjn/8ej0+7a/sucgq/PF2OY0KvhCf5/32l811k/49ou53/vh8fHnc&#10;nT/+nwAAAAD//wMAUEsDBBQABgAIAAAAIQB5RlkD3wAAAAsBAAAPAAAAZHJzL2Rvd25yZXYueG1s&#10;TI/BTsMwDIbvSLxDZCRuLF3K1q00nRCCK4zCYdyy1jQVjVM12da9Pd4JjrY//f7+YjO5XhxxDJ0n&#10;DfNZAgKp9k1HrYbPj5e7FYgQDTWm94QazhhgU15fFSZv/Ine8VjFVnAIhdxosDEOuZShtuhMmPkB&#10;iW/ffnQm8ji2shnNicNdL1WSLKUzHfEHawZ8slj/VAenYaeeO5tJXL/SNs3mdVbtvt7OWt/eTI8P&#10;ICJO8Q+Giz6rQ8lOe3+gJoheQ3q/yhjVoNJkAYKJ9XLBZfaXjVIgy0L+71D+AgAA//8DAFBLAQIt&#10;ABQABgAIAAAAIQC2gziS/gAAAOEBAAATAAAAAAAAAAAAAAAAAAAAAABbQ29udGVudF9UeXBlc10u&#10;eG1sUEsBAi0AFAAGAAgAAAAhADj9If/WAAAAlAEAAAsAAAAAAAAAAAAAAAAALwEAAF9yZWxzLy5y&#10;ZWxzUEsBAi0AFAAGAAgAAAAhAFc4XyhMFQAAcYoAAA4AAAAAAAAAAAAAAAAALgIAAGRycy9lMm9E&#10;b2MueG1sUEsBAi0AFAAGAAgAAAAhAHlGWQPfAAAACwEAAA8AAAAAAAAAAAAAAAAAphcAAGRycy9k&#10;b3ducmV2LnhtbFBLBQYAAAAABAAEAPMAAACyGAAAAAA=&#10;" path="m29,l,,,16r29,l29,m87,l58,r,16l87,16,87,t57,l115,r,16l144,16,144,t58,l173,r,16l202,16,202,t57,l231,r,16l259,16,259,t58,l288,r,16l317,16,317,t58,l346,r,16l375,16,375,t57,l403,r,16l432,16,432,t58,l461,r,16l490,16,490,t57,l519,r,16l547,16,547,t58,l576,r,16l605,16,605,t58,l634,r,16l663,16,663,t57,l691,r,16l720,16,720,t58,l749,r,16l778,16,778,t57,l807,r,16l835,16,835,t58,l864,r,16l893,16,893,t58,l922,r,16l951,16,951,t57,l979,r,16l1008,16r,-16m1066,r-29,l1037,16r29,l1066,t57,l1095,r,16l1123,16r,-16m1181,r-29,l1152,16r29,l1181,t58,l1210,r,16l1239,16r,-16m1296,r-29,l1267,16r29,l1296,t58,l1325,r,16l1354,16r,-16m1411,r-28,l1383,16r28,l1411,t58,l1440,r,16l1469,16r,-16m1527,r-29,l1498,16r29,l1527,t57,l1555,r,16l1584,16r,-16m1642,r-29,l1613,16r29,l1642,t57,l1671,r,16l1699,16r,-16m1757,r-29,l1728,16r29,l1757,t58,l1786,r,16l1815,16r,-16m1872,r-29,l1843,16r29,l1872,t58,l1901,r,16l1930,16r,-16m1987,r-28,l1959,16r28,l1987,t58,l2016,r,16l2045,16r,-16m2103,r-29,l2074,16r29,l2103,t57,l2131,r,16l2160,16r,-16m2218,r-29,l2189,16r29,l2218,t57,l2247,r,16l2275,16r,-16m2333,r-29,l2304,16r29,l2333,t58,l2362,r,16l2391,16r,-16m2448,r-29,l2419,16r29,l2448,t58,l2477,r,16l2506,16r,-16m2563,r-28,l2535,16r28,l2563,t58,l2592,r,16l2621,16r,-16m2679,r-29,l2650,16r29,l2679,t57,l2707,r,16l2736,16r,-16m2794,r-29,l2765,16r29,l2794,t57,l2823,r,16l2851,16r,-16m2909,r-29,l2880,16r29,l2909,t58,l2938,r,16l2967,16r,-16m3024,r-29,l2995,16r29,l3024,t58,l3053,r,16l3082,16r,-16m3139,r-28,l3111,16r28,l3139,t58,l3168,r,16l3197,16r,-16m3255,r-29,l3226,16r29,l3255,t57,l3283,r,16l3312,16r,-16m3370,r-29,l3341,16r29,l3370,t57,l3399,r,16l3427,16r,-16m3485,r-29,l3456,16r29,l3485,t58,l3514,r,16l3543,16r,-16m3600,r-29,l3571,16r29,l3600,t58,l3629,r,16l3658,16r,-16m3715,r-28,l3687,16r28,l3715,t58,l3744,r,16l3773,16r,-16m3831,r-29,l3802,16r29,l3831,t57,l3859,r,16l3888,16r,-16m3946,r-29,l3917,16r29,l3946,t57,l3975,r,16l4003,16r,-16m4061,r-29,l4032,16r29,l4061,t58,l4090,r,16l4119,16r,-16m4176,r-29,l4147,16r29,l4176,t58,l4205,r,16l4234,16r,-16m4291,r-28,l4263,16r28,l4291,t58,l4320,r,16l4349,16r,-16m4407,r-29,l4378,16r29,l4407,t57,l4435,r,16l4464,16r,-16m4522,r-29,l4493,16r29,l4522,t57,l4551,r,16l4579,16r,-16m4637,r-29,l4608,16r29,l4637,t58,l4666,r,16l4695,16r,-16m4752,r-29,l4723,16r29,l4752,t58,l4781,r,16l4810,16r,-16m4867,r-28,l4839,16r28,l4867,t58,l4896,r,16l4925,16r,-16m4983,r-29,l4954,16r29,l4983,t57,l5011,r,16l5040,16r,-16m5098,r-29,l5069,16r29,l5098,t57,l5127,r,16l5155,16r,-16m5213,r-29,l5184,16r29,l5213,t58,l5242,r,16l5271,16r,-16m5328,r-29,l5299,16r29,l5328,t58,l5357,r,16l5386,16r,-16m5443,r-28,l5415,16r28,l5443,t58,l5472,r,16l5501,16r,-16m5559,r-29,l5530,16r29,l5559,t57,l5587,r,16l5616,16r,-16m5674,r-29,l5645,16r29,l5674,t57,l5703,r,16l5731,16r,-16m5789,r-29,l5760,16r29,l5789,t58,l5818,r,16l5847,16r,-16m5904,r-29,l5875,16r29,l5904,t58,l5933,r,16l5962,16r,-16m6019,r-28,l5991,16r28,l6019,t58,l6048,r,16l6077,16r,-16m6135,r-29,l6106,16r29,l6135,t36,l6163,r,16l6171,16r,-16e" fillcolor="black" stroked="f">
                <v:path arrowok="t" o:connecttype="custom" o:connectlocs="55245,1473835;109855,1473835;182880,1463675;274320,1463675;311150,1463675;384175,1473835;438785,1473835;512445,1463675;603885,1463675;640080,1463675;713105,1473835;768350,1473835;841375,1463675;932815,1463675;969645,1463675;1042670,1473835;1097280,1473835;1170305,1463675;1261745,1463675;1298575,1463675;1371600,1473835;1426845,1473835;1499870,1463675;1591310,1463675;1627505,1463675;1701165,1473835;1755775,1473835;1828800,1463675;1920240,1463675;1957070,1463675;2030095,1473835;2084705,1473835;2158365,1463675;2249805,1463675;2286000,1463675;2359025,1473835;2414270,1473835;2487295,1463675;2578735,1463675;2615565,1463675;2688590,1473835;2743200,1473835;2816225,1463675;2907665,1463675;2944495,1463675;3017520,1473835;3072765,1473835;3145790,1463675;3237230,1463675;3273425,1463675;3347085,1473835;3401695,1473835;3474720,1463675;3566160,1463675;3602990,1463675;3676015,1473835;3730625,1473835;3804285,1463675;3895725,1463675;3918585,1463675" o:connectangles="0,0,0,0,0,0,0,0,0,0,0,0,0,0,0,0,0,0,0,0,0,0,0,0,0,0,0,0,0,0,0,0,0,0,0,0,0,0,0,0,0,0,0,0,0,0,0,0,0,0,0,0,0,0,0,0,0,0,0,0"/>
                <w10:wrap anchorx="page"/>
              </v:shape>
            </w:pict>
          </mc:Fallback>
        </mc:AlternateContent>
      </w:r>
      <w:r w:rsidR="00DD0128">
        <w:rPr>
          <w:sz w:val="24"/>
        </w:rPr>
        <w:t>Bicycles</w:t>
      </w:r>
      <w:r w:rsidR="00DD0128">
        <w:rPr>
          <w:sz w:val="24"/>
          <w:u w:val="single"/>
        </w:rPr>
        <w:tab/>
      </w:r>
      <w:r w:rsidR="00DD0128">
        <w:rPr>
          <w:spacing w:val="-8"/>
          <w:sz w:val="24"/>
        </w:rPr>
        <w:t>1</w:t>
      </w:r>
      <w:r w:rsidR="00534E64">
        <w:rPr>
          <w:spacing w:val="-8"/>
          <w:sz w:val="24"/>
        </w:rPr>
        <w:t>5</w:t>
      </w:r>
      <w:r w:rsidR="00DD0128">
        <w:rPr>
          <w:sz w:val="24"/>
        </w:rPr>
        <w:t xml:space="preserve"> Center for Community and</w:t>
      </w:r>
      <w:r w:rsidR="00DD0128">
        <w:rPr>
          <w:spacing w:val="-1"/>
          <w:sz w:val="24"/>
        </w:rPr>
        <w:t xml:space="preserve"> </w:t>
      </w:r>
      <w:r w:rsidR="00DD0128">
        <w:rPr>
          <w:sz w:val="24"/>
        </w:rPr>
        <w:t>Global</w:t>
      </w:r>
      <w:r w:rsidR="00DD0128">
        <w:rPr>
          <w:spacing w:val="-3"/>
          <w:sz w:val="24"/>
        </w:rPr>
        <w:t xml:space="preserve"> </w:t>
      </w:r>
      <w:r w:rsidR="00DD0128">
        <w:rPr>
          <w:sz w:val="24"/>
        </w:rPr>
        <w:t>Health</w:t>
      </w:r>
      <w:r w:rsidR="00DD0128">
        <w:rPr>
          <w:sz w:val="24"/>
          <w:u w:val="single"/>
        </w:rPr>
        <w:tab/>
      </w:r>
      <w:r w:rsidR="00DD0128">
        <w:rPr>
          <w:spacing w:val="-8"/>
          <w:sz w:val="24"/>
        </w:rPr>
        <w:t>1</w:t>
      </w:r>
      <w:r w:rsidR="00534E64">
        <w:rPr>
          <w:spacing w:val="-8"/>
          <w:sz w:val="24"/>
        </w:rPr>
        <w:t>5</w:t>
      </w:r>
      <w:r w:rsidR="00DD0128">
        <w:rPr>
          <w:sz w:val="24"/>
        </w:rPr>
        <w:t xml:space="preserve"> Communities</w:t>
      </w:r>
      <w:r w:rsidR="00DD0128">
        <w:rPr>
          <w:spacing w:val="-2"/>
          <w:sz w:val="24"/>
        </w:rPr>
        <w:t xml:space="preserve"> </w:t>
      </w:r>
      <w:r w:rsidR="00DD0128">
        <w:rPr>
          <w:sz w:val="24"/>
        </w:rPr>
        <w:t>and</w:t>
      </w:r>
      <w:r w:rsidR="00DD0128">
        <w:rPr>
          <w:spacing w:val="-3"/>
          <w:sz w:val="24"/>
        </w:rPr>
        <w:t xml:space="preserve"> </w:t>
      </w:r>
      <w:r w:rsidR="00DD0128">
        <w:rPr>
          <w:sz w:val="24"/>
        </w:rPr>
        <w:t>Mailboxes</w:t>
      </w:r>
      <w:r w:rsidR="00DD0128">
        <w:rPr>
          <w:sz w:val="24"/>
          <w:u w:val="single"/>
        </w:rPr>
        <w:t xml:space="preserve"> </w:t>
      </w:r>
      <w:r w:rsidR="00DD0128">
        <w:rPr>
          <w:sz w:val="24"/>
          <w:u w:val="single"/>
        </w:rPr>
        <w:tab/>
      </w:r>
      <w:r w:rsidR="00DD0128">
        <w:rPr>
          <w:spacing w:val="-6"/>
          <w:sz w:val="24"/>
        </w:rPr>
        <w:t>1</w:t>
      </w:r>
      <w:r w:rsidR="00534E64">
        <w:rPr>
          <w:spacing w:val="-6"/>
          <w:sz w:val="24"/>
        </w:rPr>
        <w:t>6</w:t>
      </w:r>
      <w:r w:rsidR="00DD0128">
        <w:rPr>
          <w:spacing w:val="-6"/>
          <w:sz w:val="24"/>
        </w:rPr>
        <w:t xml:space="preserve"> </w:t>
      </w:r>
      <w:r w:rsidR="00DD0128">
        <w:rPr>
          <w:sz w:val="24"/>
        </w:rPr>
        <w:t>Computer Aided</w:t>
      </w:r>
      <w:r w:rsidR="00DD0128">
        <w:rPr>
          <w:spacing w:val="2"/>
          <w:sz w:val="24"/>
        </w:rPr>
        <w:t xml:space="preserve"> </w:t>
      </w:r>
      <w:r w:rsidR="00DD0128">
        <w:rPr>
          <w:sz w:val="24"/>
        </w:rPr>
        <w:t>Learning Laboratory</w:t>
      </w:r>
      <w:r w:rsidR="00DD0128">
        <w:rPr>
          <w:sz w:val="24"/>
          <w:u w:val="single"/>
        </w:rPr>
        <w:tab/>
      </w:r>
      <w:r w:rsidR="00DD0128">
        <w:rPr>
          <w:spacing w:val="-8"/>
          <w:sz w:val="24"/>
        </w:rPr>
        <w:t>1</w:t>
      </w:r>
      <w:r w:rsidR="00534E64">
        <w:rPr>
          <w:spacing w:val="-8"/>
          <w:sz w:val="24"/>
        </w:rPr>
        <w:t>8</w:t>
      </w:r>
      <w:r w:rsidR="00DD0128">
        <w:rPr>
          <w:sz w:val="24"/>
        </w:rPr>
        <w:t xml:space="preserve"> Dining</w:t>
      </w:r>
      <w:r w:rsidR="00DD0128">
        <w:rPr>
          <w:spacing w:val="-2"/>
          <w:sz w:val="24"/>
        </w:rPr>
        <w:t xml:space="preserve"> </w:t>
      </w:r>
      <w:r w:rsidR="00DD0128">
        <w:rPr>
          <w:sz w:val="24"/>
        </w:rPr>
        <w:t>Services</w:t>
      </w:r>
      <w:r w:rsidR="00DD0128">
        <w:rPr>
          <w:sz w:val="24"/>
          <w:u w:val="single"/>
        </w:rPr>
        <w:tab/>
      </w:r>
      <w:r w:rsidR="00DD0128">
        <w:rPr>
          <w:spacing w:val="-8"/>
          <w:sz w:val="24"/>
        </w:rPr>
        <w:t>1</w:t>
      </w:r>
      <w:r w:rsidR="00534E64">
        <w:rPr>
          <w:spacing w:val="-8"/>
          <w:sz w:val="24"/>
        </w:rPr>
        <w:t>8</w:t>
      </w:r>
      <w:r w:rsidR="00DD0128">
        <w:rPr>
          <w:sz w:val="24"/>
        </w:rPr>
        <w:t xml:space="preserve"> </w:t>
      </w:r>
      <w:r w:rsidR="00534E64">
        <w:rPr>
          <w:sz w:val="24"/>
        </w:rPr>
        <w:t>Classroom</w:t>
      </w:r>
      <w:r w:rsidR="00DD0128">
        <w:rPr>
          <w:spacing w:val="-3"/>
          <w:sz w:val="24"/>
        </w:rPr>
        <w:t xml:space="preserve"> </w:t>
      </w:r>
      <w:r w:rsidR="00DD0128">
        <w:rPr>
          <w:sz w:val="24"/>
        </w:rPr>
        <w:t>Technology</w:t>
      </w:r>
      <w:r w:rsidR="00534E64">
        <w:rPr>
          <w:sz w:val="24"/>
        </w:rPr>
        <w:t xml:space="preserve"> Services</w:t>
      </w:r>
      <w:r w:rsidR="00DD0128">
        <w:rPr>
          <w:sz w:val="24"/>
          <w:u w:val="single"/>
        </w:rPr>
        <w:tab/>
      </w:r>
      <w:r w:rsidR="00DD0128">
        <w:rPr>
          <w:spacing w:val="-8"/>
          <w:sz w:val="24"/>
        </w:rPr>
        <w:t>1</w:t>
      </w:r>
      <w:r w:rsidR="00534E64">
        <w:rPr>
          <w:spacing w:val="-8"/>
          <w:sz w:val="24"/>
        </w:rPr>
        <w:t>9</w:t>
      </w:r>
      <w:r w:rsidR="00DD0128">
        <w:rPr>
          <w:sz w:val="24"/>
        </w:rPr>
        <w:t xml:space="preserve"> E-mail</w:t>
      </w:r>
      <w:r w:rsidR="00DD0128" w:rsidRPr="00534E64">
        <w:rPr>
          <w:sz w:val="24"/>
          <w:u w:val="single"/>
        </w:rPr>
        <w:tab/>
      </w:r>
      <w:r w:rsidR="00DD0128">
        <w:rPr>
          <w:sz w:val="24"/>
        </w:rPr>
        <w:tab/>
      </w:r>
      <w:r w:rsidR="00534E64">
        <w:rPr>
          <w:sz w:val="24"/>
        </w:rPr>
        <w:t>20</w:t>
      </w:r>
    </w:p>
    <w:p w14:paraId="66593EC5" w14:textId="23B47CF1" w:rsidR="00C91A75" w:rsidRDefault="00E17E9D">
      <w:pPr>
        <w:tabs>
          <w:tab w:val="left" w:pos="8393"/>
          <w:tab w:val="right" w:pos="8662"/>
        </w:tabs>
        <w:ind w:left="1640" w:right="1015"/>
        <w:jc w:val="both"/>
        <w:rPr>
          <w:sz w:val="24"/>
        </w:rPr>
      </w:pPr>
      <w:r>
        <w:rPr>
          <w:noProof/>
          <w:lang w:bidi="ar-SA"/>
        </w:rPr>
        <mc:AlternateContent>
          <mc:Choice Requires="wps">
            <w:drawing>
              <wp:anchor distT="0" distB="0" distL="114300" distR="114300" simplePos="0" relativeHeight="1048" behindDoc="0" locked="0" layoutInCell="1" allowOverlap="1" wp14:anchorId="68BF9D81" wp14:editId="1A0A48A4">
                <wp:simplePos x="0" y="0"/>
                <wp:positionH relativeFrom="page">
                  <wp:posOffset>2240280</wp:posOffset>
                </wp:positionH>
                <wp:positionV relativeFrom="paragraph">
                  <wp:posOffset>721360</wp:posOffset>
                </wp:positionV>
                <wp:extent cx="3892550" cy="10795"/>
                <wp:effectExtent l="1905" t="0" r="1270" b="6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2550" cy="10795"/>
                        </a:xfrm>
                        <a:custGeom>
                          <a:avLst/>
                          <a:gdLst>
                            <a:gd name="T0" fmla="+- 0 3614 3528"/>
                            <a:gd name="T1" fmla="*/ T0 w 6130"/>
                            <a:gd name="T2" fmla="+- 0 1153 1136"/>
                            <a:gd name="T3" fmla="*/ 1153 h 17"/>
                            <a:gd name="T4" fmla="+- 0 3701 3528"/>
                            <a:gd name="T5" fmla="*/ T4 w 6130"/>
                            <a:gd name="T6" fmla="+- 0 1153 1136"/>
                            <a:gd name="T7" fmla="*/ 1153 h 17"/>
                            <a:gd name="T8" fmla="+- 0 3816 3528"/>
                            <a:gd name="T9" fmla="*/ T8 w 6130"/>
                            <a:gd name="T10" fmla="+- 0 1136 1136"/>
                            <a:gd name="T11" fmla="*/ 1136 h 17"/>
                            <a:gd name="T12" fmla="+- 0 3960 3528"/>
                            <a:gd name="T13" fmla="*/ T12 w 6130"/>
                            <a:gd name="T14" fmla="+- 0 1136 1136"/>
                            <a:gd name="T15" fmla="*/ 1136 h 17"/>
                            <a:gd name="T16" fmla="+- 0 4018 3528"/>
                            <a:gd name="T17" fmla="*/ T16 w 6130"/>
                            <a:gd name="T18" fmla="+- 0 1136 1136"/>
                            <a:gd name="T19" fmla="*/ 1136 h 17"/>
                            <a:gd name="T20" fmla="+- 0 4133 3528"/>
                            <a:gd name="T21" fmla="*/ T20 w 6130"/>
                            <a:gd name="T22" fmla="+- 0 1153 1136"/>
                            <a:gd name="T23" fmla="*/ 1153 h 17"/>
                            <a:gd name="T24" fmla="+- 0 4219 3528"/>
                            <a:gd name="T25" fmla="*/ T24 w 6130"/>
                            <a:gd name="T26" fmla="+- 0 1153 1136"/>
                            <a:gd name="T27" fmla="*/ 1153 h 17"/>
                            <a:gd name="T28" fmla="+- 0 4334 3528"/>
                            <a:gd name="T29" fmla="*/ T28 w 6130"/>
                            <a:gd name="T30" fmla="+- 0 1136 1136"/>
                            <a:gd name="T31" fmla="*/ 1136 h 17"/>
                            <a:gd name="T32" fmla="+- 0 4478 3528"/>
                            <a:gd name="T33" fmla="*/ T32 w 6130"/>
                            <a:gd name="T34" fmla="+- 0 1136 1136"/>
                            <a:gd name="T35" fmla="*/ 1136 h 17"/>
                            <a:gd name="T36" fmla="+- 0 4536 3528"/>
                            <a:gd name="T37" fmla="*/ T36 w 6130"/>
                            <a:gd name="T38" fmla="+- 0 1136 1136"/>
                            <a:gd name="T39" fmla="*/ 1136 h 17"/>
                            <a:gd name="T40" fmla="+- 0 4651 3528"/>
                            <a:gd name="T41" fmla="*/ T40 w 6130"/>
                            <a:gd name="T42" fmla="+- 0 1153 1136"/>
                            <a:gd name="T43" fmla="*/ 1153 h 17"/>
                            <a:gd name="T44" fmla="+- 0 4738 3528"/>
                            <a:gd name="T45" fmla="*/ T44 w 6130"/>
                            <a:gd name="T46" fmla="+- 0 1153 1136"/>
                            <a:gd name="T47" fmla="*/ 1153 h 17"/>
                            <a:gd name="T48" fmla="+- 0 4853 3528"/>
                            <a:gd name="T49" fmla="*/ T48 w 6130"/>
                            <a:gd name="T50" fmla="+- 0 1136 1136"/>
                            <a:gd name="T51" fmla="*/ 1136 h 17"/>
                            <a:gd name="T52" fmla="+- 0 4997 3528"/>
                            <a:gd name="T53" fmla="*/ T52 w 6130"/>
                            <a:gd name="T54" fmla="+- 0 1136 1136"/>
                            <a:gd name="T55" fmla="*/ 1136 h 17"/>
                            <a:gd name="T56" fmla="+- 0 5054 3528"/>
                            <a:gd name="T57" fmla="*/ T56 w 6130"/>
                            <a:gd name="T58" fmla="+- 0 1136 1136"/>
                            <a:gd name="T59" fmla="*/ 1136 h 17"/>
                            <a:gd name="T60" fmla="+- 0 5170 3528"/>
                            <a:gd name="T61" fmla="*/ T60 w 6130"/>
                            <a:gd name="T62" fmla="+- 0 1153 1136"/>
                            <a:gd name="T63" fmla="*/ 1153 h 17"/>
                            <a:gd name="T64" fmla="+- 0 5256 3528"/>
                            <a:gd name="T65" fmla="*/ T64 w 6130"/>
                            <a:gd name="T66" fmla="+- 0 1153 1136"/>
                            <a:gd name="T67" fmla="*/ 1153 h 17"/>
                            <a:gd name="T68" fmla="+- 0 5371 3528"/>
                            <a:gd name="T69" fmla="*/ T68 w 6130"/>
                            <a:gd name="T70" fmla="+- 0 1136 1136"/>
                            <a:gd name="T71" fmla="*/ 1136 h 17"/>
                            <a:gd name="T72" fmla="+- 0 5515 3528"/>
                            <a:gd name="T73" fmla="*/ T72 w 6130"/>
                            <a:gd name="T74" fmla="+- 0 1136 1136"/>
                            <a:gd name="T75" fmla="*/ 1136 h 17"/>
                            <a:gd name="T76" fmla="+- 0 5573 3528"/>
                            <a:gd name="T77" fmla="*/ T76 w 6130"/>
                            <a:gd name="T78" fmla="+- 0 1136 1136"/>
                            <a:gd name="T79" fmla="*/ 1136 h 17"/>
                            <a:gd name="T80" fmla="+- 0 5688 3528"/>
                            <a:gd name="T81" fmla="*/ T80 w 6130"/>
                            <a:gd name="T82" fmla="+- 0 1153 1136"/>
                            <a:gd name="T83" fmla="*/ 1153 h 17"/>
                            <a:gd name="T84" fmla="+- 0 5774 3528"/>
                            <a:gd name="T85" fmla="*/ T84 w 6130"/>
                            <a:gd name="T86" fmla="+- 0 1153 1136"/>
                            <a:gd name="T87" fmla="*/ 1153 h 17"/>
                            <a:gd name="T88" fmla="+- 0 5890 3528"/>
                            <a:gd name="T89" fmla="*/ T88 w 6130"/>
                            <a:gd name="T90" fmla="+- 0 1136 1136"/>
                            <a:gd name="T91" fmla="*/ 1136 h 17"/>
                            <a:gd name="T92" fmla="+- 0 6034 3528"/>
                            <a:gd name="T93" fmla="*/ T92 w 6130"/>
                            <a:gd name="T94" fmla="+- 0 1136 1136"/>
                            <a:gd name="T95" fmla="*/ 1136 h 17"/>
                            <a:gd name="T96" fmla="+- 0 6091 3528"/>
                            <a:gd name="T97" fmla="*/ T96 w 6130"/>
                            <a:gd name="T98" fmla="+- 0 1136 1136"/>
                            <a:gd name="T99" fmla="*/ 1136 h 17"/>
                            <a:gd name="T100" fmla="+- 0 6206 3528"/>
                            <a:gd name="T101" fmla="*/ T100 w 6130"/>
                            <a:gd name="T102" fmla="+- 0 1153 1136"/>
                            <a:gd name="T103" fmla="*/ 1153 h 17"/>
                            <a:gd name="T104" fmla="+- 0 6293 3528"/>
                            <a:gd name="T105" fmla="*/ T104 w 6130"/>
                            <a:gd name="T106" fmla="+- 0 1153 1136"/>
                            <a:gd name="T107" fmla="*/ 1153 h 17"/>
                            <a:gd name="T108" fmla="+- 0 6408 3528"/>
                            <a:gd name="T109" fmla="*/ T108 w 6130"/>
                            <a:gd name="T110" fmla="+- 0 1136 1136"/>
                            <a:gd name="T111" fmla="*/ 1136 h 17"/>
                            <a:gd name="T112" fmla="+- 0 6552 3528"/>
                            <a:gd name="T113" fmla="*/ T112 w 6130"/>
                            <a:gd name="T114" fmla="+- 0 1136 1136"/>
                            <a:gd name="T115" fmla="*/ 1136 h 17"/>
                            <a:gd name="T116" fmla="+- 0 6610 3528"/>
                            <a:gd name="T117" fmla="*/ T116 w 6130"/>
                            <a:gd name="T118" fmla="+- 0 1136 1136"/>
                            <a:gd name="T119" fmla="*/ 1136 h 17"/>
                            <a:gd name="T120" fmla="+- 0 6725 3528"/>
                            <a:gd name="T121" fmla="*/ T120 w 6130"/>
                            <a:gd name="T122" fmla="+- 0 1153 1136"/>
                            <a:gd name="T123" fmla="*/ 1153 h 17"/>
                            <a:gd name="T124" fmla="+- 0 6811 3528"/>
                            <a:gd name="T125" fmla="*/ T124 w 6130"/>
                            <a:gd name="T126" fmla="+- 0 1153 1136"/>
                            <a:gd name="T127" fmla="*/ 1153 h 17"/>
                            <a:gd name="T128" fmla="+- 0 6926 3528"/>
                            <a:gd name="T129" fmla="*/ T128 w 6130"/>
                            <a:gd name="T130" fmla="+- 0 1136 1136"/>
                            <a:gd name="T131" fmla="*/ 1136 h 17"/>
                            <a:gd name="T132" fmla="+- 0 7070 3528"/>
                            <a:gd name="T133" fmla="*/ T132 w 6130"/>
                            <a:gd name="T134" fmla="+- 0 1136 1136"/>
                            <a:gd name="T135" fmla="*/ 1136 h 17"/>
                            <a:gd name="T136" fmla="+- 0 7128 3528"/>
                            <a:gd name="T137" fmla="*/ T136 w 6130"/>
                            <a:gd name="T138" fmla="+- 0 1136 1136"/>
                            <a:gd name="T139" fmla="*/ 1136 h 17"/>
                            <a:gd name="T140" fmla="+- 0 7243 3528"/>
                            <a:gd name="T141" fmla="*/ T140 w 6130"/>
                            <a:gd name="T142" fmla="+- 0 1153 1136"/>
                            <a:gd name="T143" fmla="*/ 1153 h 17"/>
                            <a:gd name="T144" fmla="+- 0 7330 3528"/>
                            <a:gd name="T145" fmla="*/ T144 w 6130"/>
                            <a:gd name="T146" fmla="+- 0 1153 1136"/>
                            <a:gd name="T147" fmla="*/ 1153 h 17"/>
                            <a:gd name="T148" fmla="+- 0 7445 3528"/>
                            <a:gd name="T149" fmla="*/ T148 w 6130"/>
                            <a:gd name="T150" fmla="+- 0 1136 1136"/>
                            <a:gd name="T151" fmla="*/ 1136 h 17"/>
                            <a:gd name="T152" fmla="+- 0 7589 3528"/>
                            <a:gd name="T153" fmla="*/ T152 w 6130"/>
                            <a:gd name="T154" fmla="+- 0 1136 1136"/>
                            <a:gd name="T155" fmla="*/ 1136 h 17"/>
                            <a:gd name="T156" fmla="+- 0 7646 3528"/>
                            <a:gd name="T157" fmla="*/ T156 w 6130"/>
                            <a:gd name="T158" fmla="+- 0 1136 1136"/>
                            <a:gd name="T159" fmla="*/ 1136 h 17"/>
                            <a:gd name="T160" fmla="+- 0 7762 3528"/>
                            <a:gd name="T161" fmla="*/ T160 w 6130"/>
                            <a:gd name="T162" fmla="+- 0 1153 1136"/>
                            <a:gd name="T163" fmla="*/ 1153 h 17"/>
                            <a:gd name="T164" fmla="+- 0 7848 3528"/>
                            <a:gd name="T165" fmla="*/ T164 w 6130"/>
                            <a:gd name="T166" fmla="+- 0 1153 1136"/>
                            <a:gd name="T167" fmla="*/ 1153 h 17"/>
                            <a:gd name="T168" fmla="+- 0 7963 3528"/>
                            <a:gd name="T169" fmla="*/ T168 w 6130"/>
                            <a:gd name="T170" fmla="+- 0 1136 1136"/>
                            <a:gd name="T171" fmla="*/ 1136 h 17"/>
                            <a:gd name="T172" fmla="+- 0 8107 3528"/>
                            <a:gd name="T173" fmla="*/ T172 w 6130"/>
                            <a:gd name="T174" fmla="+- 0 1136 1136"/>
                            <a:gd name="T175" fmla="*/ 1136 h 17"/>
                            <a:gd name="T176" fmla="+- 0 8165 3528"/>
                            <a:gd name="T177" fmla="*/ T176 w 6130"/>
                            <a:gd name="T178" fmla="+- 0 1136 1136"/>
                            <a:gd name="T179" fmla="*/ 1136 h 17"/>
                            <a:gd name="T180" fmla="+- 0 8280 3528"/>
                            <a:gd name="T181" fmla="*/ T180 w 6130"/>
                            <a:gd name="T182" fmla="+- 0 1153 1136"/>
                            <a:gd name="T183" fmla="*/ 1153 h 17"/>
                            <a:gd name="T184" fmla="+- 0 8366 3528"/>
                            <a:gd name="T185" fmla="*/ T184 w 6130"/>
                            <a:gd name="T186" fmla="+- 0 1153 1136"/>
                            <a:gd name="T187" fmla="*/ 1153 h 17"/>
                            <a:gd name="T188" fmla="+- 0 8482 3528"/>
                            <a:gd name="T189" fmla="*/ T188 w 6130"/>
                            <a:gd name="T190" fmla="+- 0 1136 1136"/>
                            <a:gd name="T191" fmla="*/ 1136 h 17"/>
                            <a:gd name="T192" fmla="+- 0 8626 3528"/>
                            <a:gd name="T193" fmla="*/ T192 w 6130"/>
                            <a:gd name="T194" fmla="+- 0 1136 1136"/>
                            <a:gd name="T195" fmla="*/ 1136 h 17"/>
                            <a:gd name="T196" fmla="+- 0 8683 3528"/>
                            <a:gd name="T197" fmla="*/ T196 w 6130"/>
                            <a:gd name="T198" fmla="+- 0 1136 1136"/>
                            <a:gd name="T199" fmla="*/ 1136 h 17"/>
                            <a:gd name="T200" fmla="+- 0 8798 3528"/>
                            <a:gd name="T201" fmla="*/ T200 w 6130"/>
                            <a:gd name="T202" fmla="+- 0 1153 1136"/>
                            <a:gd name="T203" fmla="*/ 1153 h 17"/>
                            <a:gd name="T204" fmla="+- 0 8885 3528"/>
                            <a:gd name="T205" fmla="*/ T204 w 6130"/>
                            <a:gd name="T206" fmla="+- 0 1153 1136"/>
                            <a:gd name="T207" fmla="*/ 1153 h 17"/>
                            <a:gd name="T208" fmla="+- 0 9000 3528"/>
                            <a:gd name="T209" fmla="*/ T208 w 6130"/>
                            <a:gd name="T210" fmla="+- 0 1136 1136"/>
                            <a:gd name="T211" fmla="*/ 1136 h 17"/>
                            <a:gd name="T212" fmla="+- 0 9144 3528"/>
                            <a:gd name="T213" fmla="*/ T212 w 6130"/>
                            <a:gd name="T214" fmla="+- 0 1136 1136"/>
                            <a:gd name="T215" fmla="*/ 1136 h 17"/>
                            <a:gd name="T216" fmla="+- 0 9202 3528"/>
                            <a:gd name="T217" fmla="*/ T216 w 6130"/>
                            <a:gd name="T218" fmla="+- 0 1136 1136"/>
                            <a:gd name="T219" fmla="*/ 1136 h 17"/>
                            <a:gd name="T220" fmla="+- 0 9317 3528"/>
                            <a:gd name="T221" fmla="*/ T220 w 6130"/>
                            <a:gd name="T222" fmla="+- 0 1153 1136"/>
                            <a:gd name="T223" fmla="*/ 1153 h 17"/>
                            <a:gd name="T224" fmla="+- 0 9403 3528"/>
                            <a:gd name="T225" fmla="*/ T224 w 6130"/>
                            <a:gd name="T226" fmla="+- 0 1153 1136"/>
                            <a:gd name="T227" fmla="*/ 1153 h 17"/>
                            <a:gd name="T228" fmla="+- 0 9518 3528"/>
                            <a:gd name="T229" fmla="*/ T228 w 6130"/>
                            <a:gd name="T230" fmla="+- 0 1136 1136"/>
                            <a:gd name="T231" fmla="*/ 1136 h 17"/>
                            <a:gd name="T232" fmla="+- 0 9658 3528"/>
                            <a:gd name="T233" fmla="*/ T232 w 6130"/>
                            <a:gd name="T234" fmla="+- 0 1136 1136"/>
                            <a:gd name="T235" fmla="*/ 113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130" h="17">
                              <a:moveTo>
                                <a:pt x="29" y="0"/>
                              </a:moveTo>
                              <a:lnTo>
                                <a:pt x="0" y="0"/>
                              </a:lnTo>
                              <a:lnTo>
                                <a:pt x="0" y="17"/>
                              </a:lnTo>
                              <a:lnTo>
                                <a:pt x="29" y="17"/>
                              </a:lnTo>
                              <a:lnTo>
                                <a:pt x="29" y="0"/>
                              </a:lnTo>
                              <a:moveTo>
                                <a:pt x="86" y="0"/>
                              </a:moveTo>
                              <a:lnTo>
                                <a:pt x="58" y="0"/>
                              </a:lnTo>
                              <a:lnTo>
                                <a:pt x="58" y="17"/>
                              </a:lnTo>
                              <a:lnTo>
                                <a:pt x="86" y="17"/>
                              </a:lnTo>
                              <a:lnTo>
                                <a:pt x="86" y="0"/>
                              </a:lnTo>
                              <a:moveTo>
                                <a:pt x="144" y="0"/>
                              </a:moveTo>
                              <a:lnTo>
                                <a:pt x="115" y="0"/>
                              </a:lnTo>
                              <a:lnTo>
                                <a:pt x="115" y="17"/>
                              </a:lnTo>
                              <a:lnTo>
                                <a:pt x="144" y="17"/>
                              </a:lnTo>
                              <a:lnTo>
                                <a:pt x="144" y="0"/>
                              </a:lnTo>
                              <a:moveTo>
                                <a:pt x="202" y="0"/>
                              </a:moveTo>
                              <a:lnTo>
                                <a:pt x="173" y="0"/>
                              </a:lnTo>
                              <a:lnTo>
                                <a:pt x="173" y="17"/>
                              </a:lnTo>
                              <a:lnTo>
                                <a:pt x="202" y="17"/>
                              </a:lnTo>
                              <a:lnTo>
                                <a:pt x="202" y="0"/>
                              </a:lnTo>
                              <a:moveTo>
                                <a:pt x="259" y="0"/>
                              </a:moveTo>
                              <a:lnTo>
                                <a:pt x="230" y="0"/>
                              </a:lnTo>
                              <a:lnTo>
                                <a:pt x="230" y="17"/>
                              </a:lnTo>
                              <a:lnTo>
                                <a:pt x="259" y="17"/>
                              </a:lnTo>
                              <a:lnTo>
                                <a:pt x="259" y="0"/>
                              </a:lnTo>
                              <a:moveTo>
                                <a:pt x="317" y="0"/>
                              </a:moveTo>
                              <a:lnTo>
                                <a:pt x="288" y="0"/>
                              </a:lnTo>
                              <a:lnTo>
                                <a:pt x="288" y="17"/>
                              </a:lnTo>
                              <a:lnTo>
                                <a:pt x="317" y="17"/>
                              </a:lnTo>
                              <a:lnTo>
                                <a:pt x="317" y="0"/>
                              </a:lnTo>
                              <a:moveTo>
                                <a:pt x="374" y="0"/>
                              </a:moveTo>
                              <a:lnTo>
                                <a:pt x="346" y="0"/>
                              </a:lnTo>
                              <a:lnTo>
                                <a:pt x="346" y="17"/>
                              </a:lnTo>
                              <a:lnTo>
                                <a:pt x="374" y="17"/>
                              </a:lnTo>
                              <a:lnTo>
                                <a:pt x="374" y="0"/>
                              </a:lnTo>
                              <a:moveTo>
                                <a:pt x="432" y="0"/>
                              </a:moveTo>
                              <a:lnTo>
                                <a:pt x="403" y="0"/>
                              </a:lnTo>
                              <a:lnTo>
                                <a:pt x="403" y="17"/>
                              </a:lnTo>
                              <a:lnTo>
                                <a:pt x="432" y="17"/>
                              </a:lnTo>
                              <a:lnTo>
                                <a:pt x="432" y="0"/>
                              </a:lnTo>
                              <a:moveTo>
                                <a:pt x="490" y="0"/>
                              </a:moveTo>
                              <a:lnTo>
                                <a:pt x="461" y="0"/>
                              </a:lnTo>
                              <a:lnTo>
                                <a:pt x="461" y="17"/>
                              </a:lnTo>
                              <a:lnTo>
                                <a:pt x="490" y="17"/>
                              </a:lnTo>
                              <a:lnTo>
                                <a:pt x="490" y="0"/>
                              </a:lnTo>
                              <a:moveTo>
                                <a:pt x="547" y="0"/>
                              </a:moveTo>
                              <a:lnTo>
                                <a:pt x="518" y="0"/>
                              </a:lnTo>
                              <a:lnTo>
                                <a:pt x="518" y="17"/>
                              </a:lnTo>
                              <a:lnTo>
                                <a:pt x="547" y="17"/>
                              </a:lnTo>
                              <a:lnTo>
                                <a:pt x="547" y="0"/>
                              </a:lnTo>
                              <a:moveTo>
                                <a:pt x="605" y="0"/>
                              </a:moveTo>
                              <a:lnTo>
                                <a:pt x="576" y="0"/>
                              </a:lnTo>
                              <a:lnTo>
                                <a:pt x="576" y="17"/>
                              </a:lnTo>
                              <a:lnTo>
                                <a:pt x="605" y="17"/>
                              </a:lnTo>
                              <a:lnTo>
                                <a:pt x="605" y="0"/>
                              </a:lnTo>
                              <a:moveTo>
                                <a:pt x="662" y="0"/>
                              </a:moveTo>
                              <a:lnTo>
                                <a:pt x="634" y="0"/>
                              </a:lnTo>
                              <a:lnTo>
                                <a:pt x="634" y="17"/>
                              </a:lnTo>
                              <a:lnTo>
                                <a:pt x="662" y="17"/>
                              </a:lnTo>
                              <a:lnTo>
                                <a:pt x="662" y="0"/>
                              </a:lnTo>
                              <a:moveTo>
                                <a:pt x="720" y="0"/>
                              </a:moveTo>
                              <a:lnTo>
                                <a:pt x="691" y="0"/>
                              </a:lnTo>
                              <a:lnTo>
                                <a:pt x="691" y="17"/>
                              </a:lnTo>
                              <a:lnTo>
                                <a:pt x="720" y="17"/>
                              </a:lnTo>
                              <a:lnTo>
                                <a:pt x="720" y="0"/>
                              </a:lnTo>
                              <a:moveTo>
                                <a:pt x="778" y="0"/>
                              </a:moveTo>
                              <a:lnTo>
                                <a:pt x="749" y="0"/>
                              </a:lnTo>
                              <a:lnTo>
                                <a:pt x="749" y="17"/>
                              </a:lnTo>
                              <a:lnTo>
                                <a:pt x="778" y="17"/>
                              </a:lnTo>
                              <a:lnTo>
                                <a:pt x="778" y="0"/>
                              </a:lnTo>
                              <a:moveTo>
                                <a:pt x="835" y="0"/>
                              </a:moveTo>
                              <a:lnTo>
                                <a:pt x="806" y="0"/>
                              </a:lnTo>
                              <a:lnTo>
                                <a:pt x="806" y="17"/>
                              </a:lnTo>
                              <a:lnTo>
                                <a:pt x="835" y="17"/>
                              </a:lnTo>
                              <a:lnTo>
                                <a:pt x="835" y="0"/>
                              </a:lnTo>
                              <a:moveTo>
                                <a:pt x="893" y="0"/>
                              </a:moveTo>
                              <a:lnTo>
                                <a:pt x="864" y="0"/>
                              </a:lnTo>
                              <a:lnTo>
                                <a:pt x="864" y="17"/>
                              </a:lnTo>
                              <a:lnTo>
                                <a:pt x="893" y="17"/>
                              </a:lnTo>
                              <a:lnTo>
                                <a:pt x="893" y="0"/>
                              </a:lnTo>
                              <a:moveTo>
                                <a:pt x="950" y="0"/>
                              </a:moveTo>
                              <a:lnTo>
                                <a:pt x="922" y="0"/>
                              </a:lnTo>
                              <a:lnTo>
                                <a:pt x="922" y="17"/>
                              </a:lnTo>
                              <a:lnTo>
                                <a:pt x="950" y="17"/>
                              </a:lnTo>
                              <a:lnTo>
                                <a:pt x="950" y="0"/>
                              </a:lnTo>
                              <a:moveTo>
                                <a:pt x="1008" y="0"/>
                              </a:moveTo>
                              <a:lnTo>
                                <a:pt x="979" y="0"/>
                              </a:lnTo>
                              <a:lnTo>
                                <a:pt x="979" y="17"/>
                              </a:lnTo>
                              <a:lnTo>
                                <a:pt x="1008" y="17"/>
                              </a:lnTo>
                              <a:lnTo>
                                <a:pt x="1008" y="0"/>
                              </a:lnTo>
                              <a:moveTo>
                                <a:pt x="1066" y="0"/>
                              </a:moveTo>
                              <a:lnTo>
                                <a:pt x="1037" y="0"/>
                              </a:lnTo>
                              <a:lnTo>
                                <a:pt x="1037" y="17"/>
                              </a:lnTo>
                              <a:lnTo>
                                <a:pt x="1066" y="17"/>
                              </a:lnTo>
                              <a:lnTo>
                                <a:pt x="1066" y="0"/>
                              </a:lnTo>
                              <a:moveTo>
                                <a:pt x="1123" y="0"/>
                              </a:moveTo>
                              <a:lnTo>
                                <a:pt x="1094" y="0"/>
                              </a:lnTo>
                              <a:lnTo>
                                <a:pt x="1094" y="17"/>
                              </a:lnTo>
                              <a:lnTo>
                                <a:pt x="1123" y="17"/>
                              </a:lnTo>
                              <a:lnTo>
                                <a:pt x="1123" y="0"/>
                              </a:lnTo>
                              <a:moveTo>
                                <a:pt x="1181" y="0"/>
                              </a:moveTo>
                              <a:lnTo>
                                <a:pt x="1152" y="0"/>
                              </a:lnTo>
                              <a:lnTo>
                                <a:pt x="1152" y="17"/>
                              </a:lnTo>
                              <a:lnTo>
                                <a:pt x="1181" y="17"/>
                              </a:lnTo>
                              <a:lnTo>
                                <a:pt x="1181" y="0"/>
                              </a:lnTo>
                              <a:moveTo>
                                <a:pt x="1238" y="0"/>
                              </a:moveTo>
                              <a:lnTo>
                                <a:pt x="1210" y="0"/>
                              </a:lnTo>
                              <a:lnTo>
                                <a:pt x="1210" y="17"/>
                              </a:lnTo>
                              <a:lnTo>
                                <a:pt x="1238" y="17"/>
                              </a:lnTo>
                              <a:lnTo>
                                <a:pt x="1238" y="0"/>
                              </a:lnTo>
                              <a:moveTo>
                                <a:pt x="1296" y="0"/>
                              </a:moveTo>
                              <a:lnTo>
                                <a:pt x="1267" y="0"/>
                              </a:lnTo>
                              <a:lnTo>
                                <a:pt x="1267" y="17"/>
                              </a:lnTo>
                              <a:lnTo>
                                <a:pt x="1296" y="17"/>
                              </a:lnTo>
                              <a:lnTo>
                                <a:pt x="1296" y="0"/>
                              </a:lnTo>
                              <a:moveTo>
                                <a:pt x="1354" y="0"/>
                              </a:moveTo>
                              <a:lnTo>
                                <a:pt x="1325" y="0"/>
                              </a:lnTo>
                              <a:lnTo>
                                <a:pt x="1325" y="17"/>
                              </a:lnTo>
                              <a:lnTo>
                                <a:pt x="1354" y="17"/>
                              </a:lnTo>
                              <a:lnTo>
                                <a:pt x="1354" y="0"/>
                              </a:lnTo>
                              <a:moveTo>
                                <a:pt x="1411" y="0"/>
                              </a:moveTo>
                              <a:lnTo>
                                <a:pt x="1382" y="0"/>
                              </a:lnTo>
                              <a:lnTo>
                                <a:pt x="1382" y="17"/>
                              </a:lnTo>
                              <a:lnTo>
                                <a:pt x="1411" y="17"/>
                              </a:lnTo>
                              <a:lnTo>
                                <a:pt x="1411" y="0"/>
                              </a:lnTo>
                              <a:moveTo>
                                <a:pt x="1469" y="0"/>
                              </a:moveTo>
                              <a:lnTo>
                                <a:pt x="1440" y="0"/>
                              </a:lnTo>
                              <a:lnTo>
                                <a:pt x="1440" y="17"/>
                              </a:lnTo>
                              <a:lnTo>
                                <a:pt x="1469" y="17"/>
                              </a:lnTo>
                              <a:lnTo>
                                <a:pt x="1469" y="0"/>
                              </a:lnTo>
                              <a:moveTo>
                                <a:pt x="1526" y="0"/>
                              </a:moveTo>
                              <a:lnTo>
                                <a:pt x="1498" y="0"/>
                              </a:lnTo>
                              <a:lnTo>
                                <a:pt x="1498" y="17"/>
                              </a:lnTo>
                              <a:lnTo>
                                <a:pt x="1526" y="17"/>
                              </a:lnTo>
                              <a:lnTo>
                                <a:pt x="1526" y="0"/>
                              </a:lnTo>
                              <a:moveTo>
                                <a:pt x="1584" y="0"/>
                              </a:moveTo>
                              <a:lnTo>
                                <a:pt x="1555" y="0"/>
                              </a:lnTo>
                              <a:lnTo>
                                <a:pt x="1555" y="17"/>
                              </a:lnTo>
                              <a:lnTo>
                                <a:pt x="1584" y="17"/>
                              </a:lnTo>
                              <a:lnTo>
                                <a:pt x="1584" y="0"/>
                              </a:lnTo>
                              <a:moveTo>
                                <a:pt x="1642" y="0"/>
                              </a:moveTo>
                              <a:lnTo>
                                <a:pt x="1613" y="0"/>
                              </a:lnTo>
                              <a:lnTo>
                                <a:pt x="1613" y="17"/>
                              </a:lnTo>
                              <a:lnTo>
                                <a:pt x="1642" y="17"/>
                              </a:lnTo>
                              <a:lnTo>
                                <a:pt x="1642" y="0"/>
                              </a:lnTo>
                              <a:moveTo>
                                <a:pt x="1699" y="0"/>
                              </a:moveTo>
                              <a:lnTo>
                                <a:pt x="1670" y="0"/>
                              </a:lnTo>
                              <a:lnTo>
                                <a:pt x="1670" y="17"/>
                              </a:lnTo>
                              <a:lnTo>
                                <a:pt x="1699" y="17"/>
                              </a:lnTo>
                              <a:lnTo>
                                <a:pt x="1699" y="0"/>
                              </a:lnTo>
                              <a:moveTo>
                                <a:pt x="1757" y="0"/>
                              </a:moveTo>
                              <a:lnTo>
                                <a:pt x="1728" y="0"/>
                              </a:lnTo>
                              <a:lnTo>
                                <a:pt x="1728" y="17"/>
                              </a:lnTo>
                              <a:lnTo>
                                <a:pt x="1757" y="17"/>
                              </a:lnTo>
                              <a:lnTo>
                                <a:pt x="1757" y="0"/>
                              </a:lnTo>
                              <a:moveTo>
                                <a:pt x="1814" y="0"/>
                              </a:moveTo>
                              <a:lnTo>
                                <a:pt x="1786" y="0"/>
                              </a:lnTo>
                              <a:lnTo>
                                <a:pt x="1786" y="17"/>
                              </a:lnTo>
                              <a:lnTo>
                                <a:pt x="1814" y="17"/>
                              </a:lnTo>
                              <a:lnTo>
                                <a:pt x="1814" y="0"/>
                              </a:lnTo>
                              <a:moveTo>
                                <a:pt x="1872" y="0"/>
                              </a:moveTo>
                              <a:lnTo>
                                <a:pt x="1843" y="0"/>
                              </a:lnTo>
                              <a:lnTo>
                                <a:pt x="1843" y="17"/>
                              </a:lnTo>
                              <a:lnTo>
                                <a:pt x="1872" y="17"/>
                              </a:lnTo>
                              <a:lnTo>
                                <a:pt x="1872" y="0"/>
                              </a:lnTo>
                              <a:moveTo>
                                <a:pt x="1930" y="0"/>
                              </a:moveTo>
                              <a:lnTo>
                                <a:pt x="1901" y="0"/>
                              </a:lnTo>
                              <a:lnTo>
                                <a:pt x="1901" y="17"/>
                              </a:lnTo>
                              <a:lnTo>
                                <a:pt x="1930" y="17"/>
                              </a:lnTo>
                              <a:lnTo>
                                <a:pt x="1930" y="0"/>
                              </a:lnTo>
                              <a:moveTo>
                                <a:pt x="1987" y="0"/>
                              </a:moveTo>
                              <a:lnTo>
                                <a:pt x="1958" y="0"/>
                              </a:lnTo>
                              <a:lnTo>
                                <a:pt x="1958" y="17"/>
                              </a:lnTo>
                              <a:lnTo>
                                <a:pt x="1987" y="17"/>
                              </a:lnTo>
                              <a:lnTo>
                                <a:pt x="1987" y="0"/>
                              </a:lnTo>
                              <a:moveTo>
                                <a:pt x="2045" y="0"/>
                              </a:moveTo>
                              <a:lnTo>
                                <a:pt x="2016" y="0"/>
                              </a:lnTo>
                              <a:lnTo>
                                <a:pt x="2016" y="17"/>
                              </a:lnTo>
                              <a:lnTo>
                                <a:pt x="2045" y="17"/>
                              </a:lnTo>
                              <a:lnTo>
                                <a:pt x="2045" y="0"/>
                              </a:lnTo>
                              <a:moveTo>
                                <a:pt x="2102" y="0"/>
                              </a:moveTo>
                              <a:lnTo>
                                <a:pt x="2074" y="0"/>
                              </a:lnTo>
                              <a:lnTo>
                                <a:pt x="2074" y="17"/>
                              </a:lnTo>
                              <a:lnTo>
                                <a:pt x="2102" y="17"/>
                              </a:lnTo>
                              <a:lnTo>
                                <a:pt x="2102" y="0"/>
                              </a:lnTo>
                              <a:moveTo>
                                <a:pt x="2160" y="0"/>
                              </a:moveTo>
                              <a:lnTo>
                                <a:pt x="2131" y="0"/>
                              </a:lnTo>
                              <a:lnTo>
                                <a:pt x="2131" y="17"/>
                              </a:lnTo>
                              <a:lnTo>
                                <a:pt x="2160" y="17"/>
                              </a:lnTo>
                              <a:lnTo>
                                <a:pt x="2160" y="0"/>
                              </a:lnTo>
                              <a:moveTo>
                                <a:pt x="2218" y="0"/>
                              </a:moveTo>
                              <a:lnTo>
                                <a:pt x="2189" y="0"/>
                              </a:lnTo>
                              <a:lnTo>
                                <a:pt x="2189" y="17"/>
                              </a:lnTo>
                              <a:lnTo>
                                <a:pt x="2218" y="17"/>
                              </a:lnTo>
                              <a:lnTo>
                                <a:pt x="2218" y="0"/>
                              </a:lnTo>
                              <a:moveTo>
                                <a:pt x="2275" y="0"/>
                              </a:moveTo>
                              <a:lnTo>
                                <a:pt x="2246" y="0"/>
                              </a:lnTo>
                              <a:lnTo>
                                <a:pt x="2246" y="17"/>
                              </a:lnTo>
                              <a:lnTo>
                                <a:pt x="2275" y="17"/>
                              </a:lnTo>
                              <a:lnTo>
                                <a:pt x="2275" y="0"/>
                              </a:lnTo>
                              <a:moveTo>
                                <a:pt x="2333" y="0"/>
                              </a:moveTo>
                              <a:lnTo>
                                <a:pt x="2304" y="0"/>
                              </a:lnTo>
                              <a:lnTo>
                                <a:pt x="2304" y="17"/>
                              </a:lnTo>
                              <a:lnTo>
                                <a:pt x="2333" y="17"/>
                              </a:lnTo>
                              <a:lnTo>
                                <a:pt x="2333" y="0"/>
                              </a:lnTo>
                              <a:moveTo>
                                <a:pt x="2390" y="0"/>
                              </a:moveTo>
                              <a:lnTo>
                                <a:pt x="2362" y="0"/>
                              </a:lnTo>
                              <a:lnTo>
                                <a:pt x="2362" y="17"/>
                              </a:lnTo>
                              <a:lnTo>
                                <a:pt x="2390" y="17"/>
                              </a:lnTo>
                              <a:lnTo>
                                <a:pt x="2390" y="0"/>
                              </a:lnTo>
                              <a:moveTo>
                                <a:pt x="2448" y="0"/>
                              </a:moveTo>
                              <a:lnTo>
                                <a:pt x="2419" y="0"/>
                              </a:lnTo>
                              <a:lnTo>
                                <a:pt x="2419" y="17"/>
                              </a:lnTo>
                              <a:lnTo>
                                <a:pt x="2448" y="17"/>
                              </a:lnTo>
                              <a:lnTo>
                                <a:pt x="2448" y="0"/>
                              </a:lnTo>
                              <a:moveTo>
                                <a:pt x="2506" y="0"/>
                              </a:moveTo>
                              <a:lnTo>
                                <a:pt x="2477" y="0"/>
                              </a:lnTo>
                              <a:lnTo>
                                <a:pt x="2477" y="17"/>
                              </a:lnTo>
                              <a:lnTo>
                                <a:pt x="2506" y="17"/>
                              </a:lnTo>
                              <a:lnTo>
                                <a:pt x="2506" y="0"/>
                              </a:lnTo>
                              <a:moveTo>
                                <a:pt x="2563" y="0"/>
                              </a:moveTo>
                              <a:lnTo>
                                <a:pt x="2534" y="0"/>
                              </a:lnTo>
                              <a:lnTo>
                                <a:pt x="2534" y="17"/>
                              </a:lnTo>
                              <a:lnTo>
                                <a:pt x="2563" y="17"/>
                              </a:lnTo>
                              <a:lnTo>
                                <a:pt x="2563" y="0"/>
                              </a:lnTo>
                              <a:moveTo>
                                <a:pt x="2621" y="0"/>
                              </a:moveTo>
                              <a:lnTo>
                                <a:pt x="2592" y="0"/>
                              </a:lnTo>
                              <a:lnTo>
                                <a:pt x="2592" y="17"/>
                              </a:lnTo>
                              <a:lnTo>
                                <a:pt x="2621" y="17"/>
                              </a:lnTo>
                              <a:lnTo>
                                <a:pt x="2621" y="0"/>
                              </a:lnTo>
                              <a:moveTo>
                                <a:pt x="2678" y="0"/>
                              </a:moveTo>
                              <a:lnTo>
                                <a:pt x="2650" y="0"/>
                              </a:lnTo>
                              <a:lnTo>
                                <a:pt x="2650" y="17"/>
                              </a:lnTo>
                              <a:lnTo>
                                <a:pt x="2678" y="17"/>
                              </a:lnTo>
                              <a:lnTo>
                                <a:pt x="2678" y="0"/>
                              </a:lnTo>
                              <a:moveTo>
                                <a:pt x="2736" y="0"/>
                              </a:moveTo>
                              <a:lnTo>
                                <a:pt x="2707" y="0"/>
                              </a:lnTo>
                              <a:lnTo>
                                <a:pt x="2707" y="17"/>
                              </a:lnTo>
                              <a:lnTo>
                                <a:pt x="2736" y="17"/>
                              </a:lnTo>
                              <a:lnTo>
                                <a:pt x="2736" y="0"/>
                              </a:lnTo>
                              <a:moveTo>
                                <a:pt x="2794" y="0"/>
                              </a:moveTo>
                              <a:lnTo>
                                <a:pt x="2765" y="0"/>
                              </a:lnTo>
                              <a:lnTo>
                                <a:pt x="2765" y="17"/>
                              </a:lnTo>
                              <a:lnTo>
                                <a:pt x="2794" y="17"/>
                              </a:lnTo>
                              <a:lnTo>
                                <a:pt x="2794" y="0"/>
                              </a:lnTo>
                              <a:moveTo>
                                <a:pt x="2851" y="0"/>
                              </a:moveTo>
                              <a:lnTo>
                                <a:pt x="2822" y="0"/>
                              </a:lnTo>
                              <a:lnTo>
                                <a:pt x="2822" y="17"/>
                              </a:lnTo>
                              <a:lnTo>
                                <a:pt x="2851" y="17"/>
                              </a:lnTo>
                              <a:lnTo>
                                <a:pt x="2851" y="0"/>
                              </a:lnTo>
                              <a:moveTo>
                                <a:pt x="2909" y="0"/>
                              </a:moveTo>
                              <a:lnTo>
                                <a:pt x="2880" y="0"/>
                              </a:lnTo>
                              <a:lnTo>
                                <a:pt x="2880" y="17"/>
                              </a:lnTo>
                              <a:lnTo>
                                <a:pt x="2909" y="17"/>
                              </a:lnTo>
                              <a:lnTo>
                                <a:pt x="2909" y="0"/>
                              </a:lnTo>
                              <a:moveTo>
                                <a:pt x="2966" y="0"/>
                              </a:moveTo>
                              <a:lnTo>
                                <a:pt x="2938" y="0"/>
                              </a:lnTo>
                              <a:lnTo>
                                <a:pt x="2938" y="17"/>
                              </a:lnTo>
                              <a:lnTo>
                                <a:pt x="2966" y="17"/>
                              </a:lnTo>
                              <a:lnTo>
                                <a:pt x="2966" y="0"/>
                              </a:lnTo>
                              <a:moveTo>
                                <a:pt x="3024" y="0"/>
                              </a:moveTo>
                              <a:lnTo>
                                <a:pt x="2995" y="0"/>
                              </a:lnTo>
                              <a:lnTo>
                                <a:pt x="2995" y="17"/>
                              </a:lnTo>
                              <a:lnTo>
                                <a:pt x="3024" y="17"/>
                              </a:lnTo>
                              <a:lnTo>
                                <a:pt x="3024" y="0"/>
                              </a:lnTo>
                              <a:moveTo>
                                <a:pt x="3082" y="0"/>
                              </a:moveTo>
                              <a:lnTo>
                                <a:pt x="3053" y="0"/>
                              </a:lnTo>
                              <a:lnTo>
                                <a:pt x="3053" y="17"/>
                              </a:lnTo>
                              <a:lnTo>
                                <a:pt x="3082" y="17"/>
                              </a:lnTo>
                              <a:lnTo>
                                <a:pt x="3082" y="0"/>
                              </a:lnTo>
                              <a:moveTo>
                                <a:pt x="3139" y="0"/>
                              </a:moveTo>
                              <a:lnTo>
                                <a:pt x="3110" y="0"/>
                              </a:lnTo>
                              <a:lnTo>
                                <a:pt x="3110" y="17"/>
                              </a:lnTo>
                              <a:lnTo>
                                <a:pt x="3139" y="17"/>
                              </a:lnTo>
                              <a:lnTo>
                                <a:pt x="3139" y="0"/>
                              </a:lnTo>
                              <a:moveTo>
                                <a:pt x="3197" y="0"/>
                              </a:moveTo>
                              <a:lnTo>
                                <a:pt x="3168" y="0"/>
                              </a:lnTo>
                              <a:lnTo>
                                <a:pt x="3168" y="17"/>
                              </a:lnTo>
                              <a:lnTo>
                                <a:pt x="3197" y="17"/>
                              </a:lnTo>
                              <a:lnTo>
                                <a:pt x="3197" y="0"/>
                              </a:lnTo>
                              <a:moveTo>
                                <a:pt x="3254" y="0"/>
                              </a:moveTo>
                              <a:lnTo>
                                <a:pt x="3226" y="0"/>
                              </a:lnTo>
                              <a:lnTo>
                                <a:pt x="3226" y="17"/>
                              </a:lnTo>
                              <a:lnTo>
                                <a:pt x="3254" y="17"/>
                              </a:lnTo>
                              <a:lnTo>
                                <a:pt x="3254" y="0"/>
                              </a:lnTo>
                              <a:moveTo>
                                <a:pt x="3312" y="0"/>
                              </a:moveTo>
                              <a:lnTo>
                                <a:pt x="3283" y="0"/>
                              </a:lnTo>
                              <a:lnTo>
                                <a:pt x="3283" y="17"/>
                              </a:lnTo>
                              <a:lnTo>
                                <a:pt x="3312" y="17"/>
                              </a:lnTo>
                              <a:lnTo>
                                <a:pt x="3312" y="0"/>
                              </a:lnTo>
                              <a:moveTo>
                                <a:pt x="3370" y="0"/>
                              </a:moveTo>
                              <a:lnTo>
                                <a:pt x="3341" y="0"/>
                              </a:lnTo>
                              <a:lnTo>
                                <a:pt x="3341" y="17"/>
                              </a:lnTo>
                              <a:lnTo>
                                <a:pt x="3370" y="17"/>
                              </a:lnTo>
                              <a:lnTo>
                                <a:pt x="3370" y="0"/>
                              </a:lnTo>
                              <a:moveTo>
                                <a:pt x="3427" y="0"/>
                              </a:moveTo>
                              <a:lnTo>
                                <a:pt x="3398" y="0"/>
                              </a:lnTo>
                              <a:lnTo>
                                <a:pt x="3398" y="17"/>
                              </a:lnTo>
                              <a:lnTo>
                                <a:pt x="3427" y="17"/>
                              </a:lnTo>
                              <a:lnTo>
                                <a:pt x="3427" y="0"/>
                              </a:lnTo>
                              <a:moveTo>
                                <a:pt x="3485" y="0"/>
                              </a:moveTo>
                              <a:lnTo>
                                <a:pt x="3456" y="0"/>
                              </a:lnTo>
                              <a:lnTo>
                                <a:pt x="3456" y="17"/>
                              </a:lnTo>
                              <a:lnTo>
                                <a:pt x="3485" y="17"/>
                              </a:lnTo>
                              <a:lnTo>
                                <a:pt x="3485" y="0"/>
                              </a:lnTo>
                              <a:moveTo>
                                <a:pt x="3542" y="0"/>
                              </a:moveTo>
                              <a:lnTo>
                                <a:pt x="3514" y="0"/>
                              </a:lnTo>
                              <a:lnTo>
                                <a:pt x="3514" y="17"/>
                              </a:lnTo>
                              <a:lnTo>
                                <a:pt x="3542" y="17"/>
                              </a:lnTo>
                              <a:lnTo>
                                <a:pt x="3542" y="0"/>
                              </a:lnTo>
                              <a:moveTo>
                                <a:pt x="3600" y="0"/>
                              </a:moveTo>
                              <a:lnTo>
                                <a:pt x="3571" y="0"/>
                              </a:lnTo>
                              <a:lnTo>
                                <a:pt x="3571" y="17"/>
                              </a:lnTo>
                              <a:lnTo>
                                <a:pt x="3600" y="17"/>
                              </a:lnTo>
                              <a:lnTo>
                                <a:pt x="3600" y="0"/>
                              </a:lnTo>
                              <a:moveTo>
                                <a:pt x="3658" y="0"/>
                              </a:moveTo>
                              <a:lnTo>
                                <a:pt x="3629" y="0"/>
                              </a:lnTo>
                              <a:lnTo>
                                <a:pt x="3629" y="17"/>
                              </a:lnTo>
                              <a:lnTo>
                                <a:pt x="3658" y="17"/>
                              </a:lnTo>
                              <a:lnTo>
                                <a:pt x="3658" y="0"/>
                              </a:lnTo>
                              <a:moveTo>
                                <a:pt x="3715" y="0"/>
                              </a:moveTo>
                              <a:lnTo>
                                <a:pt x="3686" y="0"/>
                              </a:lnTo>
                              <a:lnTo>
                                <a:pt x="3686" y="17"/>
                              </a:lnTo>
                              <a:lnTo>
                                <a:pt x="3715" y="17"/>
                              </a:lnTo>
                              <a:lnTo>
                                <a:pt x="3715" y="0"/>
                              </a:lnTo>
                              <a:moveTo>
                                <a:pt x="3773" y="0"/>
                              </a:moveTo>
                              <a:lnTo>
                                <a:pt x="3744" y="0"/>
                              </a:lnTo>
                              <a:lnTo>
                                <a:pt x="3744" y="17"/>
                              </a:lnTo>
                              <a:lnTo>
                                <a:pt x="3773" y="17"/>
                              </a:lnTo>
                              <a:lnTo>
                                <a:pt x="3773" y="0"/>
                              </a:lnTo>
                              <a:moveTo>
                                <a:pt x="3830" y="0"/>
                              </a:moveTo>
                              <a:lnTo>
                                <a:pt x="3802" y="0"/>
                              </a:lnTo>
                              <a:lnTo>
                                <a:pt x="3802" y="17"/>
                              </a:lnTo>
                              <a:lnTo>
                                <a:pt x="3830" y="17"/>
                              </a:lnTo>
                              <a:lnTo>
                                <a:pt x="3830" y="0"/>
                              </a:lnTo>
                              <a:moveTo>
                                <a:pt x="3888" y="0"/>
                              </a:moveTo>
                              <a:lnTo>
                                <a:pt x="3859" y="0"/>
                              </a:lnTo>
                              <a:lnTo>
                                <a:pt x="3859" y="17"/>
                              </a:lnTo>
                              <a:lnTo>
                                <a:pt x="3888" y="17"/>
                              </a:lnTo>
                              <a:lnTo>
                                <a:pt x="3888" y="0"/>
                              </a:lnTo>
                              <a:moveTo>
                                <a:pt x="3946" y="0"/>
                              </a:moveTo>
                              <a:lnTo>
                                <a:pt x="3917" y="0"/>
                              </a:lnTo>
                              <a:lnTo>
                                <a:pt x="3917" y="17"/>
                              </a:lnTo>
                              <a:lnTo>
                                <a:pt x="3946" y="17"/>
                              </a:lnTo>
                              <a:lnTo>
                                <a:pt x="3946" y="0"/>
                              </a:lnTo>
                              <a:moveTo>
                                <a:pt x="4003" y="0"/>
                              </a:moveTo>
                              <a:lnTo>
                                <a:pt x="3974" y="0"/>
                              </a:lnTo>
                              <a:lnTo>
                                <a:pt x="3974" y="17"/>
                              </a:lnTo>
                              <a:lnTo>
                                <a:pt x="4003" y="17"/>
                              </a:lnTo>
                              <a:lnTo>
                                <a:pt x="4003" y="0"/>
                              </a:lnTo>
                              <a:moveTo>
                                <a:pt x="4061" y="0"/>
                              </a:moveTo>
                              <a:lnTo>
                                <a:pt x="4032" y="0"/>
                              </a:lnTo>
                              <a:lnTo>
                                <a:pt x="4032" y="17"/>
                              </a:lnTo>
                              <a:lnTo>
                                <a:pt x="4061" y="17"/>
                              </a:lnTo>
                              <a:lnTo>
                                <a:pt x="4061" y="0"/>
                              </a:lnTo>
                              <a:moveTo>
                                <a:pt x="4118" y="0"/>
                              </a:moveTo>
                              <a:lnTo>
                                <a:pt x="4090" y="0"/>
                              </a:lnTo>
                              <a:lnTo>
                                <a:pt x="4090" y="17"/>
                              </a:lnTo>
                              <a:lnTo>
                                <a:pt x="4118" y="17"/>
                              </a:lnTo>
                              <a:lnTo>
                                <a:pt x="4118" y="0"/>
                              </a:lnTo>
                              <a:moveTo>
                                <a:pt x="4176" y="0"/>
                              </a:moveTo>
                              <a:lnTo>
                                <a:pt x="4147" y="0"/>
                              </a:lnTo>
                              <a:lnTo>
                                <a:pt x="4147" y="17"/>
                              </a:lnTo>
                              <a:lnTo>
                                <a:pt x="4176" y="17"/>
                              </a:lnTo>
                              <a:lnTo>
                                <a:pt x="4176" y="0"/>
                              </a:lnTo>
                              <a:moveTo>
                                <a:pt x="4234" y="0"/>
                              </a:moveTo>
                              <a:lnTo>
                                <a:pt x="4205" y="0"/>
                              </a:lnTo>
                              <a:lnTo>
                                <a:pt x="4205" y="17"/>
                              </a:lnTo>
                              <a:lnTo>
                                <a:pt x="4234" y="17"/>
                              </a:lnTo>
                              <a:lnTo>
                                <a:pt x="4234" y="0"/>
                              </a:lnTo>
                              <a:moveTo>
                                <a:pt x="4291" y="0"/>
                              </a:moveTo>
                              <a:lnTo>
                                <a:pt x="4262" y="0"/>
                              </a:lnTo>
                              <a:lnTo>
                                <a:pt x="4262" y="17"/>
                              </a:lnTo>
                              <a:lnTo>
                                <a:pt x="4291" y="17"/>
                              </a:lnTo>
                              <a:lnTo>
                                <a:pt x="4291" y="0"/>
                              </a:lnTo>
                              <a:moveTo>
                                <a:pt x="4349" y="0"/>
                              </a:moveTo>
                              <a:lnTo>
                                <a:pt x="4320" y="0"/>
                              </a:lnTo>
                              <a:lnTo>
                                <a:pt x="4320" y="17"/>
                              </a:lnTo>
                              <a:lnTo>
                                <a:pt x="4349" y="17"/>
                              </a:lnTo>
                              <a:lnTo>
                                <a:pt x="4349" y="0"/>
                              </a:lnTo>
                              <a:moveTo>
                                <a:pt x="4406" y="0"/>
                              </a:moveTo>
                              <a:lnTo>
                                <a:pt x="4378" y="0"/>
                              </a:lnTo>
                              <a:lnTo>
                                <a:pt x="4378" y="17"/>
                              </a:lnTo>
                              <a:lnTo>
                                <a:pt x="4406" y="17"/>
                              </a:lnTo>
                              <a:lnTo>
                                <a:pt x="4406" y="0"/>
                              </a:lnTo>
                              <a:moveTo>
                                <a:pt x="4464" y="0"/>
                              </a:moveTo>
                              <a:lnTo>
                                <a:pt x="4435" y="0"/>
                              </a:lnTo>
                              <a:lnTo>
                                <a:pt x="4435" y="17"/>
                              </a:lnTo>
                              <a:lnTo>
                                <a:pt x="4464" y="17"/>
                              </a:lnTo>
                              <a:lnTo>
                                <a:pt x="4464" y="0"/>
                              </a:lnTo>
                              <a:moveTo>
                                <a:pt x="4522" y="0"/>
                              </a:moveTo>
                              <a:lnTo>
                                <a:pt x="4493" y="0"/>
                              </a:lnTo>
                              <a:lnTo>
                                <a:pt x="4493" y="17"/>
                              </a:lnTo>
                              <a:lnTo>
                                <a:pt x="4522" y="17"/>
                              </a:lnTo>
                              <a:lnTo>
                                <a:pt x="4522" y="0"/>
                              </a:lnTo>
                              <a:moveTo>
                                <a:pt x="4579" y="0"/>
                              </a:moveTo>
                              <a:lnTo>
                                <a:pt x="4550" y="0"/>
                              </a:lnTo>
                              <a:lnTo>
                                <a:pt x="4550" y="17"/>
                              </a:lnTo>
                              <a:lnTo>
                                <a:pt x="4579" y="17"/>
                              </a:lnTo>
                              <a:lnTo>
                                <a:pt x="4579" y="0"/>
                              </a:lnTo>
                              <a:moveTo>
                                <a:pt x="4637" y="0"/>
                              </a:moveTo>
                              <a:lnTo>
                                <a:pt x="4608" y="0"/>
                              </a:lnTo>
                              <a:lnTo>
                                <a:pt x="4608" y="17"/>
                              </a:lnTo>
                              <a:lnTo>
                                <a:pt x="4637" y="17"/>
                              </a:lnTo>
                              <a:lnTo>
                                <a:pt x="4637" y="0"/>
                              </a:lnTo>
                              <a:moveTo>
                                <a:pt x="4694" y="0"/>
                              </a:moveTo>
                              <a:lnTo>
                                <a:pt x="4666" y="0"/>
                              </a:lnTo>
                              <a:lnTo>
                                <a:pt x="4666" y="17"/>
                              </a:lnTo>
                              <a:lnTo>
                                <a:pt x="4694" y="17"/>
                              </a:lnTo>
                              <a:lnTo>
                                <a:pt x="4694" y="0"/>
                              </a:lnTo>
                              <a:moveTo>
                                <a:pt x="4752" y="0"/>
                              </a:moveTo>
                              <a:lnTo>
                                <a:pt x="4723" y="0"/>
                              </a:lnTo>
                              <a:lnTo>
                                <a:pt x="4723" y="17"/>
                              </a:lnTo>
                              <a:lnTo>
                                <a:pt x="4752" y="17"/>
                              </a:lnTo>
                              <a:lnTo>
                                <a:pt x="4752" y="0"/>
                              </a:lnTo>
                              <a:moveTo>
                                <a:pt x="4810" y="0"/>
                              </a:moveTo>
                              <a:lnTo>
                                <a:pt x="4781" y="0"/>
                              </a:lnTo>
                              <a:lnTo>
                                <a:pt x="4781" y="17"/>
                              </a:lnTo>
                              <a:lnTo>
                                <a:pt x="4810" y="17"/>
                              </a:lnTo>
                              <a:lnTo>
                                <a:pt x="4810" y="0"/>
                              </a:lnTo>
                              <a:moveTo>
                                <a:pt x="4867" y="0"/>
                              </a:moveTo>
                              <a:lnTo>
                                <a:pt x="4838" y="0"/>
                              </a:lnTo>
                              <a:lnTo>
                                <a:pt x="4838" y="17"/>
                              </a:lnTo>
                              <a:lnTo>
                                <a:pt x="4867" y="17"/>
                              </a:lnTo>
                              <a:lnTo>
                                <a:pt x="4867" y="0"/>
                              </a:lnTo>
                              <a:moveTo>
                                <a:pt x="4925" y="0"/>
                              </a:moveTo>
                              <a:lnTo>
                                <a:pt x="4896" y="0"/>
                              </a:lnTo>
                              <a:lnTo>
                                <a:pt x="4896" y="17"/>
                              </a:lnTo>
                              <a:lnTo>
                                <a:pt x="4925" y="17"/>
                              </a:lnTo>
                              <a:lnTo>
                                <a:pt x="4925" y="0"/>
                              </a:lnTo>
                              <a:moveTo>
                                <a:pt x="4982" y="0"/>
                              </a:moveTo>
                              <a:lnTo>
                                <a:pt x="4954" y="0"/>
                              </a:lnTo>
                              <a:lnTo>
                                <a:pt x="4954" y="17"/>
                              </a:lnTo>
                              <a:lnTo>
                                <a:pt x="4982" y="17"/>
                              </a:lnTo>
                              <a:lnTo>
                                <a:pt x="4982" y="0"/>
                              </a:lnTo>
                              <a:moveTo>
                                <a:pt x="5040" y="0"/>
                              </a:moveTo>
                              <a:lnTo>
                                <a:pt x="5011" y="0"/>
                              </a:lnTo>
                              <a:lnTo>
                                <a:pt x="5011" y="17"/>
                              </a:lnTo>
                              <a:lnTo>
                                <a:pt x="5040" y="17"/>
                              </a:lnTo>
                              <a:lnTo>
                                <a:pt x="5040" y="0"/>
                              </a:lnTo>
                              <a:moveTo>
                                <a:pt x="5098" y="0"/>
                              </a:moveTo>
                              <a:lnTo>
                                <a:pt x="5069" y="0"/>
                              </a:lnTo>
                              <a:lnTo>
                                <a:pt x="5069" y="17"/>
                              </a:lnTo>
                              <a:lnTo>
                                <a:pt x="5098" y="17"/>
                              </a:lnTo>
                              <a:lnTo>
                                <a:pt x="5098" y="0"/>
                              </a:lnTo>
                              <a:moveTo>
                                <a:pt x="5155" y="0"/>
                              </a:moveTo>
                              <a:lnTo>
                                <a:pt x="5126" y="0"/>
                              </a:lnTo>
                              <a:lnTo>
                                <a:pt x="5126" y="17"/>
                              </a:lnTo>
                              <a:lnTo>
                                <a:pt x="5155" y="17"/>
                              </a:lnTo>
                              <a:lnTo>
                                <a:pt x="5155" y="0"/>
                              </a:lnTo>
                              <a:moveTo>
                                <a:pt x="5213" y="0"/>
                              </a:moveTo>
                              <a:lnTo>
                                <a:pt x="5184" y="0"/>
                              </a:lnTo>
                              <a:lnTo>
                                <a:pt x="5184" y="17"/>
                              </a:lnTo>
                              <a:lnTo>
                                <a:pt x="5213" y="17"/>
                              </a:lnTo>
                              <a:lnTo>
                                <a:pt x="5213" y="0"/>
                              </a:lnTo>
                              <a:moveTo>
                                <a:pt x="5270" y="0"/>
                              </a:moveTo>
                              <a:lnTo>
                                <a:pt x="5242" y="0"/>
                              </a:lnTo>
                              <a:lnTo>
                                <a:pt x="5242" y="17"/>
                              </a:lnTo>
                              <a:lnTo>
                                <a:pt x="5270" y="17"/>
                              </a:lnTo>
                              <a:lnTo>
                                <a:pt x="5270" y="0"/>
                              </a:lnTo>
                              <a:moveTo>
                                <a:pt x="5328" y="0"/>
                              </a:moveTo>
                              <a:lnTo>
                                <a:pt x="5299" y="0"/>
                              </a:lnTo>
                              <a:lnTo>
                                <a:pt x="5299" y="17"/>
                              </a:lnTo>
                              <a:lnTo>
                                <a:pt x="5328" y="17"/>
                              </a:lnTo>
                              <a:lnTo>
                                <a:pt x="5328" y="0"/>
                              </a:lnTo>
                              <a:moveTo>
                                <a:pt x="5386" y="0"/>
                              </a:moveTo>
                              <a:lnTo>
                                <a:pt x="5357" y="0"/>
                              </a:lnTo>
                              <a:lnTo>
                                <a:pt x="5357" y="17"/>
                              </a:lnTo>
                              <a:lnTo>
                                <a:pt x="5386" y="17"/>
                              </a:lnTo>
                              <a:lnTo>
                                <a:pt x="5386" y="0"/>
                              </a:lnTo>
                              <a:moveTo>
                                <a:pt x="5443" y="0"/>
                              </a:moveTo>
                              <a:lnTo>
                                <a:pt x="5414" y="0"/>
                              </a:lnTo>
                              <a:lnTo>
                                <a:pt x="5414" y="17"/>
                              </a:lnTo>
                              <a:lnTo>
                                <a:pt x="5443" y="17"/>
                              </a:lnTo>
                              <a:lnTo>
                                <a:pt x="5443" y="0"/>
                              </a:lnTo>
                              <a:moveTo>
                                <a:pt x="5501" y="0"/>
                              </a:moveTo>
                              <a:lnTo>
                                <a:pt x="5472" y="0"/>
                              </a:lnTo>
                              <a:lnTo>
                                <a:pt x="5472" y="17"/>
                              </a:lnTo>
                              <a:lnTo>
                                <a:pt x="5501" y="17"/>
                              </a:lnTo>
                              <a:lnTo>
                                <a:pt x="5501" y="0"/>
                              </a:lnTo>
                              <a:moveTo>
                                <a:pt x="5558" y="0"/>
                              </a:moveTo>
                              <a:lnTo>
                                <a:pt x="5530" y="0"/>
                              </a:lnTo>
                              <a:lnTo>
                                <a:pt x="5530" y="17"/>
                              </a:lnTo>
                              <a:lnTo>
                                <a:pt x="5558" y="17"/>
                              </a:lnTo>
                              <a:lnTo>
                                <a:pt x="5558" y="0"/>
                              </a:lnTo>
                              <a:moveTo>
                                <a:pt x="5616" y="0"/>
                              </a:moveTo>
                              <a:lnTo>
                                <a:pt x="5587" y="0"/>
                              </a:lnTo>
                              <a:lnTo>
                                <a:pt x="5587" y="17"/>
                              </a:lnTo>
                              <a:lnTo>
                                <a:pt x="5616" y="17"/>
                              </a:lnTo>
                              <a:lnTo>
                                <a:pt x="5616" y="0"/>
                              </a:lnTo>
                              <a:moveTo>
                                <a:pt x="5674" y="0"/>
                              </a:moveTo>
                              <a:lnTo>
                                <a:pt x="5645" y="0"/>
                              </a:lnTo>
                              <a:lnTo>
                                <a:pt x="5645" y="17"/>
                              </a:lnTo>
                              <a:lnTo>
                                <a:pt x="5674" y="17"/>
                              </a:lnTo>
                              <a:lnTo>
                                <a:pt x="5674" y="0"/>
                              </a:lnTo>
                              <a:moveTo>
                                <a:pt x="5731" y="0"/>
                              </a:moveTo>
                              <a:lnTo>
                                <a:pt x="5702" y="0"/>
                              </a:lnTo>
                              <a:lnTo>
                                <a:pt x="5702" y="17"/>
                              </a:lnTo>
                              <a:lnTo>
                                <a:pt x="5731" y="17"/>
                              </a:lnTo>
                              <a:lnTo>
                                <a:pt x="5731" y="0"/>
                              </a:lnTo>
                              <a:moveTo>
                                <a:pt x="5789" y="0"/>
                              </a:moveTo>
                              <a:lnTo>
                                <a:pt x="5760" y="0"/>
                              </a:lnTo>
                              <a:lnTo>
                                <a:pt x="5760" y="17"/>
                              </a:lnTo>
                              <a:lnTo>
                                <a:pt x="5789" y="17"/>
                              </a:lnTo>
                              <a:lnTo>
                                <a:pt x="5789" y="0"/>
                              </a:lnTo>
                              <a:moveTo>
                                <a:pt x="5846" y="0"/>
                              </a:moveTo>
                              <a:lnTo>
                                <a:pt x="5818" y="0"/>
                              </a:lnTo>
                              <a:lnTo>
                                <a:pt x="5818" y="17"/>
                              </a:lnTo>
                              <a:lnTo>
                                <a:pt x="5846" y="17"/>
                              </a:lnTo>
                              <a:lnTo>
                                <a:pt x="5846" y="0"/>
                              </a:lnTo>
                              <a:moveTo>
                                <a:pt x="5904" y="0"/>
                              </a:moveTo>
                              <a:lnTo>
                                <a:pt x="5875" y="0"/>
                              </a:lnTo>
                              <a:lnTo>
                                <a:pt x="5875" y="17"/>
                              </a:lnTo>
                              <a:lnTo>
                                <a:pt x="5904" y="17"/>
                              </a:lnTo>
                              <a:lnTo>
                                <a:pt x="5904" y="0"/>
                              </a:lnTo>
                              <a:moveTo>
                                <a:pt x="5962" y="0"/>
                              </a:moveTo>
                              <a:lnTo>
                                <a:pt x="5933" y="0"/>
                              </a:lnTo>
                              <a:lnTo>
                                <a:pt x="5933" y="17"/>
                              </a:lnTo>
                              <a:lnTo>
                                <a:pt x="5962" y="17"/>
                              </a:lnTo>
                              <a:lnTo>
                                <a:pt x="5962" y="0"/>
                              </a:lnTo>
                              <a:moveTo>
                                <a:pt x="6019" y="0"/>
                              </a:moveTo>
                              <a:lnTo>
                                <a:pt x="5990" y="0"/>
                              </a:lnTo>
                              <a:lnTo>
                                <a:pt x="5990" y="17"/>
                              </a:lnTo>
                              <a:lnTo>
                                <a:pt x="6019" y="17"/>
                              </a:lnTo>
                              <a:lnTo>
                                <a:pt x="6019" y="0"/>
                              </a:lnTo>
                              <a:moveTo>
                                <a:pt x="6077" y="0"/>
                              </a:moveTo>
                              <a:lnTo>
                                <a:pt x="6048" y="0"/>
                              </a:lnTo>
                              <a:lnTo>
                                <a:pt x="6048" y="17"/>
                              </a:lnTo>
                              <a:lnTo>
                                <a:pt x="6077" y="17"/>
                              </a:lnTo>
                              <a:lnTo>
                                <a:pt x="6077" y="0"/>
                              </a:lnTo>
                              <a:moveTo>
                                <a:pt x="6130" y="0"/>
                              </a:moveTo>
                              <a:lnTo>
                                <a:pt x="6106" y="0"/>
                              </a:lnTo>
                              <a:lnTo>
                                <a:pt x="6106" y="17"/>
                              </a:lnTo>
                              <a:lnTo>
                                <a:pt x="6130" y="17"/>
                              </a:lnTo>
                              <a:lnTo>
                                <a:pt x="61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DB01" id="AutoShape 2" o:spid="_x0000_s1026" style="position:absolute;margin-left:176.4pt;margin-top:56.8pt;width:306.5pt;height:.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TCRUAANWIAAAOAAAAZHJzL2Uyb0RvYy54bWysXV1vG0tyfQ+Q/0DwMYGt6fkewfJid2+8&#10;CHCze4FlfgBNURYRiWRI2vJNkP+eqmEfTnd5ylUIch9uS57TXedUTfdM9cfowx++v74svm1P591h&#10;/7AM74vlYrvfHB53+y8Py39ffXrXLxfny3r/uH457LcPy9+35+UfPv7jP3x4O95vy8Pz4eVxe1pQ&#10;I/vz/dvxYfl8uRzv7+7Om+ft6/r8/nDc7uni0+H0ur7Qr6cvd4+n9Ru1/vpyVxZFe/d2OD0eT4fN&#10;9nymf/3lenH5cWz/6Wm7ufzt6em8vSxeHpbE7TL+/zT+/zP//+7jh/X9l9P6+LzbRBrr/wOL1/Vu&#10;T0ZvTf2yvqwXX0+7H5p63W1Oh/Ph6fJ+c3i9Ozw97TbbUQOpCYVQ8/fn9XE7aiHnnI83N53//5rd&#10;/PXbb6fF7vFh2S0X+/UrheiPXy+H0fKiZPe8Hc/3hPr78bcTCzwffz1s/uNMF+6yK/zLmTCLz2//&#10;dnikZtbUzOiS70+nV65JYhffR8//fvP89vtlsaF/rPqhbBoK0IauhaIbGjZ9t75H5c3X8+Uv28PY&#10;0Prbr+fLNXCP9NPo9sdIfkVtPL2+UAz/+d2iWFRtqBdVU/Yx0DdYAOyf7harYvG2aEOFu+EGKgEa&#10;2wqhqRYhVK1sqwKM2hpBz4vQSVAN0JVXV4RZXg1gzKtWeLUA/ZwXRfTqip/xov6Z+qsP7SyvATDm&#10;1Su8Qu589tWsw0Lq/RE157GQu78aWornXChT/69CqZHLI6CTS0Ogk8tjUBehnyeXBmFFzp2/00Ie&#10;Bp1cGgeVXJnHoQ5VNUuuTOOwKtVukAdC7QdlGgi1I5R5HOoyDPPk0jisSq0vlHkgdHJpIHRyeRzq&#10;qpofPso0DqtS6xA0pKS9Sw1rlQZCDWuVx6Guu/l7rkrjsKq0DlHlgdDJpYHQyeVxqBvq+3O9tUrj&#10;sCLQfIeo8kDo5NJAqOTqPA5128yPvnUah1WtdYg6D4R6z9VpINR7rs7jUHfVfFjrNA6rWusQdR4I&#10;nVwaCJ1cHoe6p2fgXFjrNA6rWusQ/IhPHjdqWJs0EGpYmzwO9TB0s+SaNA6rRusQTR4InVwaCJ1c&#10;HoemaOaHkiaNw6rROkSTB0InlwZCJdfmcWhCN/9sbdM4rOgBPN9b2zwQ6j3XpoFQ77k2j0NTklPm&#10;7rk2jcOq1TpEmwdCJ5cGQieXx6GpuvmhpE3jsGq1DtHlgVDD2qWBUMPa5XFomtDMeq5L47DqtA7R&#10;5YHQyaWB0MnlcWiabn4o6dI4rDqtQ3R5IHRyaSBUcn0eh6bt5wfhPo3Dqtc6RJ8HQr3n+jQQ6j3X&#10;53Foum5+KOnTOKx6rUP0eSB0cmkgdHJ5HJp+mB9K+jQOK3Lv/FAy5IFQwzqkgVDDOuRxaAvlfW5I&#10;47AatA4x5IHQyaWB0MnlcWiLYX4oGdI4rAatQwx5IHRyaSBUcqHIA9GWxfwoHIo0Eiuqp0Q2FHkw&#10;1PsuFGk01BsvFHk02nKYH1BCkYaDGGodIxR5RH7CMA3JTxjmIWnrYn5UCUUaE2Ko9Y7gT7HTqOhR&#10;Fkl229Db0dyzllrAmxvPAAQ9zQ55VNTbkLyWtPgThnlM2jbMjy+B5lym+Q5iqPWT4E62QxoVnaFI&#10;t9uunH/qhjzfDmrCHUpvT/Gl3EHk3G0f5keaUKYxobkUtad40+5QplHRewrN0KWJQTuUymiTZ95B&#10;Tb15Oi9tUb8Pfcl3ENl3VyivzDTZAsNjT1Hz7+BNwEOVRkW/D2lmMlXcsXNm+3Keg/Ms3fyzOHiz&#10;8FD5eorIw7uyVkbsPBEPaiYevKl48OXiQSTjXVUpo02ejVM9zYfefDzUvp5S5z2lq2tltMlT8qDm&#10;5MGblAdfVh5EWt7RK+H8fZjn5VRP86E3Mw+Nr6c0oqe0tTLa5Ml5ULPz4E3PQ+PrKSJB77pWeS7n&#10;GXpQU/TgzdGDL0kPIkvverrBZkebPE2nelqUvYl6aH09pRU9ZWiV0SbP1YOarNMsSTbC6s8UX7oe&#10;RL7e08rXvA/zhJ3qaT70puyh8/WULu8ptDykjDZ51h7UtD148/bQ+XqKyNz7kpLy2fswT92DmrsH&#10;b/IefNl7EOl7X7XKaJPn71RPi7I3gw+9r6f0eU+hrqyMNnkSH9QsPnjT+ODL44NI5PtWez/MM3mq&#10;p/nQm8sHWoue8gr97WsQPaXtldEmT+eDms8Hb0IfBldPoe0SEDKuG/fdMD9i004EAPkNluopPiy9&#10;GX3py+hLkdH3fT8/2pR5Rk/1VIZ5VNSMvixcPaUs8p4yFOScudGmzDN6qqcx9Gb0pW/VvBQZ/cCv&#10;prMM84ye6qkMnRl96cvoy5DHZKDbSGGYxmRF9VSGeVTU5zKtNSd3ttqXS5HRD1WYfy6XeUZP9TSG&#10;3oy+9GX0pcjoh7qYH23KPKOneirDPCp6T/Fl9KXI6IdG2SFR5hk91dMYejP60pfRlyKjH9pGGQ/z&#10;jJ7qqQy9PUXP6GnP0xfsalo/Y6PT5vs+7nSinxZr3lxXjJurjoczb6pa0YhNO6dWVdw2RSjeFqWA&#10;6YHG4HGPEtn7OZh6DINp9LnuyPo5mgeVEY4NXAacevgIH1ytc3djOHUSDxm+90e4TynfiAyn28fT&#10;Ot8VI9wnlSddRrhPKs+AMJzmLTxkeDpihPuk8twAwymj97TOifoI90nlrHmE+6RyCstwSjw9ZDif&#10;HOE+qZzcMZxSMk/rnGmNcJ9UTntGuE8q5yAMp8zBQ4YTghHuk8pv5wynd2pP6/yqPMJ9Uvm9dYT7&#10;pI7rQozn5RwPnXGZ5lrBJ3dcNRkreAen2+hEbyouSrymcLXgFI0RKjiHqHHGfbRAj1UXJYxSwTlM&#10;jfPRowV66LgsYKTiWV1XBYxVPMnqqxDva57z9FWIdzZPQboqYMTiGUFfBUSaJuhcFTBq8XyZrwJE&#10;0/SVrwJEO4eugLGLJ3dcFjB68VyLqwLGL5768FWAaJqJ8FWAaOcgFjCKcZ7usoBxjNNmT4UxHeYO&#10;xFmsr0IUzUmlr0IUzTmeqwIGMk65fBXi7c0ZkKsCBjJOSHwVINo5kI3v/aNbnQNZiReuMh/Irm+w&#10;8fX4RCc+5FmP03JBZz0+s4z1/XF94bdq/Lh4e1iOW/8Xz3TwoBvfqV8P37arw4i48Mt1HHHH4wFk&#10;bLr8sk9hNLtCcoDCNZTHsakr5no6gJrCRZRXULTnQ0l7E7trYzxVmNCaLuc2ef0igeEiymtbEWQQ&#10;ixZ9KIv+uCCXENP4j7sJEhyIo7wKAMrgBqNOmKVhnCZLuKka4vgt2xMaIsogB6NOmLQ5cYz3JK9b&#10;OTSUnKQnOHBHGVuLKItcNOqEWRpoFifjNmkU7Hg63NYQUQY5GHXCTA28wJNw0zRUvOyc4KAQ5TUO&#10;QFnkolEnzNJQ88RLwk3TQHNaGQ7cUV41AGWQg1EnzNTACxweDfE1UbYnNESURS4adcKkzcnPV881&#10;vOPAoYFm7jIcuKOMrUWUQQ5GnTBLQ8srAR4NvJCZ4MAdZdQQUQY5GHXCTA28NJ9wm+KUs2t5w1CC&#10;w1WUVw1AWeSiUSfM0tDxlHnCTdXA630JDtxRRg0RZZCDUSfM1MBL0wk3TUMXZ89ke7kGoCxy0agT&#10;Jm1OHK+e63lm2aGh562uCQ7cUcbWIsogB6NOmKkhpnTATRoFO96CYmuIKItcNOqEgRsYTRyvnht4&#10;U1XCbbqOGhHHC0MJDldR5iiDHIw6YZYG2srt6xADb9WwRUSUwe5m1YuzZfDGooSeFguaqMwfiAgC&#10;ymswbjCTYLTrxZlCeFLRJ4Q3NySKIQAlhESYRRB2vThbSJxHAlCNyLiX0BYCmEkw2vXiwA9+m3hG&#10;D5a8QzbhNwFQBUBe5k+AuIxSwCyCsOvF2UJ4+0rCTxfCm+8SIASghJAIMwlGu16cKaTivaIJP1VI&#10;FVcHZYtCCGAWQdj14qTZiWf0YM37PVxCeL9aAoQAlLG9KsIsgrDrxdlC4gocgJNSwbDm7eG2EMBM&#10;gtGuFwd+YDXxjB5s+NBDwm8CoApCxzu3EiAuoxQwiyDsenG2EN6RmPBThTS8nzoBQgBKOCbCTILR&#10;rhdnCml5+3/CTxVCU7wZEAJQRiGAWQRh14uzhfAWPpcQ3oKcACEAJYREmEkw2vXiTCFdXPsHUI1I&#10;x/uDbCGAWQRh14sDP/ht4hk92PM5toTfBECVCOzEDDsuoxQwiyDsenG2EN5k7hHS8xGZBAgBKOGY&#10;CDMJRrtenClkEFPLakQG3r9qCwHMIgi7XpwthHdlJ/x0Ia5VGVr4vHYlk2C068VZQmjbbf540ITQ&#10;Cmr+5MQthfJ6a91gBsGbXS/OFDIeTXZEhBZ081EBAlBCiG/CvIRdSwhwthA+N+QRwrtHUiAEoIxC&#10;ADMJRrtenCmkFHPO6q0V4qYn2aIUEmEWQdj14qTZiWf0YMkHbTwRKV0rNrSB99qVTILRrhdnCqni&#10;8juAk1Lh6op38SeKcRlldAxgFkHY9eLAD+YmnjDsXLopKzEvjxZRoj3fTHpZ+VZvbjhTSM1HQRNH&#10;T0oFw5q3vSdAXEYZhQBmeRp2vThTSCMmo3UhccOSbFEKiTCLIOx6cdLsxDN6sOGzk4mjJ4Bg2LiW&#10;ckrATILRrhdnCmnj9h8AdSF8MCtRDJ0o4ZgIswjCrhcHfjA38YyGW+eaTtmKCXu0iBLtRZhJ0Les&#10;U0p+MPeDkI5P9yeOngCoEhnShwkyIC6jFDBLCOx6cWZEOjE3rQuJG71li1JIhJkEfZPdpeQHcxPP&#10;6MGej8N7ItK71nhKwCwhsOvFSf/9IGTgs2ouIXzWNgHCNSjhmAizCMKuF2cLcS700IeC8icnBKCM&#10;QgAzCfoWespB8IM5GZGq4ONdiaMnAKqAIR9OTYC4jFLADCE3u16cFZGqEHPTmpCqiBu2ZYu5kBvM&#10;JOib7P6BH8xNPK8erMYvnCSOngCoAqBroacaP+RE7VlCYNeLk/6beIJf3P4M4ASQQvjzCYliXEaJ&#10;9iLMJBjtenHgB3MTz2i4dC70VKWYtkeLKNFehFkEYdeLM4VUfGI3cfSkVDLk7w0kQFxGCSERZhGE&#10;XS/OFiLmplUhVTwwIlsUQgAzCfomu6tK8IO5iWf0YM1HXBNHTwBUicDKtdBTAWYJgV0vTvpv4gkh&#10;8QAZgBNACKn5iziJYlxGifYizCQY7Xpx4AdzE89ouHEu9FSNmLZHiyjRXoRZBGHXizOFtPwRhsTR&#10;k1LJkD8hkwBxGSWERJhFEHa9OFuImJtWhdBnGT1CADMJ+ia7KzrMPWt24hk92PFXCxJHTwDh6ta1&#10;0FMBZgmBXS/OjEgnjg+oQuiTYZli6EQJx0SYSdB3IKGS/GBu4hkN986Fnqrn748koUOLKNFehFlC&#10;YNeLMyNC3y/J+E1KJUNxugKXUUKI7zxEBbumEMEP5iae0fAg5qYnAKoASCYdERkizCIIu16cFZG6&#10;EEcKdCGuhZ5q8C303OwaQm44W4g4V6AJodMRnj5yg5kEnScVCsEP98nE83rH0G4jXx+pCzFtjxZR&#10;xvYAs4TArhdnRoQ+eZbd+pNSwXD80KM5atWAmQR9ZxZqyQ+sJp7Rg6WYm54AqAKgOHuByygFzBIC&#10;u16cGZFSnDXQhbgWeurSt9BTw64pRPCD3yae0YOVOHAwAVAFQHEKA5dRCphFEHa9ODMitXOhp67E&#10;tD0EoIQQ3yw77Rh0LZrecLYQcfRAjUgtzmNAAMooBDDL07XvMEMNnCmkEXPTuhBxKAMCUEKI7xhF&#10;DbuWYOBsIeIMgipk/DNz9vALmEnQd6qhbgQ/+G3iGT3YikMIEwBVABSnM3AZpYBZQmDXizMj0joX&#10;eupWmRaXQnyz7DXsmkIEP5ibHB492PEHjZM7ZgKgCoDifAYuoxQwiyDsenFmROj7sk4h4nwGBKCE&#10;EN9xihp2LSHA2ULEIQQ1Ir1roacGzCToO9VQ94If/DbxjB6kv3rpi0gvzmegRZSxPcAsIbDrxZkR&#10;GZwLPfUgpu0hACUcE2EmQd9CTy35wZyMSFOIQwgTAFWuDJtCnM/AZZQCZgi52fXirIg0hZib1oWI&#10;8xkQgBJCfMcpbnZNIYIfzE08o+Hxo+6O4bcJroWeG8wiCLtenBmRUhxCmJRCOxSL8xm4jFLALIKw&#10;68XZQsRCiiqkFNP2EIAyCgHMJOhb6GlKwQ/mJp7RcCUOIUwAVAFDcT4Dl1EKmCUEdr04MyKVmJtW&#10;hVTifAYEoIRjIswk6PvYTyP5wdzEMxquxSGECYAqALoWehqaRhkfsJYQ2PXizIjQ88H1ZKfvYeRv&#10;l9CJEnp9xykobbnatYQAZwsRCylqRBoxbQ8BKKMQwEyCvoUeOqKWTyDC3MQzGm7FIYQJgCpgKM5n&#10;4DJKAbOEwK4XZ0akFXPTqpBWnM+AAJRwTISZBH2T3Y3kB3MTz2i4E4cQJgCqAOha6Gk630IP/eFJ&#10;Xx8BzoxIJw4h6ELE+QzoRAm9vuMUDexakQPOFNI7F3qaXkzbQwDKKAQwiyDsenGmkEEcQlAj0ovz&#10;GRCAEkJ8xyka2LWEAGcLEXPTqpBBnM+AAJRRCGAmQd9kdzMIfjA38bwabgtxCGECoAoYuhZ6msF3&#10;nOJm1xB8w1kRaQtxCEET0hbifAZ0ooRjIswk6DvV8AM/mJt4RsPjn8hzJFb0FxfzpS20iBLt+WbZ&#10;r5/bJLuWYMnvao4+m8nf8Pz4If4wfsyTft58PV/+sj288nc7z4eX3eOn3cvL+Mvpy+c/v5wW39Yv&#10;9HnO8b/4RdMM9jJ+MX9/4GrXD55e/2X7/RK/F0o/Lb6edg/L/x7oLyMWfyqHd5/avntXf6qbd0NX&#10;9O/oHv/TQHEf6l8+/Q9/SzTU98+7x8ft/tfdfrv4/vqyP9/TPz4sny+X4/3d3XnzvH1dn9+/7jan&#10;w/nwdHm/ObzeHZ6edpvt3eNp/bbbf7mjc5HF3et6t1/y10oH+nvY42dKM/Znn8jT4ev+cfwO6vN2&#10;/fgv8efLevdy/fkuZzw6mWSjvPr67Xi+Px9/O338wD99Pjz+/ttpcTpc+OOni2/bE/3wfDj9F7E9&#10;rY8Py/N/fl2ftsvFy7/uz0SfPq5JsMv4C82K84rVKb3yOb2y3m+oqYflZUl/9IB//POFfqMqX4+n&#10;3ZdnshRGX+wPf/x6OTztLhy5iVX85e18HBV8IT7Pu80v68s6/X1E3W/Lw/Ph5XF7+vi/AgAAAP//&#10;AwBQSwMEFAAGAAgAAAAhALRJtV3fAAAACwEAAA8AAABkcnMvZG93bnJldi54bWxMj8FOwzAQRO9I&#10;/IO1SNyo00aJII1TURASAglBywc48daJGq+j2GnD37M9wXFnRrNvys3senHCMXSeFCwXCQikxpuO&#10;rILv/cvdPYgQNRnde0IFPxhgU11flbow/kxfeNpFK7iEQqEVtDEOhZShadHpsPADEnsHPzod+Ryt&#10;NKM+c7nr5SpJcul0R/yh1QM+tdgcd5NTsH/LP17ro526LW3j82egd9ulSt3ezI9rEBHn+BeGCz6j&#10;Q8VMtZ/IBNErSLMVo0c2lmkOghMPecZKfVGyFGRVyv8bql8AAAD//wMAUEsBAi0AFAAGAAgAAAAh&#10;ALaDOJL+AAAA4QEAABMAAAAAAAAAAAAAAAAAAAAAAFtDb250ZW50X1R5cGVzXS54bWxQSwECLQAU&#10;AAYACAAAACEAOP0h/9YAAACUAQAACwAAAAAAAAAAAAAAAAAvAQAAX3JlbHMvLnJlbHNQSwECLQAU&#10;AAYACAAAACEAv3nMUwkVAADViAAADgAAAAAAAAAAAAAAAAAuAgAAZHJzL2Uyb0RvYy54bWxQSwEC&#10;LQAUAAYACAAAACEAtEm1Xd8AAAALAQAADwAAAAAAAAAAAAAAAABjFwAAZHJzL2Rvd25yZXYueG1s&#10;UEsFBgAAAAAEAAQA8wAAAG8YAAAAAA==&#10;" path="m29,l,,,17r29,l29,m86,l58,r,17l86,17,86,t58,l115,r,17l144,17,144,t58,l173,r,17l202,17,202,t57,l230,r,17l259,17,259,t58,l288,r,17l317,17,317,t57,l346,r,17l374,17,374,t58,l403,r,17l432,17,432,t58,l461,r,17l490,17,490,t57,l518,r,17l547,17,547,t58,l576,r,17l605,17,605,t57,l634,r,17l662,17,662,t58,l691,r,17l720,17,720,t58,l749,r,17l778,17,778,t57,l806,r,17l835,17,835,t58,l864,r,17l893,17,893,t57,l922,r,17l950,17,950,t58,l979,r,17l1008,17r,-17m1066,r-29,l1037,17r29,l1066,t57,l1094,r,17l1123,17r,-17m1181,r-29,l1152,17r29,l1181,t57,l1210,r,17l1238,17r,-17m1296,r-29,l1267,17r29,l1296,t58,l1325,r,17l1354,17r,-17m1411,r-29,l1382,17r29,l1411,t58,l1440,r,17l1469,17r,-17m1526,r-28,l1498,17r28,l1526,t58,l1555,r,17l1584,17r,-17m1642,r-29,l1613,17r29,l1642,t57,l1670,r,17l1699,17r,-17m1757,r-29,l1728,17r29,l1757,t57,l1786,r,17l1814,17r,-17m1872,r-29,l1843,17r29,l1872,t58,l1901,r,17l1930,17r,-17m1987,r-29,l1958,17r29,l1987,t58,l2016,r,17l2045,17r,-17m2102,r-28,l2074,17r28,l2102,t58,l2131,r,17l2160,17r,-17m2218,r-29,l2189,17r29,l2218,t57,l2246,r,17l2275,17r,-17m2333,r-29,l2304,17r29,l2333,t57,l2362,r,17l2390,17r,-17m2448,r-29,l2419,17r29,l2448,t58,l2477,r,17l2506,17r,-17m2563,r-29,l2534,17r29,l2563,t58,l2592,r,17l2621,17r,-17m2678,r-28,l2650,17r28,l2678,t58,l2707,r,17l2736,17r,-17m2794,r-29,l2765,17r29,l2794,t57,l2822,r,17l2851,17r,-17m2909,r-29,l2880,17r29,l2909,t57,l2938,r,17l2966,17r,-17m3024,r-29,l2995,17r29,l3024,t58,l3053,r,17l3082,17r,-17m3139,r-29,l3110,17r29,l3139,t58,l3168,r,17l3197,17r,-17m3254,r-28,l3226,17r28,l3254,t58,l3283,r,17l3312,17r,-17m3370,r-29,l3341,17r29,l3370,t57,l3398,r,17l3427,17r,-17m3485,r-29,l3456,17r29,l3485,t57,l3514,r,17l3542,17r,-17m3600,r-29,l3571,17r29,l3600,t58,l3629,r,17l3658,17r,-17m3715,r-29,l3686,17r29,l3715,t58,l3744,r,17l3773,17r,-17m3830,r-28,l3802,17r28,l3830,t58,l3859,r,17l3888,17r,-17m3946,r-29,l3917,17r29,l3946,t57,l3974,r,17l4003,17r,-17m4061,r-29,l4032,17r29,l4061,t57,l4090,r,17l4118,17r,-17m4176,r-29,l4147,17r29,l4176,t58,l4205,r,17l4234,17r,-17m4291,r-29,l4262,17r29,l4291,t58,l4320,r,17l4349,17r,-17m4406,r-28,l4378,17r28,l4406,t58,l4435,r,17l4464,17r,-17m4522,r-29,l4493,17r29,l4522,t57,l4550,r,17l4579,17r,-17m4637,r-29,l4608,17r29,l4637,t57,l4666,r,17l4694,17r,-17m4752,r-29,l4723,17r29,l4752,t58,l4781,r,17l4810,17r,-17m4867,r-29,l4838,17r29,l4867,t58,l4896,r,17l4925,17r,-17m4982,r-28,l4954,17r28,l4982,t58,l5011,r,17l5040,17r,-17m5098,r-29,l5069,17r29,l5098,t57,l5126,r,17l5155,17r,-17m5213,r-29,l5184,17r29,l5213,t57,l5242,r,17l5270,17r,-17m5328,r-29,l5299,17r29,l5328,t58,l5357,r,17l5386,17r,-17m5443,r-29,l5414,17r29,l5443,t58,l5472,r,17l5501,17r,-17m5558,r-28,l5530,17r28,l5558,t58,l5587,r,17l5616,17r,-17m5674,r-29,l5645,17r29,l5674,t57,l5702,r,17l5731,17r,-17m5789,r-29,l5760,17r29,l5789,t57,l5818,r,17l5846,17r,-17m5904,r-29,l5875,17r29,l5904,t58,l5933,r,17l5962,17r,-17m6019,r-29,l5990,17r29,l6019,t58,l6048,r,17l6077,17r,-17m6130,r-24,l6106,17r24,l6130,e" fillcolor="black" stroked="f">
                <v:path arrowok="t" o:connecttype="custom" o:connectlocs="54610,732155;109855,732155;182880,721360;274320,721360;311150,721360;384175,732155;438785,732155;511810,721360;603250,721360;640080,721360;713105,732155;768350,732155;841375,721360;932815,721360;969010,721360;1042670,732155;1097280,732155;1170305,721360;1261745,721360;1298575,721360;1371600,732155;1426210,732155;1499870,721360;1591310,721360;1627505,721360;1700530,732155;1755775,732155;1828800,721360;1920240,721360;1957070,721360;2030095,732155;2084705,732155;2157730,721360;2249170,721360;2286000,721360;2359025,732155;2414270,732155;2487295,721360;2578735,721360;2614930,721360;2688590,732155;2743200,732155;2816225,721360;2907665,721360;2944495,721360;3017520,732155;3072130,732155;3145790,721360;3237230,721360;3273425,721360;3346450,732155;3401695,732155;3474720,721360;3566160,721360;3602990,721360;3676015,732155;3730625,732155;3803650,721360;3892550,721360" o:connectangles="0,0,0,0,0,0,0,0,0,0,0,0,0,0,0,0,0,0,0,0,0,0,0,0,0,0,0,0,0,0,0,0,0,0,0,0,0,0,0,0,0,0,0,0,0,0,0,0,0,0,0,0,0,0,0,0,0,0,0"/>
                <w10:wrap anchorx="page"/>
              </v:shape>
            </w:pict>
          </mc:Fallback>
        </mc:AlternateContent>
      </w:r>
      <w:r w:rsidR="00DD0128">
        <w:rPr>
          <w:sz w:val="24"/>
        </w:rPr>
        <w:t>Emergency</w:t>
      </w:r>
      <w:r w:rsidR="00DD0128">
        <w:rPr>
          <w:spacing w:val="-1"/>
          <w:sz w:val="24"/>
        </w:rPr>
        <w:t xml:space="preserve"> </w:t>
      </w:r>
      <w:r w:rsidR="00DD0128">
        <w:rPr>
          <w:sz w:val="24"/>
        </w:rPr>
        <w:t>Broadcast</w:t>
      </w:r>
      <w:r w:rsidR="00DD0128">
        <w:rPr>
          <w:spacing w:val="2"/>
          <w:sz w:val="24"/>
        </w:rPr>
        <w:t xml:space="preserve"> </w:t>
      </w:r>
      <w:r w:rsidR="00DD0128">
        <w:rPr>
          <w:sz w:val="24"/>
        </w:rPr>
        <w:t>System</w:t>
      </w:r>
      <w:r w:rsidR="00DD0128">
        <w:rPr>
          <w:sz w:val="24"/>
          <w:u w:val="single"/>
        </w:rPr>
        <w:tab/>
      </w:r>
      <w:r w:rsidR="00534E64">
        <w:rPr>
          <w:spacing w:val="-8"/>
          <w:sz w:val="24"/>
        </w:rPr>
        <w:t>20</w:t>
      </w:r>
      <w:r w:rsidR="00DD0128">
        <w:rPr>
          <w:sz w:val="24"/>
        </w:rPr>
        <w:t xml:space="preserve"> Fitness</w:t>
      </w:r>
      <w:r w:rsidR="00DD0128">
        <w:rPr>
          <w:spacing w:val="-1"/>
          <w:sz w:val="24"/>
        </w:rPr>
        <w:t xml:space="preserve"> </w:t>
      </w:r>
      <w:r w:rsidR="00DD0128">
        <w:rPr>
          <w:sz w:val="24"/>
        </w:rPr>
        <w:t>Center</w:t>
      </w:r>
      <w:r w:rsidR="00DD0128">
        <w:rPr>
          <w:sz w:val="24"/>
          <w:u w:val="single"/>
        </w:rPr>
        <w:tab/>
      </w:r>
      <w:r w:rsidR="00534E64">
        <w:rPr>
          <w:spacing w:val="-7"/>
          <w:sz w:val="24"/>
        </w:rPr>
        <w:t>20</w:t>
      </w:r>
      <w:r w:rsidR="00DD0128">
        <w:rPr>
          <w:sz w:val="24"/>
        </w:rPr>
        <w:t xml:space="preserve"> Health</w:t>
      </w:r>
      <w:r w:rsidR="00DD0128">
        <w:rPr>
          <w:spacing w:val="1"/>
          <w:sz w:val="24"/>
        </w:rPr>
        <w:t xml:space="preserve"> </w:t>
      </w:r>
      <w:r w:rsidR="00DD0128">
        <w:rPr>
          <w:sz w:val="24"/>
        </w:rPr>
        <w:t>Sciences Library</w:t>
      </w:r>
      <w:r w:rsidR="00DD0128">
        <w:rPr>
          <w:sz w:val="24"/>
          <w:u w:val="single"/>
        </w:rPr>
        <w:tab/>
      </w:r>
      <w:r w:rsidR="00534E64">
        <w:rPr>
          <w:spacing w:val="-7"/>
          <w:sz w:val="24"/>
        </w:rPr>
        <w:t>21</w:t>
      </w:r>
      <w:r w:rsidR="00DD0128">
        <w:rPr>
          <w:sz w:val="24"/>
        </w:rPr>
        <w:t xml:space="preserve"> Pagers</w:t>
      </w:r>
      <w:r w:rsidR="00DD0128">
        <w:rPr>
          <w:sz w:val="24"/>
        </w:rPr>
        <w:tab/>
      </w:r>
      <w:r w:rsidR="00534E64">
        <w:rPr>
          <w:sz w:val="24"/>
        </w:rPr>
        <w:t>22</w:t>
      </w:r>
    </w:p>
    <w:p w14:paraId="08C9F4FF" w14:textId="1FE39631" w:rsidR="00C91A75" w:rsidRDefault="00DD0128">
      <w:pPr>
        <w:tabs>
          <w:tab w:val="left" w:pos="8393"/>
        </w:tabs>
        <w:ind w:left="1640" w:right="1015"/>
        <w:jc w:val="both"/>
        <w:rPr>
          <w:sz w:val="24"/>
        </w:rPr>
      </w:pPr>
      <w:r>
        <w:rPr>
          <w:sz w:val="24"/>
        </w:rPr>
        <w:t>Parking</w:t>
      </w:r>
      <w:r>
        <w:rPr>
          <w:sz w:val="24"/>
          <w:u w:val="single"/>
        </w:rPr>
        <w:t xml:space="preserve"> </w:t>
      </w:r>
      <w:r>
        <w:rPr>
          <w:sz w:val="24"/>
          <w:u w:val="single"/>
        </w:rPr>
        <w:tab/>
      </w:r>
      <w:r>
        <w:rPr>
          <w:spacing w:val="-8"/>
          <w:sz w:val="24"/>
        </w:rPr>
        <w:t>2</w:t>
      </w:r>
      <w:r w:rsidR="00534E64">
        <w:rPr>
          <w:spacing w:val="-8"/>
          <w:sz w:val="24"/>
        </w:rPr>
        <w:t>2</w:t>
      </w:r>
      <w:r>
        <w:rPr>
          <w:spacing w:val="-8"/>
          <w:sz w:val="24"/>
        </w:rPr>
        <w:t xml:space="preserve"> </w:t>
      </w:r>
      <w:r>
        <w:rPr>
          <w:sz w:val="24"/>
        </w:rPr>
        <w:t>Safety</w:t>
      </w:r>
      <w:r>
        <w:rPr>
          <w:spacing w:val="-1"/>
          <w:sz w:val="24"/>
        </w:rPr>
        <w:t xml:space="preserve"> </w:t>
      </w:r>
      <w:r>
        <w:rPr>
          <w:sz w:val="24"/>
        </w:rPr>
        <w:t>&amp;</w:t>
      </w:r>
      <w:r>
        <w:rPr>
          <w:spacing w:val="-3"/>
          <w:sz w:val="24"/>
        </w:rPr>
        <w:t xml:space="preserve"> </w:t>
      </w:r>
      <w:r>
        <w:rPr>
          <w:sz w:val="24"/>
        </w:rPr>
        <w:t>Security</w:t>
      </w:r>
      <w:r>
        <w:rPr>
          <w:sz w:val="24"/>
          <w:u w:val="single"/>
        </w:rPr>
        <w:t xml:space="preserve"> </w:t>
      </w:r>
      <w:r>
        <w:rPr>
          <w:sz w:val="24"/>
          <w:u w:val="single"/>
        </w:rPr>
        <w:tab/>
      </w:r>
      <w:r>
        <w:rPr>
          <w:sz w:val="24"/>
        </w:rPr>
        <w:t>2</w:t>
      </w:r>
      <w:r w:rsidR="00534E64">
        <w:rPr>
          <w:sz w:val="24"/>
        </w:rPr>
        <w:t>3</w:t>
      </w:r>
      <w:r>
        <w:rPr>
          <w:sz w:val="24"/>
        </w:rPr>
        <w:t xml:space="preserve"> Student</w:t>
      </w:r>
      <w:r>
        <w:rPr>
          <w:spacing w:val="-1"/>
          <w:sz w:val="24"/>
        </w:rPr>
        <w:t xml:space="preserve"> </w:t>
      </w:r>
      <w:r>
        <w:rPr>
          <w:sz w:val="24"/>
        </w:rPr>
        <w:t>Activity</w:t>
      </w:r>
      <w:r>
        <w:rPr>
          <w:spacing w:val="-2"/>
          <w:sz w:val="24"/>
        </w:rPr>
        <w:t xml:space="preserve"> </w:t>
      </w:r>
      <w:r>
        <w:rPr>
          <w:sz w:val="24"/>
        </w:rPr>
        <w:t>Center</w:t>
      </w:r>
      <w:r>
        <w:rPr>
          <w:sz w:val="24"/>
          <w:u w:val="single"/>
        </w:rPr>
        <w:t xml:space="preserve"> </w:t>
      </w:r>
      <w:r>
        <w:rPr>
          <w:sz w:val="24"/>
          <w:u w:val="single"/>
        </w:rPr>
        <w:tab/>
      </w:r>
      <w:r>
        <w:rPr>
          <w:spacing w:val="-8"/>
          <w:sz w:val="24"/>
        </w:rPr>
        <w:t>2</w:t>
      </w:r>
      <w:r w:rsidR="00534E64">
        <w:rPr>
          <w:spacing w:val="-8"/>
          <w:sz w:val="24"/>
        </w:rPr>
        <w:t>4</w:t>
      </w:r>
      <w:r>
        <w:rPr>
          <w:spacing w:val="-8"/>
          <w:sz w:val="24"/>
        </w:rPr>
        <w:t xml:space="preserve"> </w:t>
      </w:r>
      <w:r>
        <w:rPr>
          <w:sz w:val="24"/>
        </w:rPr>
        <w:t>Student Health</w:t>
      </w:r>
      <w:r w:rsidR="00534E64">
        <w:rPr>
          <w:sz w:val="24"/>
        </w:rPr>
        <w:t xml:space="preserve"> and Counseling Services</w:t>
      </w:r>
      <w:r>
        <w:rPr>
          <w:sz w:val="24"/>
          <w:u w:val="single"/>
        </w:rPr>
        <w:t xml:space="preserve"> </w:t>
      </w:r>
      <w:r>
        <w:rPr>
          <w:sz w:val="24"/>
          <w:u w:val="single"/>
        </w:rPr>
        <w:tab/>
      </w:r>
      <w:r>
        <w:rPr>
          <w:spacing w:val="-8"/>
          <w:sz w:val="24"/>
        </w:rPr>
        <w:t>2</w:t>
      </w:r>
      <w:r w:rsidR="00534E64">
        <w:rPr>
          <w:spacing w:val="-8"/>
          <w:sz w:val="24"/>
        </w:rPr>
        <w:t>5</w:t>
      </w:r>
      <w:r>
        <w:rPr>
          <w:spacing w:val="-8"/>
          <w:sz w:val="24"/>
        </w:rPr>
        <w:t xml:space="preserve"> </w:t>
      </w:r>
      <w:r>
        <w:rPr>
          <w:sz w:val="24"/>
        </w:rPr>
        <w:t>Student</w:t>
      </w:r>
      <w:r>
        <w:rPr>
          <w:spacing w:val="-1"/>
          <w:sz w:val="24"/>
        </w:rPr>
        <w:t xml:space="preserve"> </w:t>
      </w:r>
      <w:r>
        <w:rPr>
          <w:sz w:val="24"/>
        </w:rPr>
        <w:t>Organizations</w:t>
      </w:r>
      <w:r>
        <w:rPr>
          <w:sz w:val="24"/>
          <w:u w:val="single"/>
        </w:rPr>
        <w:t xml:space="preserve"> </w:t>
      </w:r>
      <w:r>
        <w:rPr>
          <w:sz w:val="24"/>
          <w:u w:val="single"/>
        </w:rPr>
        <w:tab/>
      </w:r>
      <w:r>
        <w:rPr>
          <w:spacing w:val="-8"/>
          <w:sz w:val="24"/>
        </w:rPr>
        <w:t>2</w:t>
      </w:r>
      <w:r w:rsidR="00534E64">
        <w:rPr>
          <w:spacing w:val="-8"/>
          <w:sz w:val="24"/>
        </w:rPr>
        <w:t>8</w:t>
      </w:r>
      <w:r>
        <w:rPr>
          <w:spacing w:val="-8"/>
          <w:sz w:val="24"/>
        </w:rPr>
        <w:t xml:space="preserve"> </w:t>
      </w:r>
      <w:r>
        <w:rPr>
          <w:sz w:val="24"/>
        </w:rPr>
        <w:t>University</w:t>
      </w:r>
      <w:r>
        <w:rPr>
          <w:spacing w:val="-4"/>
          <w:sz w:val="24"/>
        </w:rPr>
        <w:t xml:space="preserve"> </w:t>
      </w:r>
      <w:r>
        <w:rPr>
          <w:sz w:val="24"/>
        </w:rPr>
        <w:t>Ministry</w:t>
      </w:r>
      <w:r>
        <w:rPr>
          <w:sz w:val="24"/>
          <w:u w:val="single"/>
        </w:rPr>
        <w:t xml:space="preserve"> </w:t>
      </w:r>
      <w:r>
        <w:rPr>
          <w:sz w:val="24"/>
          <w:u w:val="single"/>
        </w:rPr>
        <w:tab/>
      </w:r>
      <w:r>
        <w:rPr>
          <w:spacing w:val="-6"/>
          <w:sz w:val="24"/>
        </w:rPr>
        <w:t>2</w:t>
      </w:r>
      <w:r w:rsidR="00534E64">
        <w:rPr>
          <w:spacing w:val="-6"/>
          <w:sz w:val="24"/>
        </w:rPr>
        <w:t>9</w:t>
      </w:r>
      <w:r>
        <w:rPr>
          <w:spacing w:val="-6"/>
          <w:sz w:val="24"/>
        </w:rPr>
        <w:t xml:space="preserve"> </w:t>
      </w:r>
      <w:r>
        <w:rPr>
          <w:sz w:val="24"/>
        </w:rPr>
        <w:t>Wireless</w:t>
      </w:r>
      <w:r>
        <w:rPr>
          <w:spacing w:val="-2"/>
          <w:sz w:val="24"/>
        </w:rPr>
        <w:t xml:space="preserve"> </w:t>
      </w:r>
      <w:r>
        <w:rPr>
          <w:sz w:val="24"/>
        </w:rPr>
        <w:t>Networks</w:t>
      </w:r>
      <w:r>
        <w:rPr>
          <w:sz w:val="24"/>
          <w:u w:val="single"/>
        </w:rPr>
        <w:t xml:space="preserve"> </w:t>
      </w:r>
      <w:r>
        <w:rPr>
          <w:sz w:val="24"/>
          <w:u w:val="single"/>
        </w:rPr>
        <w:tab/>
      </w:r>
      <w:r w:rsidR="00534E64">
        <w:rPr>
          <w:spacing w:val="-8"/>
          <w:sz w:val="24"/>
        </w:rPr>
        <w:t>30</w:t>
      </w:r>
    </w:p>
    <w:p w14:paraId="46C87D8E" w14:textId="77777777" w:rsidR="00C91A75" w:rsidRDefault="00C91A75">
      <w:pPr>
        <w:jc w:val="both"/>
        <w:rPr>
          <w:sz w:val="24"/>
        </w:rPr>
        <w:sectPr w:rsidR="00C91A75">
          <w:pgSz w:w="12240" w:h="15840"/>
          <w:pgMar w:top="840" w:right="1320" w:bottom="280" w:left="1240" w:header="720" w:footer="720" w:gutter="0"/>
          <w:cols w:space="720"/>
        </w:sectPr>
      </w:pPr>
    </w:p>
    <w:p w14:paraId="14857CCA" w14:textId="5A5D2726" w:rsidR="00C91A75" w:rsidRDefault="00DD0128">
      <w:pPr>
        <w:tabs>
          <w:tab w:val="left" w:pos="8388"/>
        </w:tabs>
        <w:spacing w:before="24"/>
        <w:ind w:left="920"/>
        <w:rPr>
          <w:sz w:val="24"/>
        </w:rPr>
      </w:pPr>
      <w:r>
        <w:rPr>
          <w:sz w:val="24"/>
        </w:rPr>
        <w:lastRenderedPageBreak/>
        <w:t>POLICIES, PROCEDURES,</w:t>
      </w:r>
      <w:r>
        <w:rPr>
          <w:spacing w:val="-5"/>
          <w:sz w:val="24"/>
        </w:rPr>
        <w:t xml:space="preserve"> </w:t>
      </w:r>
      <w:r>
        <w:rPr>
          <w:sz w:val="24"/>
        </w:rPr>
        <w:t>AND</w:t>
      </w:r>
      <w:r>
        <w:rPr>
          <w:spacing w:val="-1"/>
          <w:sz w:val="24"/>
        </w:rPr>
        <w:t xml:space="preserve"> </w:t>
      </w:r>
      <w:r>
        <w:rPr>
          <w:sz w:val="24"/>
        </w:rPr>
        <w:t>STANDARDS</w:t>
      </w:r>
      <w:r>
        <w:rPr>
          <w:sz w:val="24"/>
          <w:u w:val="single"/>
        </w:rPr>
        <w:t xml:space="preserve"> </w:t>
      </w:r>
      <w:r>
        <w:rPr>
          <w:sz w:val="24"/>
          <w:u w:val="single"/>
        </w:rPr>
        <w:tab/>
      </w:r>
      <w:r w:rsidR="00534E64">
        <w:rPr>
          <w:sz w:val="24"/>
        </w:rPr>
        <w:t>30</w:t>
      </w:r>
    </w:p>
    <w:p w14:paraId="601120CE" w14:textId="62BF3C68" w:rsidR="00C91A75" w:rsidRDefault="00DD0128">
      <w:pPr>
        <w:tabs>
          <w:tab w:val="left" w:pos="8393"/>
        </w:tabs>
        <w:ind w:left="1640" w:right="1015"/>
        <w:jc w:val="both"/>
        <w:rPr>
          <w:sz w:val="24"/>
        </w:rPr>
      </w:pPr>
      <w:r>
        <w:rPr>
          <w:sz w:val="24"/>
        </w:rPr>
        <w:t>Professional Behavior and Expectations for</w:t>
      </w:r>
      <w:r>
        <w:rPr>
          <w:spacing w:val="-13"/>
          <w:sz w:val="24"/>
        </w:rPr>
        <w:t xml:space="preserve"> </w:t>
      </w:r>
      <w:r>
        <w:rPr>
          <w:sz w:val="24"/>
        </w:rPr>
        <w:t>Medical Students</w:t>
      </w:r>
      <w:r>
        <w:rPr>
          <w:sz w:val="24"/>
          <w:u w:val="single"/>
        </w:rPr>
        <w:t xml:space="preserve"> </w:t>
      </w:r>
      <w:r>
        <w:rPr>
          <w:sz w:val="24"/>
          <w:u w:val="single"/>
        </w:rPr>
        <w:tab/>
      </w:r>
      <w:r w:rsidR="00534E64">
        <w:rPr>
          <w:spacing w:val="-8"/>
          <w:sz w:val="24"/>
        </w:rPr>
        <w:t>30</w:t>
      </w:r>
      <w:r>
        <w:rPr>
          <w:spacing w:val="-8"/>
          <w:sz w:val="24"/>
        </w:rPr>
        <w:t xml:space="preserve"> </w:t>
      </w:r>
      <w:r>
        <w:rPr>
          <w:sz w:val="24"/>
        </w:rPr>
        <w:t>Health Insurance Portability and Accountability Act</w:t>
      </w:r>
      <w:r>
        <w:rPr>
          <w:spacing w:val="-11"/>
          <w:sz w:val="24"/>
        </w:rPr>
        <w:t xml:space="preserve"> </w:t>
      </w:r>
      <w:r>
        <w:rPr>
          <w:sz w:val="24"/>
        </w:rPr>
        <w:t>of</w:t>
      </w:r>
      <w:r>
        <w:rPr>
          <w:spacing w:val="-3"/>
          <w:sz w:val="24"/>
        </w:rPr>
        <w:t xml:space="preserve"> </w:t>
      </w:r>
      <w:r>
        <w:rPr>
          <w:sz w:val="24"/>
        </w:rPr>
        <w:t>1996</w:t>
      </w:r>
      <w:r>
        <w:rPr>
          <w:sz w:val="24"/>
          <w:u w:val="single"/>
        </w:rPr>
        <w:t xml:space="preserve"> </w:t>
      </w:r>
      <w:r>
        <w:rPr>
          <w:sz w:val="24"/>
          <w:u w:val="single"/>
        </w:rPr>
        <w:tab/>
      </w:r>
      <w:r w:rsidR="00534E64">
        <w:rPr>
          <w:sz w:val="24"/>
        </w:rPr>
        <w:t>32</w:t>
      </w:r>
      <w:r>
        <w:rPr>
          <w:sz w:val="24"/>
        </w:rPr>
        <w:t xml:space="preserve"> Academic</w:t>
      </w:r>
      <w:r>
        <w:rPr>
          <w:spacing w:val="-2"/>
          <w:sz w:val="24"/>
        </w:rPr>
        <w:t xml:space="preserve"> </w:t>
      </w:r>
      <w:r>
        <w:rPr>
          <w:sz w:val="24"/>
        </w:rPr>
        <w:t>Honesty</w:t>
      </w:r>
      <w:r>
        <w:rPr>
          <w:sz w:val="24"/>
          <w:u w:val="single"/>
        </w:rPr>
        <w:t xml:space="preserve"> </w:t>
      </w:r>
      <w:r>
        <w:rPr>
          <w:sz w:val="24"/>
          <w:u w:val="single"/>
        </w:rPr>
        <w:tab/>
      </w:r>
      <w:r w:rsidR="00534E64">
        <w:rPr>
          <w:spacing w:val="-8"/>
          <w:sz w:val="24"/>
        </w:rPr>
        <w:t>32</w:t>
      </w:r>
      <w:r>
        <w:rPr>
          <w:spacing w:val="-8"/>
          <w:sz w:val="24"/>
        </w:rPr>
        <w:t xml:space="preserve"> </w:t>
      </w:r>
      <w:r>
        <w:rPr>
          <w:sz w:val="24"/>
        </w:rPr>
        <w:t>Student</w:t>
      </w:r>
      <w:r>
        <w:rPr>
          <w:spacing w:val="-1"/>
          <w:sz w:val="24"/>
        </w:rPr>
        <w:t xml:space="preserve"> </w:t>
      </w:r>
      <w:r>
        <w:rPr>
          <w:sz w:val="24"/>
        </w:rPr>
        <w:t>Wellness</w:t>
      </w:r>
      <w:r>
        <w:rPr>
          <w:sz w:val="24"/>
          <w:u w:val="single"/>
        </w:rPr>
        <w:t xml:space="preserve"> </w:t>
      </w:r>
      <w:r>
        <w:rPr>
          <w:sz w:val="24"/>
          <w:u w:val="single"/>
        </w:rPr>
        <w:tab/>
      </w:r>
      <w:r w:rsidR="00534E64">
        <w:rPr>
          <w:spacing w:val="-8"/>
          <w:sz w:val="24"/>
        </w:rPr>
        <w:t>33</w:t>
      </w:r>
      <w:r>
        <w:rPr>
          <w:spacing w:val="-8"/>
          <w:sz w:val="24"/>
        </w:rPr>
        <w:t xml:space="preserve"> </w:t>
      </w:r>
      <w:r w:rsidR="00534E64">
        <w:rPr>
          <w:spacing w:val="-8"/>
          <w:sz w:val="24"/>
        </w:rPr>
        <w:t xml:space="preserve">Pregnancy and </w:t>
      </w:r>
      <w:r>
        <w:rPr>
          <w:sz w:val="24"/>
        </w:rPr>
        <w:t>Parent Support</w:t>
      </w:r>
      <w:r>
        <w:rPr>
          <w:sz w:val="24"/>
          <w:u w:val="single"/>
        </w:rPr>
        <w:t xml:space="preserve"> </w:t>
      </w:r>
      <w:r>
        <w:rPr>
          <w:sz w:val="24"/>
          <w:u w:val="single"/>
        </w:rPr>
        <w:tab/>
      </w:r>
      <w:r>
        <w:rPr>
          <w:spacing w:val="-8"/>
          <w:sz w:val="24"/>
        </w:rPr>
        <w:t>3</w:t>
      </w:r>
      <w:r w:rsidR="00534E64">
        <w:rPr>
          <w:spacing w:val="-8"/>
          <w:sz w:val="24"/>
        </w:rPr>
        <w:t>4</w:t>
      </w:r>
      <w:r>
        <w:rPr>
          <w:spacing w:val="-8"/>
          <w:sz w:val="24"/>
        </w:rPr>
        <w:t xml:space="preserve"> </w:t>
      </w:r>
      <w:r>
        <w:rPr>
          <w:sz w:val="24"/>
        </w:rPr>
        <w:t>Student Mistreatment</w:t>
      </w:r>
      <w:r>
        <w:rPr>
          <w:spacing w:val="-7"/>
          <w:sz w:val="24"/>
        </w:rPr>
        <w:t xml:space="preserve"> </w:t>
      </w:r>
      <w:r>
        <w:rPr>
          <w:sz w:val="24"/>
        </w:rPr>
        <w:t>and</w:t>
      </w:r>
      <w:r>
        <w:rPr>
          <w:spacing w:val="-1"/>
          <w:sz w:val="24"/>
        </w:rPr>
        <w:t xml:space="preserve"> </w:t>
      </w:r>
      <w:r>
        <w:rPr>
          <w:sz w:val="24"/>
        </w:rPr>
        <w:t>Harassment</w:t>
      </w:r>
      <w:r>
        <w:rPr>
          <w:sz w:val="24"/>
          <w:u w:val="single"/>
        </w:rPr>
        <w:t xml:space="preserve"> </w:t>
      </w:r>
      <w:r>
        <w:rPr>
          <w:sz w:val="24"/>
          <w:u w:val="single"/>
        </w:rPr>
        <w:tab/>
      </w:r>
      <w:r>
        <w:rPr>
          <w:spacing w:val="-8"/>
          <w:sz w:val="24"/>
        </w:rPr>
        <w:t>3</w:t>
      </w:r>
      <w:r w:rsidR="00534E64">
        <w:rPr>
          <w:spacing w:val="-8"/>
          <w:sz w:val="24"/>
        </w:rPr>
        <w:t>6</w:t>
      </w:r>
      <w:r>
        <w:rPr>
          <w:spacing w:val="-8"/>
          <w:sz w:val="24"/>
        </w:rPr>
        <w:t xml:space="preserve"> </w:t>
      </w:r>
      <w:r>
        <w:rPr>
          <w:sz w:val="24"/>
        </w:rPr>
        <w:t>Social</w:t>
      </w:r>
      <w:r>
        <w:rPr>
          <w:spacing w:val="-2"/>
          <w:sz w:val="24"/>
        </w:rPr>
        <w:t xml:space="preserve"> </w:t>
      </w:r>
      <w:r>
        <w:rPr>
          <w:sz w:val="24"/>
        </w:rPr>
        <w:t>Media</w:t>
      </w:r>
      <w:r>
        <w:rPr>
          <w:spacing w:val="-1"/>
          <w:sz w:val="24"/>
        </w:rPr>
        <w:t xml:space="preserve"> </w:t>
      </w:r>
      <w:r>
        <w:rPr>
          <w:sz w:val="24"/>
        </w:rPr>
        <w:t>Guidelines</w:t>
      </w:r>
      <w:r>
        <w:rPr>
          <w:sz w:val="24"/>
          <w:u w:val="single"/>
        </w:rPr>
        <w:t xml:space="preserve"> </w:t>
      </w:r>
      <w:r>
        <w:rPr>
          <w:sz w:val="24"/>
          <w:u w:val="single"/>
        </w:rPr>
        <w:tab/>
      </w:r>
      <w:r>
        <w:rPr>
          <w:spacing w:val="-8"/>
          <w:sz w:val="24"/>
        </w:rPr>
        <w:t>3</w:t>
      </w:r>
      <w:r w:rsidR="00534E64">
        <w:rPr>
          <w:spacing w:val="-8"/>
          <w:sz w:val="24"/>
        </w:rPr>
        <w:t>7</w:t>
      </w:r>
      <w:r>
        <w:rPr>
          <w:spacing w:val="-8"/>
          <w:sz w:val="24"/>
        </w:rPr>
        <w:t xml:space="preserve"> </w:t>
      </w:r>
      <w:r>
        <w:rPr>
          <w:sz w:val="24"/>
        </w:rPr>
        <w:t>Student</w:t>
      </w:r>
      <w:r>
        <w:rPr>
          <w:spacing w:val="-1"/>
          <w:sz w:val="24"/>
        </w:rPr>
        <w:t xml:space="preserve"> </w:t>
      </w:r>
      <w:r>
        <w:rPr>
          <w:sz w:val="24"/>
        </w:rPr>
        <w:t>Free</w:t>
      </w:r>
      <w:r>
        <w:rPr>
          <w:spacing w:val="-1"/>
          <w:sz w:val="24"/>
        </w:rPr>
        <w:t xml:space="preserve"> </w:t>
      </w:r>
      <w:r>
        <w:rPr>
          <w:sz w:val="24"/>
        </w:rPr>
        <w:t>Expression</w:t>
      </w:r>
      <w:r>
        <w:rPr>
          <w:sz w:val="24"/>
          <w:u w:val="single"/>
        </w:rPr>
        <w:t xml:space="preserve"> </w:t>
      </w:r>
      <w:r>
        <w:rPr>
          <w:sz w:val="24"/>
          <w:u w:val="single"/>
        </w:rPr>
        <w:tab/>
      </w:r>
      <w:r>
        <w:rPr>
          <w:sz w:val="24"/>
        </w:rPr>
        <w:t>3</w:t>
      </w:r>
      <w:r w:rsidR="00534E64">
        <w:rPr>
          <w:sz w:val="24"/>
        </w:rPr>
        <w:t>9</w:t>
      </w:r>
      <w:r>
        <w:rPr>
          <w:sz w:val="24"/>
        </w:rPr>
        <w:t xml:space="preserve"> Alcohol and</w:t>
      </w:r>
      <w:r>
        <w:rPr>
          <w:spacing w:val="-4"/>
          <w:sz w:val="24"/>
        </w:rPr>
        <w:t xml:space="preserve"> </w:t>
      </w:r>
      <w:r>
        <w:rPr>
          <w:sz w:val="24"/>
        </w:rPr>
        <w:t>Other</w:t>
      </w:r>
      <w:r>
        <w:rPr>
          <w:spacing w:val="-3"/>
          <w:sz w:val="24"/>
        </w:rPr>
        <w:t xml:space="preserve"> </w:t>
      </w:r>
      <w:r>
        <w:rPr>
          <w:sz w:val="24"/>
        </w:rPr>
        <w:t>Drugs</w:t>
      </w:r>
      <w:r>
        <w:rPr>
          <w:sz w:val="24"/>
          <w:u w:val="single"/>
        </w:rPr>
        <w:t xml:space="preserve"> </w:t>
      </w:r>
      <w:r>
        <w:rPr>
          <w:sz w:val="24"/>
          <w:u w:val="single"/>
        </w:rPr>
        <w:tab/>
      </w:r>
      <w:r w:rsidR="00534E64">
        <w:rPr>
          <w:spacing w:val="-8"/>
          <w:sz w:val="24"/>
        </w:rPr>
        <w:t>40</w:t>
      </w:r>
    </w:p>
    <w:p w14:paraId="0C246D5C" w14:textId="22584A58" w:rsidR="00C91A75" w:rsidRDefault="00DD0128">
      <w:pPr>
        <w:tabs>
          <w:tab w:val="left" w:pos="8417"/>
        </w:tabs>
        <w:spacing w:before="219"/>
        <w:ind w:left="920"/>
        <w:rPr>
          <w:sz w:val="24"/>
        </w:rPr>
      </w:pPr>
      <w:r>
        <w:rPr>
          <w:sz w:val="24"/>
        </w:rPr>
        <w:t>DRESS CODE, APPEARANCE, AND</w:t>
      </w:r>
      <w:r>
        <w:rPr>
          <w:spacing w:val="-7"/>
          <w:sz w:val="24"/>
        </w:rPr>
        <w:t xml:space="preserve"> </w:t>
      </w:r>
      <w:r>
        <w:rPr>
          <w:sz w:val="24"/>
        </w:rPr>
        <w:t>SCRUB</w:t>
      </w:r>
      <w:r>
        <w:rPr>
          <w:spacing w:val="-3"/>
          <w:sz w:val="24"/>
        </w:rPr>
        <w:t xml:space="preserve"> </w:t>
      </w:r>
      <w:r>
        <w:rPr>
          <w:sz w:val="24"/>
        </w:rPr>
        <w:t>ATTIRE</w:t>
      </w:r>
      <w:r>
        <w:rPr>
          <w:sz w:val="24"/>
          <w:u w:val="single"/>
        </w:rPr>
        <w:t xml:space="preserve"> </w:t>
      </w:r>
      <w:r>
        <w:rPr>
          <w:sz w:val="24"/>
          <w:u w:val="single"/>
        </w:rPr>
        <w:tab/>
      </w:r>
      <w:r w:rsidR="00A90559">
        <w:rPr>
          <w:sz w:val="24"/>
        </w:rPr>
        <w:t>42</w:t>
      </w:r>
    </w:p>
    <w:p w14:paraId="6C8412D3" w14:textId="1ADED00E" w:rsidR="00C91A75" w:rsidRDefault="00DD0128">
      <w:pPr>
        <w:tabs>
          <w:tab w:val="left" w:pos="8412"/>
        </w:tabs>
        <w:ind w:left="1640" w:right="1016"/>
        <w:jc w:val="both"/>
        <w:rPr>
          <w:sz w:val="24"/>
        </w:rPr>
      </w:pPr>
      <w:r>
        <w:rPr>
          <w:sz w:val="24"/>
        </w:rPr>
        <w:t>General</w:t>
      </w:r>
      <w:r>
        <w:rPr>
          <w:spacing w:val="-4"/>
          <w:sz w:val="24"/>
        </w:rPr>
        <w:t xml:space="preserve"> </w:t>
      </w:r>
      <w:r>
        <w:rPr>
          <w:sz w:val="24"/>
        </w:rPr>
        <w:t>Dress</w:t>
      </w:r>
      <w:r>
        <w:rPr>
          <w:spacing w:val="-3"/>
          <w:sz w:val="24"/>
        </w:rPr>
        <w:t xml:space="preserve"> </w:t>
      </w:r>
      <w:r>
        <w:rPr>
          <w:sz w:val="24"/>
        </w:rPr>
        <w:t>Standards</w:t>
      </w:r>
      <w:r>
        <w:rPr>
          <w:sz w:val="24"/>
          <w:u w:val="single"/>
        </w:rPr>
        <w:t xml:space="preserve"> </w:t>
      </w:r>
      <w:r>
        <w:rPr>
          <w:sz w:val="24"/>
          <w:u w:val="single"/>
        </w:rPr>
        <w:tab/>
      </w:r>
      <w:r w:rsidR="00A90559">
        <w:rPr>
          <w:spacing w:val="-9"/>
          <w:sz w:val="24"/>
        </w:rPr>
        <w:t>42</w:t>
      </w:r>
      <w:r>
        <w:rPr>
          <w:spacing w:val="-9"/>
          <w:sz w:val="24"/>
        </w:rPr>
        <w:t xml:space="preserve"> </w:t>
      </w:r>
      <w:r>
        <w:rPr>
          <w:sz w:val="24"/>
        </w:rPr>
        <w:t>Identification</w:t>
      </w:r>
      <w:r>
        <w:rPr>
          <w:spacing w:val="-3"/>
          <w:sz w:val="24"/>
        </w:rPr>
        <w:t xml:space="preserve"> </w:t>
      </w:r>
      <w:r>
        <w:rPr>
          <w:sz w:val="24"/>
        </w:rPr>
        <w:t>Badges</w:t>
      </w:r>
      <w:r>
        <w:rPr>
          <w:sz w:val="24"/>
          <w:u w:val="single"/>
        </w:rPr>
        <w:t xml:space="preserve"> </w:t>
      </w:r>
      <w:r>
        <w:rPr>
          <w:sz w:val="24"/>
          <w:u w:val="single"/>
        </w:rPr>
        <w:tab/>
      </w:r>
      <w:r w:rsidR="00A90559">
        <w:rPr>
          <w:spacing w:val="-9"/>
          <w:sz w:val="24"/>
        </w:rPr>
        <w:t>43</w:t>
      </w:r>
      <w:r>
        <w:rPr>
          <w:spacing w:val="-9"/>
          <w:sz w:val="24"/>
        </w:rPr>
        <w:t xml:space="preserve"> </w:t>
      </w:r>
      <w:r>
        <w:rPr>
          <w:sz w:val="24"/>
        </w:rPr>
        <w:t>White</w:t>
      </w:r>
      <w:r>
        <w:rPr>
          <w:spacing w:val="-2"/>
          <w:sz w:val="24"/>
        </w:rPr>
        <w:t xml:space="preserve"> </w:t>
      </w:r>
      <w:r>
        <w:rPr>
          <w:sz w:val="24"/>
        </w:rPr>
        <w:t>Coat</w:t>
      </w:r>
      <w:r>
        <w:rPr>
          <w:sz w:val="24"/>
          <w:u w:val="single"/>
        </w:rPr>
        <w:t xml:space="preserve"> </w:t>
      </w:r>
      <w:r>
        <w:rPr>
          <w:sz w:val="24"/>
          <w:u w:val="single"/>
        </w:rPr>
        <w:tab/>
      </w:r>
      <w:r w:rsidR="00A90559">
        <w:rPr>
          <w:spacing w:val="-6"/>
          <w:sz w:val="24"/>
        </w:rPr>
        <w:t>43</w:t>
      </w:r>
      <w:r>
        <w:rPr>
          <w:spacing w:val="-6"/>
          <w:sz w:val="24"/>
        </w:rPr>
        <w:t xml:space="preserve"> </w:t>
      </w:r>
      <w:r>
        <w:rPr>
          <w:sz w:val="24"/>
        </w:rPr>
        <w:t>Scrub</w:t>
      </w:r>
      <w:r>
        <w:rPr>
          <w:spacing w:val="-1"/>
          <w:sz w:val="24"/>
        </w:rPr>
        <w:t xml:space="preserve"> </w:t>
      </w:r>
      <w:r>
        <w:rPr>
          <w:sz w:val="24"/>
        </w:rPr>
        <w:t>Attire</w:t>
      </w:r>
      <w:r>
        <w:rPr>
          <w:sz w:val="24"/>
          <w:u w:val="single"/>
        </w:rPr>
        <w:t xml:space="preserve"> </w:t>
      </w:r>
      <w:r>
        <w:rPr>
          <w:sz w:val="24"/>
          <w:u w:val="single"/>
        </w:rPr>
        <w:tab/>
      </w:r>
      <w:r w:rsidR="00A90559">
        <w:rPr>
          <w:spacing w:val="-7"/>
          <w:sz w:val="24"/>
        </w:rPr>
        <w:t>44</w:t>
      </w:r>
    </w:p>
    <w:p w14:paraId="21D30F88" w14:textId="6DE4C2B5" w:rsidR="00C91A75" w:rsidRDefault="00DD0128">
      <w:pPr>
        <w:tabs>
          <w:tab w:val="left" w:pos="8391"/>
        </w:tabs>
        <w:spacing w:before="220"/>
        <w:ind w:left="920"/>
        <w:rPr>
          <w:sz w:val="24"/>
        </w:rPr>
      </w:pPr>
      <w:r>
        <w:rPr>
          <w:sz w:val="24"/>
        </w:rPr>
        <w:t>LINKS TO</w:t>
      </w:r>
      <w:r>
        <w:rPr>
          <w:spacing w:val="-3"/>
          <w:sz w:val="24"/>
        </w:rPr>
        <w:t xml:space="preserve"> </w:t>
      </w:r>
      <w:r>
        <w:rPr>
          <w:sz w:val="24"/>
        </w:rPr>
        <w:t>RELATED</w:t>
      </w:r>
      <w:r>
        <w:rPr>
          <w:spacing w:val="-3"/>
          <w:sz w:val="24"/>
        </w:rPr>
        <w:t xml:space="preserve"> </w:t>
      </w:r>
      <w:r>
        <w:rPr>
          <w:sz w:val="24"/>
        </w:rPr>
        <w:t>POLICIES</w:t>
      </w:r>
      <w:r>
        <w:rPr>
          <w:sz w:val="24"/>
          <w:u w:val="single"/>
        </w:rPr>
        <w:t xml:space="preserve"> </w:t>
      </w:r>
      <w:r>
        <w:rPr>
          <w:sz w:val="24"/>
          <w:u w:val="single"/>
        </w:rPr>
        <w:tab/>
      </w:r>
      <w:r w:rsidR="00A90559">
        <w:rPr>
          <w:sz w:val="24"/>
        </w:rPr>
        <w:t>44</w:t>
      </w:r>
    </w:p>
    <w:p w14:paraId="39079705" w14:textId="79178FA9" w:rsidR="00C91A75" w:rsidRDefault="00DD0128">
      <w:pPr>
        <w:tabs>
          <w:tab w:val="left" w:pos="8388"/>
        </w:tabs>
        <w:ind w:left="1640" w:right="1016"/>
        <w:jc w:val="both"/>
        <w:rPr>
          <w:sz w:val="24"/>
        </w:rPr>
      </w:pPr>
      <w:r>
        <w:rPr>
          <w:sz w:val="24"/>
        </w:rPr>
        <w:t>Patient Protected</w:t>
      </w:r>
      <w:r>
        <w:rPr>
          <w:spacing w:val="-4"/>
          <w:sz w:val="24"/>
        </w:rPr>
        <w:t xml:space="preserve"> </w:t>
      </w:r>
      <w:r>
        <w:rPr>
          <w:sz w:val="24"/>
        </w:rPr>
        <w:t>Health</w:t>
      </w:r>
      <w:r>
        <w:rPr>
          <w:spacing w:val="-3"/>
          <w:sz w:val="24"/>
        </w:rPr>
        <w:t xml:space="preserve"> </w:t>
      </w:r>
      <w:r>
        <w:rPr>
          <w:sz w:val="24"/>
        </w:rPr>
        <w:t>Information</w:t>
      </w:r>
      <w:r>
        <w:rPr>
          <w:sz w:val="24"/>
          <w:u w:val="single"/>
        </w:rPr>
        <w:t xml:space="preserve"> </w:t>
      </w:r>
      <w:r>
        <w:rPr>
          <w:sz w:val="24"/>
          <w:u w:val="single"/>
        </w:rPr>
        <w:tab/>
      </w:r>
      <w:r w:rsidR="00A90559">
        <w:rPr>
          <w:spacing w:val="-7"/>
          <w:sz w:val="24"/>
        </w:rPr>
        <w:t>44</w:t>
      </w:r>
      <w:r>
        <w:rPr>
          <w:spacing w:val="-7"/>
          <w:sz w:val="24"/>
        </w:rPr>
        <w:t xml:space="preserve"> </w:t>
      </w:r>
      <w:r>
        <w:rPr>
          <w:sz w:val="24"/>
        </w:rPr>
        <w:t>Bloodborne Pathogens Exposure</w:t>
      </w:r>
      <w:r>
        <w:rPr>
          <w:spacing w:val="-7"/>
          <w:sz w:val="24"/>
        </w:rPr>
        <w:t xml:space="preserve"> </w:t>
      </w:r>
      <w:r>
        <w:rPr>
          <w:sz w:val="24"/>
        </w:rPr>
        <w:t>Control</w:t>
      </w:r>
      <w:r>
        <w:rPr>
          <w:spacing w:val="-3"/>
          <w:sz w:val="24"/>
        </w:rPr>
        <w:t xml:space="preserve"> </w:t>
      </w:r>
      <w:r>
        <w:rPr>
          <w:sz w:val="24"/>
        </w:rPr>
        <w:t>Plan</w:t>
      </w:r>
      <w:r>
        <w:rPr>
          <w:sz w:val="24"/>
          <w:u w:val="single"/>
        </w:rPr>
        <w:t xml:space="preserve"> </w:t>
      </w:r>
      <w:r>
        <w:rPr>
          <w:sz w:val="24"/>
          <w:u w:val="single"/>
        </w:rPr>
        <w:tab/>
      </w:r>
      <w:r>
        <w:rPr>
          <w:sz w:val="24"/>
        </w:rPr>
        <w:t>4</w:t>
      </w:r>
      <w:r w:rsidR="00A90559">
        <w:rPr>
          <w:sz w:val="24"/>
        </w:rPr>
        <w:t>4</w:t>
      </w:r>
      <w:r>
        <w:rPr>
          <w:sz w:val="24"/>
        </w:rPr>
        <w:t xml:space="preserve"> Information Technology Services Policies</w:t>
      </w:r>
      <w:r>
        <w:rPr>
          <w:spacing w:val="-12"/>
          <w:sz w:val="24"/>
        </w:rPr>
        <w:t xml:space="preserve"> </w:t>
      </w:r>
      <w:r>
        <w:rPr>
          <w:sz w:val="24"/>
        </w:rPr>
        <w:t>&amp;</w:t>
      </w:r>
      <w:r>
        <w:rPr>
          <w:spacing w:val="-2"/>
          <w:sz w:val="24"/>
        </w:rPr>
        <w:t xml:space="preserve"> </w:t>
      </w:r>
      <w:r>
        <w:rPr>
          <w:sz w:val="24"/>
        </w:rPr>
        <w:t>Guidelines</w:t>
      </w:r>
      <w:r>
        <w:rPr>
          <w:sz w:val="24"/>
          <w:u w:val="single"/>
        </w:rPr>
        <w:t xml:space="preserve"> </w:t>
      </w:r>
      <w:r>
        <w:rPr>
          <w:sz w:val="24"/>
          <w:u w:val="single"/>
        </w:rPr>
        <w:tab/>
      </w:r>
      <w:r>
        <w:rPr>
          <w:spacing w:val="-9"/>
          <w:sz w:val="24"/>
        </w:rPr>
        <w:t>4</w:t>
      </w:r>
      <w:r w:rsidR="00A90559">
        <w:rPr>
          <w:spacing w:val="-9"/>
          <w:sz w:val="24"/>
        </w:rPr>
        <w:t>4</w:t>
      </w:r>
      <w:r>
        <w:rPr>
          <w:spacing w:val="-9"/>
          <w:sz w:val="24"/>
        </w:rPr>
        <w:t xml:space="preserve"> </w:t>
      </w:r>
      <w:r>
        <w:rPr>
          <w:sz w:val="24"/>
        </w:rPr>
        <w:t>Copyright</w:t>
      </w:r>
      <w:r>
        <w:rPr>
          <w:spacing w:val="-3"/>
          <w:sz w:val="24"/>
        </w:rPr>
        <w:t xml:space="preserve"> </w:t>
      </w:r>
      <w:r>
        <w:rPr>
          <w:sz w:val="24"/>
        </w:rPr>
        <w:t>Resources</w:t>
      </w:r>
      <w:r>
        <w:rPr>
          <w:sz w:val="24"/>
          <w:u w:val="single"/>
        </w:rPr>
        <w:t xml:space="preserve"> </w:t>
      </w:r>
      <w:r>
        <w:rPr>
          <w:sz w:val="24"/>
          <w:u w:val="single"/>
        </w:rPr>
        <w:tab/>
      </w:r>
      <w:r>
        <w:rPr>
          <w:spacing w:val="-8"/>
          <w:sz w:val="24"/>
        </w:rPr>
        <w:t>4</w:t>
      </w:r>
      <w:r w:rsidR="00A90559">
        <w:rPr>
          <w:spacing w:val="-8"/>
          <w:sz w:val="24"/>
        </w:rPr>
        <w:t>4</w:t>
      </w:r>
      <w:r>
        <w:rPr>
          <w:spacing w:val="-8"/>
          <w:sz w:val="24"/>
        </w:rPr>
        <w:t xml:space="preserve"> </w:t>
      </w:r>
      <w:r>
        <w:rPr>
          <w:sz w:val="24"/>
        </w:rPr>
        <w:t>Bursar</w:t>
      </w:r>
      <w:r>
        <w:rPr>
          <w:spacing w:val="-1"/>
          <w:sz w:val="24"/>
        </w:rPr>
        <w:t xml:space="preserve"> </w:t>
      </w:r>
      <w:r>
        <w:rPr>
          <w:sz w:val="24"/>
        </w:rPr>
        <w:t>Office</w:t>
      </w:r>
      <w:r>
        <w:rPr>
          <w:spacing w:val="-2"/>
          <w:sz w:val="24"/>
        </w:rPr>
        <w:t xml:space="preserve"> </w:t>
      </w:r>
      <w:r>
        <w:rPr>
          <w:sz w:val="24"/>
        </w:rPr>
        <w:t>Policies</w:t>
      </w:r>
      <w:r>
        <w:rPr>
          <w:sz w:val="24"/>
          <w:u w:val="single"/>
        </w:rPr>
        <w:t xml:space="preserve"> </w:t>
      </w:r>
      <w:r>
        <w:rPr>
          <w:sz w:val="24"/>
          <w:u w:val="single"/>
        </w:rPr>
        <w:tab/>
      </w:r>
      <w:r>
        <w:rPr>
          <w:spacing w:val="-8"/>
          <w:sz w:val="24"/>
        </w:rPr>
        <w:t>4</w:t>
      </w:r>
      <w:r w:rsidR="00A90559">
        <w:rPr>
          <w:spacing w:val="-8"/>
          <w:sz w:val="24"/>
        </w:rPr>
        <w:t>5</w:t>
      </w:r>
      <w:r>
        <w:rPr>
          <w:spacing w:val="-8"/>
          <w:sz w:val="24"/>
        </w:rPr>
        <w:t xml:space="preserve"> </w:t>
      </w:r>
      <w:r>
        <w:rPr>
          <w:sz w:val="24"/>
        </w:rPr>
        <w:t>Medical</w:t>
      </w:r>
      <w:r>
        <w:rPr>
          <w:spacing w:val="-3"/>
          <w:sz w:val="24"/>
        </w:rPr>
        <w:t xml:space="preserve"> </w:t>
      </w:r>
      <w:r>
        <w:rPr>
          <w:sz w:val="24"/>
        </w:rPr>
        <w:t>School</w:t>
      </w:r>
      <w:r>
        <w:rPr>
          <w:spacing w:val="-3"/>
          <w:sz w:val="24"/>
        </w:rPr>
        <w:t xml:space="preserve"> </w:t>
      </w:r>
      <w:r>
        <w:rPr>
          <w:sz w:val="24"/>
        </w:rPr>
        <w:t>Administration</w:t>
      </w:r>
      <w:r>
        <w:rPr>
          <w:sz w:val="24"/>
          <w:u w:val="single"/>
        </w:rPr>
        <w:t xml:space="preserve"> </w:t>
      </w:r>
      <w:r>
        <w:rPr>
          <w:sz w:val="24"/>
          <w:u w:val="single"/>
        </w:rPr>
        <w:tab/>
      </w:r>
      <w:r>
        <w:rPr>
          <w:sz w:val="24"/>
        </w:rPr>
        <w:t>4</w:t>
      </w:r>
      <w:r w:rsidR="00A90559">
        <w:rPr>
          <w:sz w:val="24"/>
        </w:rPr>
        <w:t>5</w:t>
      </w:r>
    </w:p>
    <w:p w14:paraId="733960A6" w14:textId="77777777" w:rsidR="00C91A75" w:rsidRDefault="00C91A75">
      <w:pPr>
        <w:jc w:val="both"/>
        <w:rPr>
          <w:sz w:val="24"/>
        </w:rPr>
        <w:sectPr w:rsidR="00C91A75">
          <w:pgSz w:w="12240" w:h="15840"/>
          <w:pgMar w:top="1060" w:right="1320" w:bottom="280" w:left="1240" w:header="720" w:footer="720" w:gutter="0"/>
          <w:cols w:space="720"/>
        </w:sectPr>
      </w:pPr>
    </w:p>
    <w:p w14:paraId="7B3DA53B" w14:textId="77777777" w:rsidR="00156491" w:rsidRDefault="00DD0128" w:rsidP="005530E2">
      <w:pPr>
        <w:spacing w:before="36"/>
        <w:ind w:left="2284" w:right="2206"/>
        <w:jc w:val="center"/>
        <w:rPr>
          <w:b/>
          <w:sz w:val="24"/>
        </w:rPr>
      </w:pPr>
      <w:bookmarkStart w:id="2" w:name="Mission_Statement"/>
      <w:bookmarkEnd w:id="2"/>
      <w:r>
        <w:rPr>
          <w:b/>
          <w:sz w:val="24"/>
        </w:rPr>
        <w:lastRenderedPageBreak/>
        <w:t>MISSION STATEMENT</w:t>
      </w:r>
    </w:p>
    <w:p w14:paraId="06F8BC0D" w14:textId="018D27BF" w:rsidR="00C91A75" w:rsidRPr="00E76183" w:rsidRDefault="00DD0128" w:rsidP="00E76183">
      <w:pPr>
        <w:pStyle w:val="BodyText"/>
        <w:spacing w:before="189"/>
        <w:ind w:right="836"/>
      </w:pPr>
      <w:r>
        <w:t xml:space="preserve">Loyola University Chicago Stritch School of Medicine (SSOM) is committed to </w:t>
      </w:r>
      <w:r w:rsidR="00E76183">
        <w:t xml:space="preserve">helping its students achieve academic excellence in an environment of </w:t>
      </w:r>
      <w:proofErr w:type="spellStart"/>
      <w:r w:rsidR="00E76183">
        <w:rPr>
          <w:i/>
        </w:rPr>
        <w:t>cura</w:t>
      </w:r>
      <w:proofErr w:type="spellEnd"/>
      <w:r w:rsidR="00E76183">
        <w:rPr>
          <w:i/>
        </w:rPr>
        <w:t xml:space="preserve"> </w:t>
      </w:r>
      <w:proofErr w:type="spellStart"/>
      <w:r w:rsidR="00E76183">
        <w:rPr>
          <w:i/>
        </w:rPr>
        <w:t>personalis</w:t>
      </w:r>
      <w:proofErr w:type="spellEnd"/>
      <w:r w:rsidR="00E76183">
        <w:t xml:space="preserve"> (care of the whole person</w:t>
      </w:r>
      <w:r w:rsidR="000970B4">
        <w:t>)</w:t>
      </w:r>
      <w:r w:rsidR="00E76183">
        <w:t>.  This unique community of students, faculty, and staff learns, teaches, and works within the framework of our Ignatian heritage: a profound commitment to the poor, to service, and to issues of social responsibility and justice.  Our graduates pursue a wide range of careers in the ever-changing world of health care.</w:t>
      </w:r>
    </w:p>
    <w:p w14:paraId="0F52FCB1" w14:textId="77777777" w:rsidR="00C91A75" w:rsidRDefault="00C91A75">
      <w:pPr>
        <w:pStyle w:val="BodyText"/>
        <w:spacing w:before="10"/>
        <w:rPr>
          <w:sz w:val="29"/>
        </w:rPr>
      </w:pPr>
    </w:p>
    <w:p w14:paraId="7DB4CE17" w14:textId="77777777" w:rsidR="00C91A75" w:rsidRDefault="00DD0128">
      <w:pPr>
        <w:pStyle w:val="Heading2"/>
        <w:ind w:left="2286" w:right="2204"/>
        <w:jc w:val="center"/>
      </w:pPr>
      <w:bookmarkStart w:id="3" w:name="A_Message_from_the_Dean"/>
      <w:bookmarkEnd w:id="3"/>
      <w:r>
        <w:t>A MESSAGE FROM THE DEAN</w:t>
      </w:r>
    </w:p>
    <w:p w14:paraId="1C53469D" w14:textId="77777777" w:rsidR="00C91A75" w:rsidRDefault="00C91A75">
      <w:pPr>
        <w:pStyle w:val="BodyText"/>
        <w:spacing w:before="7"/>
        <w:rPr>
          <w:b/>
        </w:rPr>
      </w:pPr>
    </w:p>
    <w:p w14:paraId="23EFEE5D" w14:textId="77777777" w:rsidR="00BD6FBD" w:rsidRPr="00BD6FBD" w:rsidRDefault="00BD6FBD" w:rsidP="00BD6FBD">
      <w:pPr>
        <w:pStyle w:val="xmsobodytext"/>
        <w:rPr>
          <w:rFonts w:asciiTheme="minorHAnsi" w:hAnsiTheme="minorHAnsi" w:cstheme="minorHAnsi"/>
        </w:rPr>
      </w:pPr>
      <w:bookmarkStart w:id="4" w:name="_Hlk147408123"/>
      <w:bookmarkStart w:id="5" w:name="_Hlk147314981"/>
      <w:r w:rsidRPr="00BD6FBD">
        <w:rPr>
          <w:rStyle w:val="contentpasted1"/>
          <w:rFonts w:asciiTheme="minorHAnsi" w:hAnsiTheme="minorHAnsi" w:cstheme="minorHAnsi"/>
        </w:rPr>
        <w:t>Dear Stritch Students,</w:t>
      </w:r>
    </w:p>
    <w:p w14:paraId="46981CDB"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 </w:t>
      </w:r>
    </w:p>
    <w:p w14:paraId="5497EACE"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Welcome to Loyola University Chicago Stritch School of</w:t>
      </w:r>
      <w:r w:rsidRPr="00BD6FBD">
        <w:rPr>
          <w:rStyle w:val="contentpasted1"/>
          <w:rFonts w:asciiTheme="minorHAnsi" w:hAnsiTheme="minorHAnsi" w:cstheme="minorHAnsi"/>
          <w:spacing w:val="-29"/>
        </w:rPr>
        <w:t xml:space="preserve"> </w:t>
      </w:r>
      <w:r w:rsidRPr="00BD6FBD">
        <w:rPr>
          <w:rStyle w:val="contentpasted1"/>
          <w:rFonts w:asciiTheme="minorHAnsi" w:hAnsiTheme="minorHAnsi" w:cstheme="minorHAnsi"/>
        </w:rPr>
        <w:t>Medicine.</w:t>
      </w:r>
    </w:p>
    <w:p w14:paraId="6317B43B" w14:textId="77777777" w:rsidR="00BD6FBD" w:rsidRPr="00BD6FBD" w:rsidRDefault="00BD6FBD" w:rsidP="00BD6FBD">
      <w:pPr>
        <w:pStyle w:val="xmsobodytext"/>
        <w:spacing w:before="10"/>
        <w:rPr>
          <w:rFonts w:asciiTheme="minorHAnsi" w:hAnsiTheme="minorHAnsi" w:cstheme="minorHAnsi"/>
        </w:rPr>
      </w:pPr>
      <w:r w:rsidRPr="00BD6FBD">
        <w:rPr>
          <w:rStyle w:val="contentpasted1"/>
          <w:rFonts w:asciiTheme="minorHAnsi" w:hAnsiTheme="minorHAnsi" w:cstheme="minorHAnsi"/>
        </w:rPr>
        <w:t> </w:t>
      </w:r>
    </w:p>
    <w:p w14:paraId="1F6A1BA5" w14:textId="77777777" w:rsidR="00BD6FBD" w:rsidRPr="00BD6FBD" w:rsidRDefault="00BD6FBD" w:rsidP="00BD6FBD">
      <w:pPr>
        <w:pStyle w:val="xmsobodytext"/>
        <w:ind w:right="949"/>
        <w:rPr>
          <w:rFonts w:asciiTheme="minorHAnsi" w:hAnsiTheme="minorHAnsi" w:cstheme="minorHAnsi"/>
        </w:rPr>
      </w:pPr>
      <w:r w:rsidRPr="00BD6FBD">
        <w:rPr>
          <w:rStyle w:val="contentpasted1"/>
          <w:rFonts w:asciiTheme="minorHAnsi" w:hAnsiTheme="minorHAnsi" w:cstheme="minorHAnsi"/>
        </w:rPr>
        <w:t>Thirty-three years ago, I was reading a copy of my Stritch student handbook.  Today, I am one of the thousands of very proud Stritch alumni (’91).  And it is my honor to be your Dean.</w:t>
      </w:r>
    </w:p>
    <w:p w14:paraId="44B3451C" w14:textId="77777777" w:rsidR="00BD6FBD" w:rsidRPr="00BD6FBD" w:rsidRDefault="00BD6FBD" w:rsidP="00BD6FBD">
      <w:pPr>
        <w:pStyle w:val="xmsobodytext"/>
        <w:ind w:left="920" w:right="949"/>
        <w:rPr>
          <w:rFonts w:asciiTheme="minorHAnsi" w:hAnsiTheme="minorHAnsi" w:cstheme="minorHAnsi"/>
        </w:rPr>
      </w:pPr>
      <w:r w:rsidRPr="00BD6FBD">
        <w:rPr>
          <w:rStyle w:val="contentpasted1"/>
          <w:rFonts w:asciiTheme="minorHAnsi" w:hAnsiTheme="minorHAnsi" w:cstheme="minorHAnsi"/>
        </w:rPr>
        <w:t> </w:t>
      </w:r>
    </w:p>
    <w:p w14:paraId="2C6F178B" w14:textId="77777777" w:rsidR="00BD6FBD" w:rsidRPr="00BD6FBD" w:rsidRDefault="00BD6FBD" w:rsidP="00BD6FBD">
      <w:pPr>
        <w:pStyle w:val="xmsobodytext"/>
        <w:ind w:right="949"/>
        <w:rPr>
          <w:rFonts w:asciiTheme="minorHAnsi" w:hAnsiTheme="minorHAnsi" w:cstheme="minorHAnsi"/>
        </w:rPr>
      </w:pPr>
      <w:r w:rsidRPr="00BD6FBD">
        <w:rPr>
          <w:rStyle w:val="contentpasted1"/>
          <w:rFonts w:asciiTheme="minorHAnsi" w:hAnsiTheme="minorHAnsi" w:cstheme="minorHAnsi"/>
        </w:rPr>
        <w:t xml:space="preserve">For more than 100 years, our graduates have been caring for others and changing the face of medicine in extraordinary ways.  Soon, you will join the thousands of Stritch physician innovators who seek to improve the lives of patients and communities by providing excellent care, reaching out, and advancing clinical and basic translational research.  </w:t>
      </w:r>
    </w:p>
    <w:p w14:paraId="3CE6F734"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 </w:t>
      </w:r>
    </w:p>
    <w:p w14:paraId="03A65937" w14:textId="77777777" w:rsidR="00BD6FBD" w:rsidRPr="00BD6FBD" w:rsidRDefault="00BD6FBD" w:rsidP="00BD6FBD">
      <w:pPr>
        <w:pStyle w:val="xmsobodytext"/>
        <w:ind w:right="823"/>
        <w:rPr>
          <w:rFonts w:asciiTheme="minorHAnsi" w:hAnsiTheme="minorHAnsi" w:cstheme="minorHAnsi"/>
        </w:rPr>
      </w:pPr>
      <w:r w:rsidRPr="00BD6FBD">
        <w:rPr>
          <w:rStyle w:val="contentpasted1"/>
          <w:rFonts w:asciiTheme="minorHAnsi" w:hAnsiTheme="minorHAnsi" w:cstheme="minorHAnsi"/>
        </w:rPr>
        <w:t>As a Catholic Jesuit institution, we are called to serve.  We seek to provide an outstanding education in all areas of medicine and surgery.  We encourage you to explore all of the wonderful specialties and sub-specialties during your training and we will do all that we can to make sure you enter the residency of your choice upon graduation.  Please take advantage of the many opportunities to personalize your educational experience through service programs (such as the Ignatian Service Immersion trips) and academic programs in research, public health, global health, and/or bioethics.</w:t>
      </w:r>
    </w:p>
    <w:p w14:paraId="1FB945DC" w14:textId="77777777" w:rsidR="00BD6FBD" w:rsidRPr="00BD6FBD" w:rsidRDefault="00BD6FBD" w:rsidP="00BD6FBD">
      <w:pPr>
        <w:pStyle w:val="xmsobodytext"/>
        <w:spacing w:before="1"/>
        <w:rPr>
          <w:rFonts w:asciiTheme="minorHAnsi" w:hAnsiTheme="minorHAnsi" w:cstheme="minorHAnsi"/>
        </w:rPr>
      </w:pPr>
      <w:r w:rsidRPr="00BD6FBD">
        <w:rPr>
          <w:rStyle w:val="contentpasted1"/>
          <w:rFonts w:asciiTheme="minorHAnsi" w:hAnsiTheme="minorHAnsi" w:cstheme="minorHAnsi"/>
        </w:rPr>
        <w:t> </w:t>
      </w:r>
    </w:p>
    <w:p w14:paraId="21B9C936" w14:textId="77777777" w:rsidR="00BD6FBD" w:rsidRPr="00BD6FBD" w:rsidRDefault="00BD6FBD" w:rsidP="00BD6FBD">
      <w:pPr>
        <w:pStyle w:val="xmsobodytext"/>
        <w:spacing w:line="230" w:lineRule="auto"/>
        <w:ind w:right="1267"/>
        <w:rPr>
          <w:rFonts w:asciiTheme="minorHAnsi" w:hAnsiTheme="minorHAnsi" w:cstheme="minorHAnsi"/>
        </w:rPr>
      </w:pPr>
      <w:r w:rsidRPr="00BD6FBD">
        <w:rPr>
          <w:rStyle w:val="contentpasted1"/>
          <w:rFonts w:asciiTheme="minorHAnsi" w:hAnsiTheme="minorHAnsi" w:cstheme="minorHAnsi"/>
        </w:rPr>
        <w:t>I look forward to the experiences we will share,</w:t>
      </w:r>
      <w:r w:rsidRPr="00BD6FBD">
        <w:rPr>
          <w:rStyle w:val="contentpasted1"/>
          <w:rFonts w:asciiTheme="minorHAnsi" w:hAnsiTheme="minorHAnsi" w:cstheme="minorHAnsi"/>
          <w:u w:val="single"/>
        </w:rPr>
        <w:t xml:space="preserve"> </w:t>
      </w:r>
      <w:r w:rsidRPr="00BD6FBD">
        <w:rPr>
          <w:rStyle w:val="contentpasted1"/>
          <w:rFonts w:asciiTheme="minorHAnsi" w:hAnsiTheme="minorHAnsi" w:cstheme="minorHAnsi"/>
        </w:rPr>
        <w:t>and I wish you all the best as you continue your journey to becoming a physician.</w:t>
      </w:r>
    </w:p>
    <w:p w14:paraId="6F68F09C" w14:textId="77777777" w:rsidR="00BD6FBD" w:rsidRPr="00BD6FBD" w:rsidRDefault="00BD6FBD" w:rsidP="00BD6FBD">
      <w:pPr>
        <w:pStyle w:val="xmsobodytext"/>
        <w:spacing w:before="1"/>
        <w:rPr>
          <w:rFonts w:asciiTheme="minorHAnsi" w:hAnsiTheme="minorHAnsi" w:cstheme="minorHAnsi"/>
        </w:rPr>
      </w:pPr>
      <w:r w:rsidRPr="00BD6FBD">
        <w:rPr>
          <w:rStyle w:val="contentpasted1"/>
          <w:rFonts w:asciiTheme="minorHAnsi" w:hAnsiTheme="minorHAnsi" w:cstheme="minorHAnsi"/>
        </w:rPr>
        <w:t> </w:t>
      </w:r>
    </w:p>
    <w:p w14:paraId="27E38244"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Sincerely,</w:t>
      </w:r>
    </w:p>
    <w:p w14:paraId="5E092C44"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 </w:t>
      </w:r>
    </w:p>
    <w:p w14:paraId="20F40412"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Sam J. Marzo, MD (SSOM Class of 1991)</w:t>
      </w:r>
    </w:p>
    <w:p w14:paraId="4C4CF86F"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Dean SSOM</w:t>
      </w:r>
    </w:p>
    <w:p w14:paraId="3FE3A89E" w14:textId="77777777" w:rsidR="00BD6FBD" w:rsidRPr="00BD6FBD" w:rsidRDefault="00BD6FBD" w:rsidP="00BD6FBD">
      <w:pPr>
        <w:pStyle w:val="xmsobodytext"/>
        <w:rPr>
          <w:rFonts w:asciiTheme="minorHAnsi" w:hAnsiTheme="minorHAnsi" w:cstheme="minorHAnsi"/>
        </w:rPr>
      </w:pPr>
      <w:r w:rsidRPr="00BD6FBD">
        <w:rPr>
          <w:rStyle w:val="contentpasted1"/>
          <w:rFonts w:asciiTheme="minorHAnsi" w:hAnsiTheme="minorHAnsi" w:cstheme="minorHAnsi"/>
        </w:rPr>
        <w:t>Professor Otolaryngology - Head and Neck Surgery &amp; Neurosurgery</w:t>
      </w:r>
    </w:p>
    <w:bookmarkEnd w:id="4"/>
    <w:p w14:paraId="7B90C815" w14:textId="77777777" w:rsidR="00C91A75" w:rsidRPr="003253BA" w:rsidRDefault="00C91A75">
      <w:pPr>
        <w:spacing w:line="276" w:lineRule="auto"/>
        <w:rPr>
          <w:color w:val="FF0000"/>
        </w:rPr>
      </w:pPr>
    </w:p>
    <w:bookmarkEnd w:id="5"/>
    <w:p w14:paraId="7C58B7E0" w14:textId="77777777" w:rsidR="00E76183" w:rsidRDefault="00E76183">
      <w:pPr>
        <w:spacing w:line="276" w:lineRule="auto"/>
        <w:sectPr w:rsidR="00E76183">
          <w:footerReference w:type="default" r:id="rId16"/>
          <w:pgSz w:w="12240" w:h="15840"/>
          <w:pgMar w:top="1120" w:right="1320" w:bottom="1160" w:left="1240" w:header="0" w:footer="976" w:gutter="0"/>
          <w:pgNumType w:start="1"/>
          <w:cols w:space="720"/>
        </w:sectPr>
      </w:pPr>
      <w:r>
        <w:tab/>
      </w:r>
    </w:p>
    <w:p w14:paraId="7292FC17" w14:textId="77777777" w:rsidR="00C91A75" w:rsidRDefault="00DD0128">
      <w:pPr>
        <w:pStyle w:val="Heading2"/>
        <w:spacing w:before="105"/>
        <w:ind w:left="2729"/>
      </w:pPr>
      <w:bookmarkStart w:id="6" w:name="Medical_center_Contact_Information"/>
      <w:bookmarkEnd w:id="6"/>
      <w:r>
        <w:lastRenderedPageBreak/>
        <w:t>MEDICAL CENTER CONTACT INFORMATION</w:t>
      </w:r>
    </w:p>
    <w:p w14:paraId="0BDDF7F8" w14:textId="77777777" w:rsidR="00C91A75" w:rsidRDefault="00C91A75">
      <w:pPr>
        <w:pStyle w:val="BodyText"/>
        <w:spacing w:before="6"/>
        <w:rPr>
          <w:b/>
          <w:sz w:val="11"/>
        </w:rPr>
      </w:pPr>
    </w:p>
    <w:p w14:paraId="5D7E9113" w14:textId="77777777" w:rsidR="00C91A75" w:rsidRDefault="00C91A75">
      <w:pPr>
        <w:rPr>
          <w:sz w:val="11"/>
        </w:rPr>
        <w:sectPr w:rsidR="00C91A75">
          <w:pgSz w:w="12240" w:h="15840"/>
          <w:pgMar w:top="1500" w:right="1320" w:bottom="1160" w:left="1240" w:header="0" w:footer="976" w:gutter="0"/>
          <w:cols w:space="720"/>
        </w:sectPr>
      </w:pPr>
    </w:p>
    <w:p w14:paraId="5B9077A4" w14:textId="77777777" w:rsidR="00C91A75" w:rsidRDefault="00DD0128" w:rsidP="00103312">
      <w:pPr>
        <w:pStyle w:val="Heading4"/>
        <w:spacing w:before="56" w:line="276" w:lineRule="auto"/>
        <w:ind w:left="920"/>
        <w:jc w:val="both"/>
      </w:pPr>
      <w:bookmarkStart w:id="7" w:name="SSOM_ADMINISTRATIVE_UNITS"/>
      <w:bookmarkEnd w:id="7"/>
      <w:r>
        <w:t>SSOM ADMINISTRATIVE UNITS</w:t>
      </w:r>
    </w:p>
    <w:p w14:paraId="504AC471" w14:textId="77777777" w:rsidR="00C91A75" w:rsidRDefault="00DD0128" w:rsidP="00103312">
      <w:pPr>
        <w:spacing w:line="276" w:lineRule="auto"/>
        <w:ind w:left="920"/>
        <w:jc w:val="both"/>
        <w:rPr>
          <w:b/>
          <w:sz w:val="20"/>
        </w:rPr>
      </w:pPr>
      <w:r>
        <w:rPr>
          <w:b/>
          <w:sz w:val="20"/>
        </w:rPr>
        <w:t>Admissions</w:t>
      </w:r>
    </w:p>
    <w:p w14:paraId="5F5EF22C" w14:textId="77777777" w:rsidR="00C91A75" w:rsidRDefault="00DD0128" w:rsidP="00103312">
      <w:pPr>
        <w:ind w:left="920"/>
        <w:jc w:val="both"/>
        <w:rPr>
          <w:b/>
          <w:i/>
          <w:sz w:val="20"/>
        </w:rPr>
      </w:pPr>
      <w:r>
        <w:rPr>
          <w:b/>
          <w:i/>
          <w:sz w:val="20"/>
        </w:rPr>
        <w:t>708.216.3229</w:t>
      </w:r>
    </w:p>
    <w:p w14:paraId="587D7AFE" w14:textId="77777777" w:rsidR="00C91A75" w:rsidRPr="00103312" w:rsidRDefault="00C91A75" w:rsidP="00103312">
      <w:pPr>
        <w:pStyle w:val="BodyText"/>
        <w:rPr>
          <w:b/>
          <w:i/>
          <w:sz w:val="18"/>
        </w:rPr>
      </w:pPr>
    </w:p>
    <w:p w14:paraId="60E44986" w14:textId="77777777" w:rsidR="00C91A75" w:rsidRDefault="00DD0128" w:rsidP="00103312">
      <w:pPr>
        <w:ind w:left="919"/>
        <w:jc w:val="both"/>
        <w:rPr>
          <w:b/>
          <w:sz w:val="20"/>
        </w:rPr>
      </w:pPr>
      <w:r>
        <w:rPr>
          <w:b/>
          <w:sz w:val="20"/>
        </w:rPr>
        <w:t>Alumni Relations</w:t>
      </w:r>
    </w:p>
    <w:p w14:paraId="30E57F0F" w14:textId="77777777" w:rsidR="00C91A75" w:rsidRDefault="00660294" w:rsidP="00103312">
      <w:pPr>
        <w:ind w:left="920"/>
        <w:jc w:val="both"/>
        <w:rPr>
          <w:b/>
          <w:i/>
          <w:sz w:val="20"/>
        </w:rPr>
      </w:pPr>
      <w:r>
        <w:rPr>
          <w:b/>
          <w:i/>
          <w:sz w:val="20"/>
        </w:rPr>
        <w:t>708.216.6937</w:t>
      </w:r>
    </w:p>
    <w:p w14:paraId="6F483312" w14:textId="77777777" w:rsidR="00C91A75" w:rsidRPr="00103312" w:rsidRDefault="00C91A75" w:rsidP="00103312">
      <w:pPr>
        <w:pStyle w:val="BodyText"/>
        <w:rPr>
          <w:b/>
          <w:i/>
          <w:sz w:val="18"/>
        </w:rPr>
      </w:pPr>
    </w:p>
    <w:p w14:paraId="3FDC2476" w14:textId="77777777" w:rsidR="00C91A75" w:rsidRDefault="00DD0128" w:rsidP="00103312">
      <w:pPr>
        <w:ind w:left="919"/>
        <w:jc w:val="both"/>
        <w:rPr>
          <w:b/>
          <w:sz w:val="20"/>
        </w:rPr>
      </w:pPr>
      <w:r>
        <w:rPr>
          <w:b/>
          <w:sz w:val="20"/>
        </w:rPr>
        <w:t>Bursar</w:t>
      </w:r>
    </w:p>
    <w:p w14:paraId="7B6FA47F" w14:textId="77777777" w:rsidR="00C91A75" w:rsidRDefault="00DD0128" w:rsidP="00103312">
      <w:pPr>
        <w:ind w:left="919"/>
        <w:jc w:val="both"/>
        <w:rPr>
          <w:b/>
          <w:i/>
          <w:sz w:val="20"/>
        </w:rPr>
      </w:pPr>
      <w:r>
        <w:rPr>
          <w:b/>
          <w:i/>
          <w:sz w:val="20"/>
        </w:rPr>
        <w:t>708.216.3228</w:t>
      </w:r>
    </w:p>
    <w:p w14:paraId="05068FFB" w14:textId="77777777" w:rsidR="00C91A75" w:rsidRPr="00103312" w:rsidRDefault="00C91A75" w:rsidP="00103312">
      <w:pPr>
        <w:pStyle w:val="BodyText"/>
        <w:rPr>
          <w:b/>
          <w:i/>
          <w:sz w:val="18"/>
        </w:rPr>
      </w:pPr>
    </w:p>
    <w:p w14:paraId="67CE3CC4" w14:textId="77777777" w:rsidR="00C91A75" w:rsidRDefault="00DD0128" w:rsidP="00103312">
      <w:pPr>
        <w:spacing w:line="243" w:lineRule="exact"/>
        <w:ind w:left="919"/>
        <w:jc w:val="both"/>
        <w:rPr>
          <w:b/>
          <w:sz w:val="20"/>
        </w:rPr>
      </w:pPr>
      <w:r>
        <w:rPr>
          <w:b/>
          <w:sz w:val="20"/>
        </w:rPr>
        <w:t>Educational Affairs</w:t>
      </w:r>
    </w:p>
    <w:p w14:paraId="6DFE07F6" w14:textId="77777777" w:rsidR="00C91A75" w:rsidRDefault="00DD0128" w:rsidP="00103312">
      <w:pPr>
        <w:spacing w:line="243" w:lineRule="exact"/>
        <w:ind w:left="920"/>
        <w:jc w:val="both"/>
        <w:rPr>
          <w:b/>
          <w:i/>
          <w:sz w:val="20"/>
        </w:rPr>
      </w:pPr>
      <w:r>
        <w:rPr>
          <w:b/>
          <w:i/>
          <w:sz w:val="20"/>
        </w:rPr>
        <w:t>708.216.8192</w:t>
      </w:r>
    </w:p>
    <w:p w14:paraId="458463A0" w14:textId="77777777" w:rsidR="00C91A75" w:rsidRPr="00103312" w:rsidRDefault="00C91A75" w:rsidP="00103312">
      <w:pPr>
        <w:pStyle w:val="BodyText"/>
        <w:rPr>
          <w:b/>
          <w:i/>
          <w:sz w:val="18"/>
        </w:rPr>
      </w:pPr>
    </w:p>
    <w:p w14:paraId="02EEC353" w14:textId="77777777" w:rsidR="00C91A75" w:rsidRDefault="00DD0128" w:rsidP="00103312">
      <w:pPr>
        <w:spacing w:line="243" w:lineRule="exact"/>
        <w:ind w:left="919"/>
        <w:jc w:val="both"/>
        <w:rPr>
          <w:b/>
          <w:sz w:val="20"/>
        </w:rPr>
      </w:pPr>
      <w:r>
        <w:rPr>
          <w:b/>
          <w:sz w:val="20"/>
        </w:rPr>
        <w:t>Financial Aid</w:t>
      </w:r>
    </w:p>
    <w:p w14:paraId="1CC80499" w14:textId="77777777" w:rsidR="00C91A75" w:rsidRDefault="00DD0128" w:rsidP="00103312">
      <w:pPr>
        <w:spacing w:line="243" w:lineRule="exact"/>
        <w:ind w:left="919"/>
        <w:jc w:val="both"/>
        <w:rPr>
          <w:b/>
          <w:i/>
          <w:sz w:val="20"/>
        </w:rPr>
      </w:pPr>
      <w:r>
        <w:rPr>
          <w:b/>
          <w:i/>
          <w:sz w:val="20"/>
        </w:rPr>
        <w:t>708.216.3227</w:t>
      </w:r>
    </w:p>
    <w:p w14:paraId="406512F6" w14:textId="77777777" w:rsidR="00C91A75" w:rsidRPr="00103312" w:rsidRDefault="00C91A75" w:rsidP="00103312">
      <w:pPr>
        <w:pStyle w:val="BodyText"/>
        <w:rPr>
          <w:b/>
          <w:i/>
          <w:sz w:val="18"/>
        </w:rPr>
      </w:pPr>
    </w:p>
    <w:p w14:paraId="00954CC0" w14:textId="77777777" w:rsidR="00C91A75" w:rsidRDefault="00DD0128" w:rsidP="00103312">
      <w:pPr>
        <w:ind w:left="919"/>
        <w:jc w:val="both"/>
        <w:rPr>
          <w:b/>
          <w:sz w:val="20"/>
        </w:rPr>
      </w:pPr>
      <w:r>
        <w:rPr>
          <w:b/>
          <w:sz w:val="20"/>
        </w:rPr>
        <w:t>Registration and Records</w:t>
      </w:r>
    </w:p>
    <w:p w14:paraId="7AAE0C02" w14:textId="77777777" w:rsidR="00C91A75" w:rsidRDefault="00DD0128" w:rsidP="00103312">
      <w:pPr>
        <w:ind w:left="919"/>
        <w:jc w:val="both"/>
        <w:rPr>
          <w:b/>
          <w:i/>
          <w:sz w:val="20"/>
        </w:rPr>
      </w:pPr>
      <w:r>
        <w:rPr>
          <w:b/>
          <w:i/>
          <w:sz w:val="20"/>
        </w:rPr>
        <w:t>708.216.3222</w:t>
      </w:r>
    </w:p>
    <w:p w14:paraId="020F93A8" w14:textId="77777777" w:rsidR="00C91A75" w:rsidRPr="00103312" w:rsidRDefault="00C91A75" w:rsidP="00103312">
      <w:pPr>
        <w:pStyle w:val="BodyText"/>
        <w:rPr>
          <w:b/>
          <w:i/>
          <w:sz w:val="18"/>
        </w:rPr>
      </w:pPr>
    </w:p>
    <w:p w14:paraId="2AA0347A" w14:textId="77777777" w:rsidR="00C91A75" w:rsidRDefault="00DD0128" w:rsidP="00103312">
      <w:pPr>
        <w:ind w:left="919"/>
        <w:jc w:val="both"/>
        <w:rPr>
          <w:b/>
          <w:sz w:val="20"/>
        </w:rPr>
      </w:pPr>
      <w:r>
        <w:rPr>
          <w:b/>
          <w:sz w:val="20"/>
        </w:rPr>
        <w:t>Student Affairs</w:t>
      </w:r>
    </w:p>
    <w:p w14:paraId="5F09F8BF" w14:textId="77777777" w:rsidR="00C91A75" w:rsidRDefault="003A78C9" w:rsidP="00103312">
      <w:pPr>
        <w:ind w:left="919"/>
        <w:jc w:val="both"/>
        <w:rPr>
          <w:b/>
          <w:i/>
          <w:sz w:val="20"/>
        </w:rPr>
      </w:pPr>
      <w:r>
        <w:rPr>
          <w:b/>
          <w:i/>
          <w:sz w:val="20"/>
        </w:rPr>
        <w:t>708.216.8140</w:t>
      </w:r>
    </w:p>
    <w:p w14:paraId="1C98B2B9" w14:textId="77777777" w:rsidR="00C91A75" w:rsidRPr="00103312" w:rsidRDefault="00C91A75">
      <w:pPr>
        <w:pStyle w:val="BodyText"/>
        <w:spacing w:before="7"/>
        <w:rPr>
          <w:b/>
          <w:i/>
          <w:sz w:val="18"/>
        </w:rPr>
      </w:pPr>
    </w:p>
    <w:p w14:paraId="290D15EF" w14:textId="77777777" w:rsidR="00C91A75" w:rsidRDefault="00DD0128">
      <w:pPr>
        <w:ind w:left="919"/>
        <w:jc w:val="both"/>
        <w:rPr>
          <w:rFonts w:ascii="Arial"/>
          <w:b/>
          <w:sz w:val="20"/>
        </w:rPr>
      </w:pPr>
      <w:bookmarkStart w:id="8" w:name="COURSE_DIRECTORS"/>
      <w:bookmarkEnd w:id="8"/>
      <w:r>
        <w:rPr>
          <w:rFonts w:ascii="Arial"/>
          <w:b/>
          <w:sz w:val="20"/>
        </w:rPr>
        <w:t>COURSE DIRECTORS</w:t>
      </w:r>
    </w:p>
    <w:p w14:paraId="760F4A89" w14:textId="77777777" w:rsidR="00C91A75" w:rsidRPr="00103312" w:rsidRDefault="00C91A75">
      <w:pPr>
        <w:pStyle w:val="BodyText"/>
        <w:spacing w:before="1"/>
        <w:rPr>
          <w:rFonts w:ascii="Arial"/>
          <w:b/>
          <w:sz w:val="18"/>
        </w:rPr>
      </w:pPr>
    </w:p>
    <w:p w14:paraId="43AB6C5F" w14:textId="77777777" w:rsidR="00C91A75" w:rsidRDefault="00DD0128">
      <w:pPr>
        <w:ind w:left="920"/>
        <w:jc w:val="both"/>
        <w:rPr>
          <w:b/>
          <w:sz w:val="20"/>
        </w:rPr>
      </w:pPr>
      <w:r>
        <w:rPr>
          <w:b/>
          <w:sz w:val="20"/>
          <w:u w:val="single"/>
        </w:rPr>
        <w:t>First Year</w:t>
      </w:r>
    </w:p>
    <w:p w14:paraId="22694311" w14:textId="77777777" w:rsidR="00711A42" w:rsidRDefault="00DD0128">
      <w:pPr>
        <w:tabs>
          <w:tab w:val="left" w:pos="3898"/>
        </w:tabs>
        <w:spacing w:before="1"/>
        <w:ind w:left="920"/>
        <w:jc w:val="both"/>
        <w:rPr>
          <w:b/>
          <w:spacing w:val="-5"/>
          <w:sz w:val="20"/>
        </w:rPr>
      </w:pPr>
      <w:r>
        <w:rPr>
          <w:b/>
          <w:sz w:val="20"/>
        </w:rPr>
        <w:t>Molecular Cell Biology &amp; Genetics</w:t>
      </w:r>
      <w:r>
        <w:rPr>
          <w:b/>
          <w:sz w:val="20"/>
          <w:u w:val="single"/>
        </w:rPr>
        <w:t xml:space="preserve"> </w:t>
      </w:r>
      <w:r>
        <w:rPr>
          <w:b/>
          <w:sz w:val="20"/>
        </w:rPr>
        <w:t>67989 Structure of</w:t>
      </w:r>
      <w:r>
        <w:rPr>
          <w:b/>
          <w:spacing w:val="-6"/>
          <w:sz w:val="20"/>
        </w:rPr>
        <w:t xml:space="preserve"> </w:t>
      </w:r>
      <w:r>
        <w:rPr>
          <w:b/>
          <w:sz w:val="20"/>
        </w:rPr>
        <w:t>Human</w:t>
      </w:r>
      <w:r>
        <w:rPr>
          <w:b/>
          <w:spacing w:val="-1"/>
          <w:sz w:val="20"/>
        </w:rPr>
        <w:t xml:space="preserve"> </w:t>
      </w:r>
      <w:r>
        <w:rPr>
          <w:b/>
          <w:sz w:val="20"/>
        </w:rPr>
        <w:t>Body</w:t>
      </w:r>
      <w:r>
        <w:rPr>
          <w:b/>
          <w:sz w:val="20"/>
          <w:u w:val="single"/>
        </w:rPr>
        <w:t xml:space="preserve"> </w:t>
      </w:r>
      <w:r>
        <w:rPr>
          <w:b/>
          <w:sz w:val="20"/>
          <w:u w:val="single"/>
        </w:rPr>
        <w:tab/>
      </w:r>
      <w:r w:rsidR="00711A42">
        <w:rPr>
          <w:b/>
          <w:sz w:val="20"/>
        </w:rPr>
        <w:t>63236</w:t>
      </w:r>
      <w:r>
        <w:rPr>
          <w:b/>
          <w:sz w:val="20"/>
        </w:rPr>
        <w:t xml:space="preserve"> Function of</w:t>
      </w:r>
      <w:r>
        <w:rPr>
          <w:b/>
          <w:spacing w:val="-4"/>
          <w:sz w:val="20"/>
        </w:rPr>
        <w:t xml:space="preserve"> </w:t>
      </w:r>
      <w:r>
        <w:rPr>
          <w:b/>
          <w:sz w:val="20"/>
        </w:rPr>
        <w:t>Human Body</w:t>
      </w:r>
      <w:r>
        <w:rPr>
          <w:b/>
          <w:sz w:val="20"/>
          <w:u w:val="single"/>
        </w:rPr>
        <w:t xml:space="preserve"> </w:t>
      </w:r>
      <w:r>
        <w:rPr>
          <w:b/>
          <w:sz w:val="20"/>
          <w:u w:val="single"/>
        </w:rPr>
        <w:tab/>
      </w:r>
      <w:r>
        <w:rPr>
          <w:b/>
          <w:spacing w:val="-4"/>
          <w:sz w:val="20"/>
        </w:rPr>
        <w:t xml:space="preserve">67989 </w:t>
      </w:r>
      <w:r>
        <w:rPr>
          <w:b/>
          <w:sz w:val="20"/>
        </w:rPr>
        <w:t>Host</w:t>
      </w:r>
      <w:r>
        <w:rPr>
          <w:b/>
          <w:spacing w:val="-2"/>
          <w:sz w:val="20"/>
        </w:rPr>
        <w:t xml:space="preserve"> </w:t>
      </w:r>
      <w:r>
        <w:rPr>
          <w:b/>
          <w:sz w:val="20"/>
        </w:rPr>
        <w:t>Defense</w:t>
      </w:r>
      <w:r>
        <w:rPr>
          <w:b/>
          <w:sz w:val="20"/>
          <w:u w:val="single"/>
        </w:rPr>
        <w:t xml:space="preserve"> </w:t>
      </w:r>
      <w:r>
        <w:rPr>
          <w:b/>
          <w:sz w:val="20"/>
          <w:u w:val="single"/>
        </w:rPr>
        <w:tab/>
      </w:r>
      <w:r w:rsidR="00711A42">
        <w:rPr>
          <w:b/>
          <w:spacing w:val="-5"/>
          <w:sz w:val="20"/>
        </w:rPr>
        <w:t>63236</w:t>
      </w:r>
    </w:p>
    <w:p w14:paraId="3B3EB2C0" w14:textId="77777777" w:rsidR="00711A42" w:rsidRDefault="00711A42">
      <w:pPr>
        <w:tabs>
          <w:tab w:val="left" w:pos="3898"/>
        </w:tabs>
        <w:spacing w:before="1"/>
        <w:ind w:left="920"/>
        <w:jc w:val="both"/>
        <w:rPr>
          <w:b/>
          <w:sz w:val="20"/>
        </w:rPr>
      </w:pPr>
      <w:r>
        <w:rPr>
          <w:b/>
          <w:spacing w:val="-5"/>
          <w:sz w:val="20"/>
        </w:rPr>
        <w:t>Host Pathogens________________67989</w:t>
      </w:r>
      <w:r w:rsidR="00DD0128">
        <w:rPr>
          <w:b/>
          <w:spacing w:val="-5"/>
          <w:sz w:val="20"/>
        </w:rPr>
        <w:t xml:space="preserve"> </w:t>
      </w:r>
      <w:r w:rsidR="00DD0128">
        <w:rPr>
          <w:b/>
          <w:sz w:val="20"/>
        </w:rPr>
        <w:t>Behavioral Med &amp; Development</w:t>
      </w:r>
      <w:r>
        <w:rPr>
          <w:b/>
          <w:sz w:val="20"/>
        </w:rPr>
        <w:t>___</w:t>
      </w:r>
      <w:r w:rsidR="00DD0128">
        <w:rPr>
          <w:b/>
          <w:sz w:val="20"/>
          <w:u w:val="single"/>
        </w:rPr>
        <w:t xml:space="preserve"> </w:t>
      </w:r>
      <w:r w:rsidR="00DD0128">
        <w:rPr>
          <w:b/>
          <w:sz w:val="20"/>
        </w:rPr>
        <w:t>68083</w:t>
      </w:r>
    </w:p>
    <w:p w14:paraId="6F5C45D7" w14:textId="77777777" w:rsidR="00C91A75" w:rsidRDefault="00711A42">
      <w:pPr>
        <w:tabs>
          <w:tab w:val="left" w:pos="3898"/>
        </w:tabs>
        <w:spacing w:before="1"/>
        <w:ind w:left="920"/>
        <w:jc w:val="both"/>
        <w:rPr>
          <w:b/>
          <w:sz w:val="20"/>
        </w:rPr>
      </w:pPr>
      <w:r>
        <w:rPr>
          <w:b/>
          <w:sz w:val="20"/>
        </w:rPr>
        <w:t>Health Systems Science__________67989</w:t>
      </w:r>
      <w:r w:rsidR="00DD0128">
        <w:rPr>
          <w:b/>
          <w:sz w:val="20"/>
        </w:rPr>
        <w:t xml:space="preserve"> Patient</w:t>
      </w:r>
      <w:r w:rsidR="00DD0128">
        <w:rPr>
          <w:b/>
          <w:spacing w:val="-3"/>
          <w:sz w:val="20"/>
        </w:rPr>
        <w:t xml:space="preserve"> </w:t>
      </w:r>
      <w:r w:rsidR="00DD0128">
        <w:rPr>
          <w:b/>
          <w:sz w:val="20"/>
        </w:rPr>
        <w:t>Centered</w:t>
      </w:r>
      <w:r w:rsidR="00DD0128">
        <w:rPr>
          <w:b/>
          <w:spacing w:val="-2"/>
          <w:sz w:val="20"/>
        </w:rPr>
        <w:t xml:space="preserve"> </w:t>
      </w:r>
      <w:r w:rsidR="00DD0128">
        <w:rPr>
          <w:b/>
          <w:sz w:val="20"/>
        </w:rPr>
        <w:t>Medicine</w:t>
      </w:r>
      <w:r>
        <w:rPr>
          <w:b/>
          <w:sz w:val="20"/>
        </w:rPr>
        <w:t xml:space="preserve"> </w:t>
      </w:r>
      <w:r w:rsidR="00DD0128">
        <w:rPr>
          <w:b/>
          <w:sz w:val="20"/>
        </w:rPr>
        <w:t>1</w:t>
      </w:r>
      <w:r w:rsidR="00DD0128">
        <w:rPr>
          <w:b/>
          <w:sz w:val="20"/>
          <w:u w:val="single"/>
        </w:rPr>
        <w:t xml:space="preserve"> </w:t>
      </w:r>
      <w:r w:rsidR="00DD0128">
        <w:rPr>
          <w:b/>
          <w:sz w:val="20"/>
          <w:u w:val="single"/>
        </w:rPr>
        <w:tab/>
      </w:r>
      <w:r w:rsidR="00DD0128">
        <w:rPr>
          <w:b/>
          <w:sz w:val="20"/>
        </w:rPr>
        <w:t>68219</w:t>
      </w:r>
    </w:p>
    <w:p w14:paraId="41F03DFE" w14:textId="77777777" w:rsidR="00C91A75" w:rsidRPr="00103312" w:rsidRDefault="00C91A75">
      <w:pPr>
        <w:pStyle w:val="BodyText"/>
        <w:rPr>
          <w:b/>
          <w:sz w:val="18"/>
        </w:rPr>
      </w:pPr>
    </w:p>
    <w:p w14:paraId="388720E6" w14:textId="77777777" w:rsidR="00C91A75" w:rsidRDefault="00DD0128">
      <w:pPr>
        <w:spacing w:line="243" w:lineRule="exact"/>
        <w:ind w:left="920"/>
        <w:rPr>
          <w:b/>
          <w:sz w:val="20"/>
        </w:rPr>
      </w:pPr>
      <w:r>
        <w:rPr>
          <w:b/>
          <w:sz w:val="20"/>
          <w:u w:val="single"/>
        </w:rPr>
        <w:t>Second Year</w:t>
      </w:r>
    </w:p>
    <w:p w14:paraId="3305F96A" w14:textId="77777777" w:rsidR="00C91A75" w:rsidRDefault="00DD0128">
      <w:pPr>
        <w:tabs>
          <w:tab w:val="left" w:pos="3910"/>
        </w:tabs>
        <w:ind w:left="920"/>
        <w:jc w:val="both"/>
        <w:rPr>
          <w:b/>
          <w:sz w:val="20"/>
        </w:rPr>
      </w:pPr>
      <w:r>
        <w:rPr>
          <w:b/>
          <w:sz w:val="20"/>
        </w:rPr>
        <w:t>Mechanism of Human Disease</w:t>
      </w:r>
      <w:r>
        <w:rPr>
          <w:b/>
          <w:sz w:val="20"/>
          <w:u w:val="single"/>
        </w:rPr>
        <w:t xml:space="preserve"> </w:t>
      </w:r>
      <w:r>
        <w:rPr>
          <w:b/>
          <w:sz w:val="20"/>
        </w:rPr>
        <w:t>68781 Pharmacology &amp; Therapeutics</w:t>
      </w:r>
      <w:r w:rsidR="00711A42">
        <w:rPr>
          <w:b/>
          <w:sz w:val="20"/>
        </w:rPr>
        <w:t>_____</w:t>
      </w:r>
      <w:r>
        <w:rPr>
          <w:b/>
          <w:sz w:val="20"/>
        </w:rPr>
        <w:t xml:space="preserve"> 68083 Patient</w:t>
      </w:r>
      <w:r>
        <w:rPr>
          <w:b/>
          <w:spacing w:val="-3"/>
          <w:sz w:val="20"/>
        </w:rPr>
        <w:t xml:space="preserve"> </w:t>
      </w:r>
      <w:r>
        <w:rPr>
          <w:b/>
          <w:sz w:val="20"/>
        </w:rPr>
        <w:t>Centered</w:t>
      </w:r>
      <w:r>
        <w:rPr>
          <w:b/>
          <w:spacing w:val="-2"/>
          <w:sz w:val="20"/>
        </w:rPr>
        <w:t xml:space="preserve"> </w:t>
      </w:r>
      <w:r>
        <w:rPr>
          <w:b/>
          <w:sz w:val="20"/>
        </w:rPr>
        <w:t>Medicine</w:t>
      </w:r>
      <w:r w:rsidR="00711A42">
        <w:rPr>
          <w:b/>
          <w:sz w:val="20"/>
        </w:rPr>
        <w:t xml:space="preserve"> </w:t>
      </w:r>
      <w:r>
        <w:rPr>
          <w:b/>
          <w:sz w:val="20"/>
        </w:rPr>
        <w:t>2</w:t>
      </w:r>
      <w:r>
        <w:rPr>
          <w:b/>
          <w:sz w:val="20"/>
          <w:u w:val="single"/>
        </w:rPr>
        <w:t xml:space="preserve"> </w:t>
      </w:r>
      <w:r>
        <w:rPr>
          <w:b/>
          <w:sz w:val="20"/>
          <w:u w:val="single"/>
        </w:rPr>
        <w:tab/>
      </w:r>
      <w:r>
        <w:rPr>
          <w:b/>
          <w:sz w:val="20"/>
        </w:rPr>
        <w:t>68286</w:t>
      </w:r>
    </w:p>
    <w:p w14:paraId="073E1387" w14:textId="77777777" w:rsidR="00C91A75" w:rsidRDefault="00C91A75">
      <w:pPr>
        <w:pStyle w:val="BodyText"/>
        <w:spacing w:before="7"/>
        <w:rPr>
          <w:b/>
          <w:sz w:val="19"/>
        </w:rPr>
      </w:pPr>
    </w:p>
    <w:p w14:paraId="737FE879" w14:textId="77777777" w:rsidR="00C91A75" w:rsidRDefault="00DD0128">
      <w:pPr>
        <w:ind w:left="920"/>
        <w:rPr>
          <w:rFonts w:ascii="Arial"/>
          <w:b/>
          <w:sz w:val="20"/>
        </w:rPr>
      </w:pPr>
      <w:bookmarkStart w:id="9" w:name="CLERKSHIP_DIRECTORS"/>
      <w:bookmarkEnd w:id="9"/>
      <w:r>
        <w:rPr>
          <w:rFonts w:ascii="Arial"/>
          <w:b/>
          <w:sz w:val="20"/>
        </w:rPr>
        <w:t>CLERKSHIP DIRECTORS</w:t>
      </w:r>
    </w:p>
    <w:p w14:paraId="0D066046" w14:textId="77777777" w:rsidR="00C91A75" w:rsidRPr="00103312" w:rsidRDefault="00C91A75">
      <w:pPr>
        <w:pStyle w:val="BodyText"/>
        <w:spacing w:before="2"/>
        <w:rPr>
          <w:rFonts w:ascii="Arial"/>
          <w:b/>
          <w:sz w:val="18"/>
        </w:rPr>
      </w:pPr>
    </w:p>
    <w:p w14:paraId="48A809B6" w14:textId="77777777" w:rsidR="00103312" w:rsidRDefault="00103312" w:rsidP="00103312">
      <w:pPr>
        <w:tabs>
          <w:tab w:val="left" w:pos="3895"/>
        </w:tabs>
        <w:ind w:left="920"/>
        <w:jc w:val="both"/>
        <w:rPr>
          <w:b/>
          <w:spacing w:val="-4"/>
          <w:sz w:val="20"/>
        </w:rPr>
      </w:pPr>
      <w:r>
        <w:rPr>
          <w:b/>
          <w:spacing w:val="-4"/>
          <w:sz w:val="20"/>
        </w:rPr>
        <w:t>Emergency Medicine______________72004</w:t>
      </w:r>
    </w:p>
    <w:p w14:paraId="7189725E" w14:textId="77777777" w:rsidR="00103312" w:rsidRDefault="00DD0128" w:rsidP="00103312">
      <w:pPr>
        <w:tabs>
          <w:tab w:val="left" w:pos="3895"/>
        </w:tabs>
        <w:ind w:left="920"/>
        <w:jc w:val="both"/>
        <w:rPr>
          <w:b/>
          <w:sz w:val="20"/>
        </w:rPr>
      </w:pPr>
      <w:r>
        <w:rPr>
          <w:b/>
          <w:sz w:val="20"/>
        </w:rPr>
        <w:t>Family</w:t>
      </w:r>
      <w:r>
        <w:rPr>
          <w:b/>
          <w:spacing w:val="-3"/>
          <w:sz w:val="20"/>
        </w:rPr>
        <w:t xml:space="preserve"> </w:t>
      </w:r>
      <w:r>
        <w:rPr>
          <w:b/>
          <w:sz w:val="20"/>
        </w:rPr>
        <w:t>Medicine</w:t>
      </w:r>
      <w:r>
        <w:rPr>
          <w:b/>
          <w:sz w:val="20"/>
          <w:u w:val="single"/>
        </w:rPr>
        <w:t xml:space="preserve"> </w:t>
      </w:r>
      <w:r>
        <w:rPr>
          <w:b/>
          <w:sz w:val="20"/>
          <w:u w:val="single"/>
        </w:rPr>
        <w:tab/>
      </w:r>
      <w:r>
        <w:rPr>
          <w:b/>
          <w:spacing w:val="-4"/>
          <w:sz w:val="20"/>
        </w:rPr>
        <w:t xml:space="preserve">62109 </w:t>
      </w:r>
      <w:r>
        <w:rPr>
          <w:b/>
          <w:sz w:val="20"/>
        </w:rPr>
        <w:t>Medicine</w:t>
      </w:r>
      <w:r>
        <w:rPr>
          <w:b/>
          <w:sz w:val="20"/>
          <w:u w:val="single"/>
        </w:rPr>
        <w:t xml:space="preserve"> </w:t>
      </w:r>
      <w:r>
        <w:rPr>
          <w:b/>
          <w:sz w:val="20"/>
          <w:u w:val="single"/>
        </w:rPr>
        <w:tab/>
      </w:r>
      <w:r>
        <w:rPr>
          <w:b/>
          <w:sz w:val="20"/>
        </w:rPr>
        <w:t>64813 Neurology</w:t>
      </w:r>
      <w:r>
        <w:rPr>
          <w:b/>
          <w:sz w:val="20"/>
          <w:u w:val="single"/>
        </w:rPr>
        <w:t xml:space="preserve"> </w:t>
      </w:r>
      <w:r>
        <w:rPr>
          <w:b/>
          <w:sz w:val="20"/>
          <w:u w:val="single"/>
        </w:rPr>
        <w:tab/>
      </w:r>
      <w:r w:rsidR="00711A42">
        <w:rPr>
          <w:b/>
          <w:spacing w:val="-4"/>
          <w:sz w:val="20"/>
        </w:rPr>
        <w:t>63236</w:t>
      </w:r>
      <w:r>
        <w:rPr>
          <w:b/>
          <w:spacing w:val="-4"/>
          <w:sz w:val="20"/>
        </w:rPr>
        <w:t xml:space="preserve"> </w:t>
      </w:r>
      <w:r>
        <w:rPr>
          <w:b/>
          <w:sz w:val="20"/>
        </w:rPr>
        <w:t>OB/Gyn</w:t>
      </w:r>
      <w:r>
        <w:rPr>
          <w:b/>
          <w:sz w:val="20"/>
          <w:u w:val="single"/>
        </w:rPr>
        <w:t xml:space="preserve"> </w:t>
      </w:r>
      <w:r>
        <w:rPr>
          <w:b/>
          <w:sz w:val="20"/>
          <w:u w:val="single"/>
        </w:rPr>
        <w:tab/>
      </w:r>
      <w:r w:rsidR="00711A42">
        <w:rPr>
          <w:b/>
          <w:sz w:val="20"/>
        </w:rPr>
        <w:t>68192</w:t>
      </w:r>
      <w:r>
        <w:rPr>
          <w:b/>
          <w:sz w:val="20"/>
        </w:rPr>
        <w:t xml:space="preserve"> Patient</w:t>
      </w:r>
      <w:r>
        <w:rPr>
          <w:b/>
          <w:spacing w:val="-3"/>
          <w:sz w:val="20"/>
        </w:rPr>
        <w:t xml:space="preserve"> </w:t>
      </w:r>
      <w:r>
        <w:rPr>
          <w:b/>
          <w:sz w:val="20"/>
        </w:rPr>
        <w:t>Centered</w:t>
      </w:r>
      <w:r>
        <w:rPr>
          <w:b/>
          <w:spacing w:val="-2"/>
          <w:sz w:val="20"/>
        </w:rPr>
        <w:t xml:space="preserve"> </w:t>
      </w:r>
      <w:r>
        <w:rPr>
          <w:b/>
          <w:sz w:val="20"/>
        </w:rPr>
        <w:t>Medicine 3</w:t>
      </w:r>
      <w:r>
        <w:rPr>
          <w:b/>
          <w:sz w:val="20"/>
          <w:u w:val="single"/>
        </w:rPr>
        <w:t xml:space="preserve"> </w:t>
      </w:r>
      <w:r>
        <w:rPr>
          <w:b/>
          <w:sz w:val="20"/>
          <w:u w:val="single"/>
        </w:rPr>
        <w:tab/>
      </w:r>
      <w:r w:rsidR="00103312">
        <w:rPr>
          <w:b/>
          <w:sz w:val="20"/>
        </w:rPr>
        <w:t>68083</w:t>
      </w:r>
      <w:r>
        <w:rPr>
          <w:b/>
          <w:sz w:val="20"/>
        </w:rPr>
        <w:t xml:space="preserve"> </w:t>
      </w:r>
      <w:r w:rsidR="00103312">
        <w:rPr>
          <w:b/>
          <w:spacing w:val="-4"/>
          <w:sz w:val="20"/>
        </w:rPr>
        <w:t>Patient Centered Medicine 4________63236</w:t>
      </w:r>
    </w:p>
    <w:p w14:paraId="40F56587" w14:textId="77777777" w:rsidR="00C91A75" w:rsidRDefault="00DD0128">
      <w:pPr>
        <w:tabs>
          <w:tab w:val="left" w:pos="3895"/>
        </w:tabs>
        <w:ind w:left="920"/>
        <w:jc w:val="both"/>
        <w:rPr>
          <w:b/>
          <w:spacing w:val="-4"/>
          <w:sz w:val="20"/>
        </w:rPr>
      </w:pPr>
      <w:r>
        <w:rPr>
          <w:b/>
          <w:sz w:val="20"/>
        </w:rPr>
        <w:t>Pediatrics</w:t>
      </w:r>
      <w:r>
        <w:rPr>
          <w:b/>
          <w:sz w:val="20"/>
          <w:u w:val="single"/>
        </w:rPr>
        <w:t xml:space="preserve"> </w:t>
      </w:r>
      <w:r>
        <w:rPr>
          <w:b/>
          <w:sz w:val="20"/>
          <w:u w:val="single"/>
        </w:rPr>
        <w:tab/>
      </w:r>
      <w:r w:rsidR="00103312">
        <w:rPr>
          <w:b/>
          <w:spacing w:val="-4"/>
          <w:sz w:val="20"/>
        </w:rPr>
        <w:t>68192</w:t>
      </w:r>
      <w:r>
        <w:rPr>
          <w:b/>
          <w:spacing w:val="-4"/>
          <w:sz w:val="20"/>
        </w:rPr>
        <w:t xml:space="preserve"> </w:t>
      </w:r>
      <w:r>
        <w:rPr>
          <w:b/>
          <w:sz w:val="20"/>
        </w:rPr>
        <w:t>Psychiatry</w:t>
      </w:r>
      <w:r>
        <w:rPr>
          <w:b/>
          <w:sz w:val="20"/>
          <w:u w:val="single"/>
        </w:rPr>
        <w:t xml:space="preserve"> </w:t>
      </w:r>
      <w:r>
        <w:rPr>
          <w:b/>
          <w:sz w:val="20"/>
          <w:u w:val="single"/>
        </w:rPr>
        <w:tab/>
      </w:r>
      <w:r>
        <w:rPr>
          <w:b/>
          <w:spacing w:val="-4"/>
          <w:sz w:val="20"/>
        </w:rPr>
        <w:t xml:space="preserve">62109 </w:t>
      </w:r>
      <w:r>
        <w:rPr>
          <w:b/>
          <w:sz w:val="20"/>
        </w:rPr>
        <w:t>Sub I/Wards</w:t>
      </w:r>
      <w:r>
        <w:rPr>
          <w:b/>
          <w:spacing w:val="-2"/>
          <w:sz w:val="20"/>
        </w:rPr>
        <w:t xml:space="preserve"> </w:t>
      </w:r>
      <w:r>
        <w:rPr>
          <w:b/>
          <w:sz w:val="20"/>
        </w:rPr>
        <w:t>&amp;</w:t>
      </w:r>
      <w:r>
        <w:rPr>
          <w:b/>
          <w:spacing w:val="-1"/>
          <w:sz w:val="20"/>
        </w:rPr>
        <w:t xml:space="preserve"> </w:t>
      </w:r>
      <w:r>
        <w:rPr>
          <w:b/>
          <w:sz w:val="20"/>
        </w:rPr>
        <w:t>ICU</w:t>
      </w:r>
      <w:r>
        <w:rPr>
          <w:b/>
          <w:sz w:val="20"/>
          <w:u w:val="single"/>
        </w:rPr>
        <w:t xml:space="preserve"> </w:t>
      </w:r>
      <w:r>
        <w:rPr>
          <w:b/>
          <w:sz w:val="20"/>
          <w:u w:val="single"/>
        </w:rPr>
        <w:tab/>
      </w:r>
      <w:r>
        <w:rPr>
          <w:b/>
          <w:spacing w:val="-4"/>
          <w:sz w:val="20"/>
        </w:rPr>
        <w:t xml:space="preserve">64813 </w:t>
      </w:r>
      <w:r>
        <w:rPr>
          <w:b/>
          <w:sz w:val="20"/>
        </w:rPr>
        <w:t>Surgery</w:t>
      </w:r>
      <w:r>
        <w:rPr>
          <w:b/>
          <w:sz w:val="20"/>
          <w:u w:val="single"/>
        </w:rPr>
        <w:t xml:space="preserve"> </w:t>
      </w:r>
      <w:r>
        <w:rPr>
          <w:b/>
          <w:sz w:val="20"/>
          <w:u w:val="single"/>
        </w:rPr>
        <w:tab/>
      </w:r>
      <w:r>
        <w:rPr>
          <w:b/>
          <w:spacing w:val="-4"/>
          <w:sz w:val="20"/>
        </w:rPr>
        <w:t>72004</w:t>
      </w:r>
    </w:p>
    <w:p w14:paraId="2144BCBE" w14:textId="77777777" w:rsidR="00C91A75" w:rsidRDefault="00DD0128">
      <w:pPr>
        <w:pStyle w:val="Heading4"/>
        <w:spacing w:before="56"/>
        <w:ind w:left="771"/>
      </w:pPr>
      <w:r>
        <w:rPr>
          <w:b w:val="0"/>
        </w:rPr>
        <w:br w:type="column"/>
      </w:r>
      <w:bookmarkStart w:id="10" w:name="SSOM_SERVICES"/>
      <w:bookmarkEnd w:id="10"/>
      <w:r>
        <w:t>SSOM SERVICES</w:t>
      </w:r>
    </w:p>
    <w:p w14:paraId="6509908D" w14:textId="77777777" w:rsidR="00C91A75" w:rsidRDefault="00DD0128">
      <w:pPr>
        <w:spacing w:before="122"/>
        <w:ind w:left="770" w:right="1458"/>
        <w:rPr>
          <w:b/>
          <w:sz w:val="20"/>
        </w:rPr>
      </w:pPr>
      <w:r>
        <w:rPr>
          <w:b/>
          <w:sz w:val="20"/>
        </w:rPr>
        <w:t>Academic Center for Excellence and Accessibility (ACE)</w:t>
      </w:r>
    </w:p>
    <w:p w14:paraId="3AFB4EA9" w14:textId="77777777" w:rsidR="00C91A75" w:rsidRDefault="00DD0128">
      <w:pPr>
        <w:spacing w:line="243" w:lineRule="exact"/>
        <w:ind w:left="770"/>
        <w:rPr>
          <w:b/>
          <w:i/>
          <w:sz w:val="20"/>
        </w:rPr>
      </w:pPr>
      <w:r>
        <w:rPr>
          <w:b/>
          <w:i/>
          <w:sz w:val="20"/>
        </w:rPr>
        <w:t>708.216.8166</w:t>
      </w:r>
    </w:p>
    <w:p w14:paraId="56057047" w14:textId="77777777" w:rsidR="00C91A75" w:rsidRPr="00103312" w:rsidRDefault="00C91A75">
      <w:pPr>
        <w:pStyle w:val="BodyText"/>
        <w:spacing w:before="2"/>
        <w:rPr>
          <w:b/>
          <w:i/>
          <w:sz w:val="18"/>
        </w:rPr>
      </w:pPr>
    </w:p>
    <w:p w14:paraId="29B12731" w14:textId="77777777" w:rsidR="00C91A75" w:rsidRDefault="0064290B">
      <w:pPr>
        <w:ind w:left="770"/>
        <w:rPr>
          <w:b/>
          <w:sz w:val="20"/>
        </w:rPr>
      </w:pPr>
      <w:r>
        <w:rPr>
          <w:b/>
          <w:sz w:val="20"/>
        </w:rPr>
        <w:t>Informatics</w:t>
      </w:r>
    </w:p>
    <w:p w14:paraId="0C393CA6" w14:textId="77777777" w:rsidR="00C91A75" w:rsidRDefault="00DD0128">
      <w:pPr>
        <w:ind w:left="770"/>
        <w:rPr>
          <w:b/>
          <w:i/>
          <w:sz w:val="20"/>
        </w:rPr>
      </w:pPr>
      <w:r>
        <w:rPr>
          <w:b/>
          <w:i/>
          <w:sz w:val="20"/>
        </w:rPr>
        <w:t>708.216.5992</w:t>
      </w:r>
    </w:p>
    <w:p w14:paraId="0AD8687A" w14:textId="77777777" w:rsidR="00C91A75" w:rsidRPr="00103312" w:rsidRDefault="00C91A75">
      <w:pPr>
        <w:pStyle w:val="BodyText"/>
        <w:spacing w:before="11"/>
        <w:rPr>
          <w:b/>
          <w:i/>
          <w:sz w:val="18"/>
        </w:rPr>
      </w:pPr>
    </w:p>
    <w:p w14:paraId="2B2CBE54" w14:textId="77777777" w:rsidR="00C91A75" w:rsidRDefault="00DD0128">
      <w:pPr>
        <w:spacing w:before="1"/>
        <w:ind w:left="770"/>
        <w:rPr>
          <w:b/>
          <w:sz w:val="20"/>
        </w:rPr>
      </w:pPr>
      <w:r>
        <w:rPr>
          <w:b/>
          <w:sz w:val="20"/>
        </w:rPr>
        <w:t>Campus Safety</w:t>
      </w:r>
    </w:p>
    <w:p w14:paraId="6E8E6438" w14:textId="7DA0AE12" w:rsidR="00C91A75" w:rsidRDefault="00DD0128">
      <w:pPr>
        <w:ind w:left="770" w:right="992"/>
        <w:rPr>
          <w:b/>
          <w:i/>
          <w:sz w:val="20"/>
        </w:rPr>
      </w:pPr>
      <w:r>
        <w:rPr>
          <w:b/>
          <w:i/>
          <w:sz w:val="20"/>
        </w:rPr>
        <w:t>On-Campus Emergency House Phone: 911 Non-Emergency</w:t>
      </w:r>
      <w:r w:rsidR="000970B4">
        <w:rPr>
          <w:b/>
          <w:i/>
          <w:sz w:val="20"/>
        </w:rPr>
        <w:t xml:space="preserve"> </w:t>
      </w:r>
      <w:r>
        <w:rPr>
          <w:b/>
          <w:i/>
          <w:sz w:val="20"/>
        </w:rPr>
        <w:t>708.216.9077</w:t>
      </w:r>
    </w:p>
    <w:p w14:paraId="67A7B206" w14:textId="77777777" w:rsidR="00C91A75" w:rsidRPr="00103312" w:rsidRDefault="00C91A75">
      <w:pPr>
        <w:pStyle w:val="BodyText"/>
        <w:rPr>
          <w:b/>
          <w:i/>
          <w:sz w:val="18"/>
        </w:rPr>
      </w:pPr>
    </w:p>
    <w:p w14:paraId="27658FC9" w14:textId="77777777" w:rsidR="00C91A75" w:rsidRDefault="00DD0128">
      <w:pPr>
        <w:ind w:left="770"/>
        <w:rPr>
          <w:b/>
          <w:sz w:val="20"/>
        </w:rPr>
      </w:pPr>
      <w:r>
        <w:rPr>
          <w:b/>
          <w:sz w:val="20"/>
        </w:rPr>
        <w:t>Center for Health &amp; Fitness</w:t>
      </w:r>
    </w:p>
    <w:p w14:paraId="7E49D24E" w14:textId="77777777" w:rsidR="00C91A75" w:rsidRDefault="00DD0128">
      <w:pPr>
        <w:spacing w:before="1"/>
        <w:ind w:left="770"/>
        <w:rPr>
          <w:b/>
          <w:i/>
          <w:sz w:val="20"/>
        </w:rPr>
      </w:pPr>
      <w:r>
        <w:rPr>
          <w:b/>
          <w:i/>
          <w:sz w:val="20"/>
        </w:rPr>
        <w:t>708.327.BFIT</w:t>
      </w:r>
    </w:p>
    <w:p w14:paraId="7115F4B1" w14:textId="77777777" w:rsidR="00C91A75" w:rsidRPr="00103312" w:rsidRDefault="00C91A75">
      <w:pPr>
        <w:pStyle w:val="BodyText"/>
        <w:spacing w:before="11"/>
        <w:rPr>
          <w:b/>
          <w:i/>
          <w:sz w:val="18"/>
        </w:rPr>
      </w:pPr>
    </w:p>
    <w:p w14:paraId="72591BF7" w14:textId="77777777" w:rsidR="00C91A75" w:rsidRDefault="00DD0128">
      <w:pPr>
        <w:ind w:left="770"/>
        <w:rPr>
          <w:b/>
          <w:sz w:val="20"/>
        </w:rPr>
      </w:pPr>
      <w:r>
        <w:rPr>
          <w:b/>
          <w:sz w:val="20"/>
        </w:rPr>
        <w:t>Center for Community and Global Health</w:t>
      </w:r>
    </w:p>
    <w:p w14:paraId="5F92C1B3" w14:textId="77777777" w:rsidR="00C91A75" w:rsidRDefault="0064290B">
      <w:pPr>
        <w:spacing w:before="1"/>
        <w:ind w:left="770"/>
        <w:rPr>
          <w:b/>
          <w:i/>
          <w:sz w:val="20"/>
        </w:rPr>
      </w:pPr>
      <w:r>
        <w:rPr>
          <w:b/>
          <w:i/>
          <w:sz w:val="20"/>
        </w:rPr>
        <w:t>708.216.0849</w:t>
      </w:r>
    </w:p>
    <w:p w14:paraId="1C1DCA52" w14:textId="77777777" w:rsidR="00C91A75" w:rsidRPr="00103312" w:rsidRDefault="00C91A75">
      <w:pPr>
        <w:pStyle w:val="BodyText"/>
        <w:spacing w:before="10"/>
        <w:rPr>
          <w:b/>
          <w:i/>
          <w:sz w:val="18"/>
        </w:rPr>
      </w:pPr>
    </w:p>
    <w:p w14:paraId="3DE75A8B" w14:textId="77777777" w:rsidR="00C91A75" w:rsidRDefault="00DD0128">
      <w:pPr>
        <w:spacing w:before="1"/>
        <w:ind w:left="770" w:right="839"/>
        <w:rPr>
          <w:b/>
          <w:sz w:val="20"/>
        </w:rPr>
      </w:pPr>
      <w:r>
        <w:rPr>
          <w:b/>
          <w:sz w:val="20"/>
        </w:rPr>
        <w:t>Computer Aided Learning Laboratory (CALL Lab)</w:t>
      </w:r>
    </w:p>
    <w:p w14:paraId="6F896D85" w14:textId="77777777" w:rsidR="00C91A75" w:rsidRDefault="00DD0128">
      <w:pPr>
        <w:spacing w:before="1"/>
        <w:ind w:left="770"/>
        <w:rPr>
          <w:b/>
          <w:i/>
          <w:sz w:val="20"/>
        </w:rPr>
      </w:pPr>
      <w:r>
        <w:rPr>
          <w:b/>
          <w:i/>
          <w:sz w:val="20"/>
        </w:rPr>
        <w:t>708.216.5207</w:t>
      </w:r>
    </w:p>
    <w:p w14:paraId="063B7E28" w14:textId="77777777" w:rsidR="006F4BCB" w:rsidRPr="00103312" w:rsidRDefault="006F4BCB">
      <w:pPr>
        <w:spacing w:before="1"/>
        <w:ind w:left="770"/>
        <w:rPr>
          <w:b/>
          <w:i/>
          <w:sz w:val="18"/>
        </w:rPr>
      </w:pPr>
    </w:p>
    <w:p w14:paraId="33637B4E" w14:textId="77777777" w:rsidR="006F4BCB" w:rsidRDefault="006F4BCB">
      <w:pPr>
        <w:spacing w:before="1"/>
        <w:ind w:left="770"/>
        <w:rPr>
          <w:b/>
          <w:sz w:val="20"/>
        </w:rPr>
      </w:pPr>
      <w:r>
        <w:rPr>
          <w:b/>
          <w:sz w:val="20"/>
        </w:rPr>
        <w:t>Diversity, Equity, and Inclusion</w:t>
      </w:r>
    </w:p>
    <w:p w14:paraId="0A7E30B6" w14:textId="77777777" w:rsidR="006F4BCB" w:rsidRPr="006F4BCB" w:rsidRDefault="006F4BCB">
      <w:pPr>
        <w:spacing w:before="1"/>
        <w:ind w:left="770"/>
        <w:rPr>
          <w:b/>
          <w:i/>
          <w:sz w:val="20"/>
        </w:rPr>
      </w:pPr>
      <w:r>
        <w:rPr>
          <w:b/>
          <w:i/>
          <w:sz w:val="20"/>
        </w:rPr>
        <w:t>708.216.2481</w:t>
      </w:r>
    </w:p>
    <w:p w14:paraId="261F73A3" w14:textId="77777777" w:rsidR="00C91A75" w:rsidRPr="00103312" w:rsidRDefault="00C91A75">
      <w:pPr>
        <w:pStyle w:val="BodyText"/>
        <w:spacing w:before="11"/>
        <w:rPr>
          <w:b/>
          <w:i/>
          <w:sz w:val="18"/>
        </w:rPr>
      </w:pPr>
    </w:p>
    <w:p w14:paraId="1FA3EC90" w14:textId="77777777" w:rsidR="00C91A75" w:rsidRDefault="00DD0128">
      <w:pPr>
        <w:ind w:left="770"/>
        <w:rPr>
          <w:b/>
          <w:sz w:val="20"/>
        </w:rPr>
      </w:pPr>
      <w:r>
        <w:rPr>
          <w:b/>
          <w:sz w:val="20"/>
        </w:rPr>
        <w:t>Dining Services Stritch</w:t>
      </w:r>
    </w:p>
    <w:p w14:paraId="6EB71A90" w14:textId="77777777" w:rsidR="00C91A75" w:rsidRDefault="00DD0128">
      <w:pPr>
        <w:spacing w:before="1"/>
        <w:ind w:left="770"/>
        <w:rPr>
          <w:b/>
          <w:i/>
          <w:sz w:val="20"/>
        </w:rPr>
      </w:pPr>
      <w:r>
        <w:rPr>
          <w:b/>
          <w:i/>
          <w:sz w:val="20"/>
        </w:rPr>
        <w:t>708.216.8677</w:t>
      </w:r>
    </w:p>
    <w:p w14:paraId="018306BE" w14:textId="77777777" w:rsidR="00C91A75" w:rsidRPr="00103312" w:rsidRDefault="00C91A75">
      <w:pPr>
        <w:pStyle w:val="BodyText"/>
        <w:spacing w:before="11"/>
        <w:rPr>
          <w:b/>
          <w:i/>
          <w:sz w:val="18"/>
        </w:rPr>
      </w:pPr>
    </w:p>
    <w:p w14:paraId="1AA66764" w14:textId="77777777" w:rsidR="00C91A75" w:rsidRDefault="00DD0128">
      <w:pPr>
        <w:ind w:left="770" w:right="1674"/>
        <w:rPr>
          <w:b/>
          <w:i/>
          <w:sz w:val="20"/>
        </w:rPr>
      </w:pPr>
      <w:r>
        <w:rPr>
          <w:b/>
          <w:sz w:val="20"/>
        </w:rPr>
        <w:t>Information Commons</w:t>
      </w:r>
      <w:r>
        <w:rPr>
          <w:b/>
          <w:spacing w:val="-11"/>
          <w:sz w:val="20"/>
        </w:rPr>
        <w:t xml:space="preserve"> </w:t>
      </w:r>
      <w:r>
        <w:rPr>
          <w:b/>
          <w:sz w:val="20"/>
        </w:rPr>
        <w:t xml:space="preserve">(Libraries) </w:t>
      </w:r>
      <w:r>
        <w:rPr>
          <w:sz w:val="20"/>
        </w:rPr>
        <w:t xml:space="preserve">Health Sciences Campus </w:t>
      </w:r>
      <w:r>
        <w:rPr>
          <w:b/>
          <w:i/>
          <w:sz w:val="20"/>
        </w:rPr>
        <w:t>708.216.9192</w:t>
      </w:r>
    </w:p>
    <w:p w14:paraId="7CD91BED" w14:textId="77777777" w:rsidR="00C91A75" w:rsidRDefault="00DD0128">
      <w:pPr>
        <w:spacing w:before="2" w:line="243" w:lineRule="exact"/>
        <w:ind w:left="770"/>
        <w:rPr>
          <w:sz w:val="20"/>
        </w:rPr>
      </w:pPr>
      <w:r>
        <w:rPr>
          <w:sz w:val="20"/>
        </w:rPr>
        <w:t>Lake Shore Campus</w:t>
      </w:r>
    </w:p>
    <w:p w14:paraId="30114C12" w14:textId="77777777" w:rsidR="00C91A75" w:rsidRDefault="00DD0128">
      <w:pPr>
        <w:spacing w:line="243" w:lineRule="exact"/>
        <w:ind w:left="770"/>
        <w:rPr>
          <w:b/>
          <w:i/>
          <w:sz w:val="20"/>
        </w:rPr>
      </w:pPr>
      <w:r>
        <w:rPr>
          <w:b/>
          <w:i/>
          <w:sz w:val="20"/>
        </w:rPr>
        <w:t>773.508.2632</w:t>
      </w:r>
    </w:p>
    <w:p w14:paraId="22A01F3D" w14:textId="77777777" w:rsidR="00C91A75" w:rsidRDefault="00DD0128">
      <w:pPr>
        <w:spacing w:before="1"/>
        <w:ind w:left="770"/>
        <w:rPr>
          <w:sz w:val="20"/>
        </w:rPr>
      </w:pPr>
      <w:r>
        <w:rPr>
          <w:sz w:val="20"/>
        </w:rPr>
        <w:t>Water Tower Campus</w:t>
      </w:r>
    </w:p>
    <w:p w14:paraId="73DB32AF" w14:textId="77777777" w:rsidR="00C91A75" w:rsidRDefault="0064290B">
      <w:pPr>
        <w:ind w:left="770"/>
        <w:rPr>
          <w:b/>
          <w:i/>
          <w:sz w:val="20"/>
        </w:rPr>
      </w:pPr>
      <w:r>
        <w:rPr>
          <w:b/>
          <w:i/>
          <w:sz w:val="20"/>
        </w:rPr>
        <w:t>312.915.6216</w:t>
      </w:r>
    </w:p>
    <w:p w14:paraId="3B346760" w14:textId="77777777" w:rsidR="00C91A75" w:rsidRPr="00103312" w:rsidRDefault="00C91A75">
      <w:pPr>
        <w:pStyle w:val="BodyText"/>
        <w:spacing w:before="11"/>
        <w:rPr>
          <w:b/>
          <w:i/>
          <w:sz w:val="18"/>
        </w:rPr>
      </w:pPr>
    </w:p>
    <w:p w14:paraId="646E94D5" w14:textId="77777777" w:rsidR="00C91A75" w:rsidRDefault="00DD0128">
      <w:pPr>
        <w:spacing w:before="1"/>
        <w:ind w:left="770"/>
        <w:rPr>
          <w:b/>
          <w:sz w:val="20"/>
        </w:rPr>
      </w:pPr>
      <w:r>
        <w:rPr>
          <w:b/>
          <w:sz w:val="20"/>
        </w:rPr>
        <w:t>Parking Services</w:t>
      </w:r>
    </w:p>
    <w:p w14:paraId="015089BF" w14:textId="77777777" w:rsidR="00C91A75" w:rsidRDefault="00DD0128">
      <w:pPr>
        <w:ind w:left="770"/>
        <w:rPr>
          <w:b/>
          <w:i/>
          <w:sz w:val="20"/>
        </w:rPr>
      </w:pPr>
      <w:r>
        <w:rPr>
          <w:b/>
          <w:i/>
          <w:sz w:val="20"/>
        </w:rPr>
        <w:t>708.216.9092</w:t>
      </w:r>
    </w:p>
    <w:p w14:paraId="09C11A1D" w14:textId="77777777" w:rsidR="00C91A75" w:rsidRPr="00103312" w:rsidRDefault="00C91A75">
      <w:pPr>
        <w:pStyle w:val="BodyText"/>
        <w:spacing w:before="11"/>
        <w:rPr>
          <w:b/>
          <w:i/>
          <w:sz w:val="18"/>
        </w:rPr>
      </w:pPr>
    </w:p>
    <w:p w14:paraId="50138714" w14:textId="77777777" w:rsidR="00C91A75" w:rsidRDefault="00DD0128">
      <w:pPr>
        <w:ind w:left="770"/>
        <w:rPr>
          <w:b/>
          <w:sz w:val="20"/>
        </w:rPr>
      </w:pPr>
      <w:r>
        <w:rPr>
          <w:b/>
          <w:sz w:val="20"/>
        </w:rPr>
        <w:t>Security Escort Service</w:t>
      </w:r>
    </w:p>
    <w:p w14:paraId="1831E69E" w14:textId="77777777" w:rsidR="00C91A75" w:rsidRDefault="00DD0128">
      <w:pPr>
        <w:spacing w:before="1"/>
        <w:ind w:left="770"/>
        <w:rPr>
          <w:b/>
          <w:i/>
          <w:sz w:val="20"/>
        </w:rPr>
      </w:pPr>
      <w:r>
        <w:rPr>
          <w:b/>
          <w:i/>
          <w:sz w:val="20"/>
        </w:rPr>
        <w:t>708.216.9077</w:t>
      </w:r>
    </w:p>
    <w:p w14:paraId="4D68FD2F" w14:textId="77777777" w:rsidR="00C91A75" w:rsidRPr="00103312" w:rsidRDefault="00C91A75">
      <w:pPr>
        <w:pStyle w:val="BodyText"/>
        <w:spacing w:before="1"/>
        <w:rPr>
          <w:b/>
          <w:i/>
          <w:sz w:val="18"/>
        </w:rPr>
      </w:pPr>
    </w:p>
    <w:p w14:paraId="4FC5E058" w14:textId="77777777" w:rsidR="00C91A75" w:rsidRDefault="00DD0128">
      <w:pPr>
        <w:spacing w:line="243" w:lineRule="exact"/>
        <w:ind w:left="770"/>
        <w:rPr>
          <w:b/>
          <w:sz w:val="20"/>
        </w:rPr>
      </w:pPr>
      <w:r>
        <w:rPr>
          <w:b/>
          <w:sz w:val="20"/>
        </w:rPr>
        <w:t>Student Activities Center</w:t>
      </w:r>
    </w:p>
    <w:p w14:paraId="753C7BDD" w14:textId="77777777" w:rsidR="00C91A75" w:rsidRDefault="00DD0128">
      <w:pPr>
        <w:spacing w:line="243" w:lineRule="exact"/>
        <w:ind w:left="770"/>
        <w:rPr>
          <w:b/>
          <w:i/>
          <w:sz w:val="20"/>
        </w:rPr>
      </w:pPr>
      <w:r>
        <w:rPr>
          <w:b/>
          <w:i/>
          <w:sz w:val="20"/>
        </w:rPr>
        <w:t>708.216.5549</w:t>
      </w:r>
    </w:p>
    <w:p w14:paraId="2C68BCB4" w14:textId="77777777" w:rsidR="00C91A75" w:rsidRPr="00103312" w:rsidRDefault="00C91A75">
      <w:pPr>
        <w:pStyle w:val="BodyText"/>
        <w:spacing w:before="2"/>
        <w:rPr>
          <w:b/>
          <w:i/>
          <w:sz w:val="18"/>
        </w:rPr>
      </w:pPr>
    </w:p>
    <w:p w14:paraId="491C2320" w14:textId="77777777" w:rsidR="00C91A75" w:rsidRDefault="00DD0128">
      <w:pPr>
        <w:ind w:left="770"/>
        <w:rPr>
          <w:b/>
          <w:sz w:val="20"/>
        </w:rPr>
      </w:pPr>
      <w:r>
        <w:rPr>
          <w:b/>
          <w:sz w:val="20"/>
        </w:rPr>
        <w:t>Student Health Service (SHS)</w:t>
      </w:r>
    </w:p>
    <w:p w14:paraId="577C6561" w14:textId="77777777" w:rsidR="00C91A75" w:rsidRDefault="00DD0128">
      <w:pPr>
        <w:ind w:left="770"/>
        <w:rPr>
          <w:b/>
          <w:i/>
          <w:sz w:val="20"/>
        </w:rPr>
      </w:pPr>
      <w:r>
        <w:rPr>
          <w:b/>
          <w:i/>
          <w:sz w:val="20"/>
        </w:rPr>
        <w:t>708.216.3400</w:t>
      </w:r>
    </w:p>
    <w:p w14:paraId="5A4A2383" w14:textId="77777777" w:rsidR="00C91A75" w:rsidRPr="00103312" w:rsidRDefault="00C91A75">
      <w:pPr>
        <w:pStyle w:val="BodyText"/>
        <w:spacing w:before="11"/>
        <w:rPr>
          <w:b/>
          <w:i/>
          <w:sz w:val="18"/>
        </w:rPr>
      </w:pPr>
    </w:p>
    <w:p w14:paraId="69413A4B" w14:textId="77777777" w:rsidR="00C91A75" w:rsidRDefault="00DD0128">
      <w:pPr>
        <w:spacing w:before="1"/>
        <w:ind w:left="770"/>
        <w:rPr>
          <w:b/>
          <w:sz w:val="20"/>
        </w:rPr>
      </w:pPr>
      <w:r>
        <w:rPr>
          <w:b/>
          <w:sz w:val="20"/>
        </w:rPr>
        <w:t>University Ministry</w:t>
      </w:r>
    </w:p>
    <w:p w14:paraId="06664A0F" w14:textId="77777777" w:rsidR="00C91A75" w:rsidRDefault="00DD0128">
      <w:pPr>
        <w:ind w:left="770"/>
        <w:rPr>
          <w:b/>
          <w:i/>
          <w:sz w:val="20"/>
        </w:rPr>
      </w:pPr>
      <w:r>
        <w:rPr>
          <w:b/>
          <w:i/>
          <w:sz w:val="20"/>
        </w:rPr>
        <w:t>708.216.3245</w:t>
      </w:r>
    </w:p>
    <w:p w14:paraId="1D33C9C3" w14:textId="77777777" w:rsidR="00C91A75" w:rsidRDefault="00C91A75">
      <w:pPr>
        <w:rPr>
          <w:sz w:val="20"/>
        </w:rPr>
        <w:sectPr w:rsidR="00C91A75">
          <w:type w:val="continuous"/>
          <w:pgSz w:w="12240" w:h="15840"/>
          <w:pgMar w:top="860" w:right="1320" w:bottom="280" w:left="1240" w:header="720" w:footer="720" w:gutter="0"/>
          <w:cols w:num="2" w:space="720" w:equalWidth="0">
            <w:col w:w="4429" w:space="40"/>
            <w:col w:w="5211"/>
          </w:cols>
        </w:sectPr>
      </w:pPr>
    </w:p>
    <w:p w14:paraId="66D00D09" w14:textId="77777777" w:rsidR="00C91A75" w:rsidRDefault="00DD0128">
      <w:pPr>
        <w:pStyle w:val="Heading2"/>
        <w:spacing w:before="31"/>
        <w:ind w:left="3046"/>
      </w:pPr>
      <w:bookmarkStart w:id="11" w:name="Academic_Department_Contacts"/>
      <w:bookmarkEnd w:id="11"/>
      <w:r>
        <w:lastRenderedPageBreak/>
        <w:t>ACADEMIC DEPARTMENT CONTACTS</w:t>
      </w:r>
    </w:p>
    <w:p w14:paraId="5691123F" w14:textId="77777777" w:rsidR="00C91A75" w:rsidRDefault="00C91A75">
      <w:pPr>
        <w:pStyle w:val="BodyText"/>
        <w:spacing w:before="7"/>
        <w:rPr>
          <w:b/>
          <w:sz w:val="29"/>
        </w:rPr>
      </w:pPr>
    </w:p>
    <w:p w14:paraId="1675DE05" w14:textId="77777777" w:rsidR="00C91A75" w:rsidRDefault="00C91A75">
      <w:pPr>
        <w:rPr>
          <w:sz w:val="29"/>
        </w:rPr>
        <w:sectPr w:rsidR="00C91A75">
          <w:footerReference w:type="default" r:id="rId17"/>
          <w:pgSz w:w="12240" w:h="15840"/>
          <w:pgMar w:top="1120" w:right="1320" w:bottom="1160" w:left="1240" w:header="0" w:footer="976" w:gutter="0"/>
          <w:pgNumType w:start="3"/>
          <w:cols w:space="720"/>
        </w:sectPr>
      </w:pPr>
    </w:p>
    <w:p w14:paraId="42D32535" w14:textId="77777777" w:rsidR="00C91A75" w:rsidRDefault="00DD0128">
      <w:pPr>
        <w:pStyle w:val="Heading4"/>
        <w:spacing w:before="56"/>
        <w:ind w:left="920"/>
      </w:pPr>
      <w:bookmarkStart w:id="12" w:name="MEDICAL_SCHOOL"/>
      <w:bookmarkEnd w:id="12"/>
      <w:r>
        <w:t>MEDICAL SCHOOL</w:t>
      </w:r>
    </w:p>
    <w:p w14:paraId="39472F5B" w14:textId="77777777" w:rsidR="00C91A75" w:rsidRDefault="00C91A75">
      <w:pPr>
        <w:pStyle w:val="BodyText"/>
        <w:spacing w:before="11"/>
        <w:rPr>
          <w:b/>
          <w:sz w:val="27"/>
        </w:rPr>
      </w:pPr>
    </w:p>
    <w:p w14:paraId="7AF08C5F" w14:textId="77777777" w:rsidR="00C91A75" w:rsidRDefault="00DD0128">
      <w:pPr>
        <w:spacing w:before="1"/>
        <w:ind w:left="920"/>
        <w:rPr>
          <w:b/>
          <w:sz w:val="18"/>
        </w:rPr>
      </w:pPr>
      <w:r>
        <w:rPr>
          <w:b/>
          <w:sz w:val="18"/>
        </w:rPr>
        <w:t>Anesthesiology</w:t>
      </w:r>
    </w:p>
    <w:p w14:paraId="7946224D" w14:textId="77777777" w:rsidR="00C91A75" w:rsidRDefault="00DD0128">
      <w:pPr>
        <w:spacing w:before="1"/>
        <w:ind w:left="920"/>
        <w:rPr>
          <w:b/>
          <w:i/>
          <w:sz w:val="18"/>
        </w:rPr>
      </w:pPr>
      <w:r>
        <w:rPr>
          <w:b/>
          <w:i/>
          <w:sz w:val="18"/>
        </w:rPr>
        <w:t>708.216.4015</w:t>
      </w:r>
    </w:p>
    <w:p w14:paraId="129EE5AD" w14:textId="77777777" w:rsidR="00C91A75" w:rsidRDefault="00C91A75">
      <w:pPr>
        <w:pStyle w:val="BodyText"/>
        <w:spacing w:before="11"/>
        <w:rPr>
          <w:b/>
          <w:i/>
          <w:sz w:val="17"/>
        </w:rPr>
      </w:pPr>
    </w:p>
    <w:p w14:paraId="74DDE181" w14:textId="77777777" w:rsidR="00C91A75" w:rsidRDefault="00DD0128">
      <w:pPr>
        <w:spacing w:before="1"/>
        <w:ind w:left="920"/>
        <w:rPr>
          <w:b/>
          <w:sz w:val="18"/>
        </w:rPr>
      </w:pPr>
      <w:r>
        <w:rPr>
          <w:b/>
          <w:sz w:val="18"/>
        </w:rPr>
        <w:t>Family Medicine</w:t>
      </w:r>
    </w:p>
    <w:p w14:paraId="7F2112E3" w14:textId="77777777" w:rsidR="00C91A75" w:rsidRDefault="00B52E7F">
      <w:pPr>
        <w:spacing w:before="1"/>
        <w:ind w:left="919"/>
        <w:rPr>
          <w:b/>
          <w:i/>
          <w:sz w:val="18"/>
        </w:rPr>
      </w:pPr>
      <w:r>
        <w:rPr>
          <w:b/>
          <w:i/>
          <w:sz w:val="18"/>
        </w:rPr>
        <w:t>708.216.5475</w:t>
      </w:r>
    </w:p>
    <w:p w14:paraId="32DE8693" w14:textId="77777777" w:rsidR="00C91A75" w:rsidRDefault="00C91A75">
      <w:pPr>
        <w:pStyle w:val="BodyText"/>
        <w:spacing w:before="12"/>
        <w:rPr>
          <w:b/>
          <w:i/>
          <w:sz w:val="17"/>
        </w:rPr>
      </w:pPr>
    </w:p>
    <w:p w14:paraId="1DDD95D6" w14:textId="77777777" w:rsidR="00C91A75" w:rsidRDefault="00DD0128">
      <w:pPr>
        <w:spacing w:line="219" w:lineRule="exact"/>
        <w:ind w:left="919"/>
        <w:rPr>
          <w:b/>
          <w:sz w:val="18"/>
        </w:rPr>
      </w:pPr>
      <w:r>
        <w:rPr>
          <w:b/>
          <w:sz w:val="18"/>
        </w:rPr>
        <w:t>Medicine</w:t>
      </w:r>
    </w:p>
    <w:p w14:paraId="58CA03D0" w14:textId="77777777" w:rsidR="00C91A75" w:rsidRDefault="00B52E7F">
      <w:pPr>
        <w:spacing w:line="219" w:lineRule="exact"/>
        <w:ind w:left="920"/>
        <w:rPr>
          <w:b/>
          <w:i/>
          <w:sz w:val="18"/>
        </w:rPr>
      </w:pPr>
      <w:r>
        <w:rPr>
          <w:b/>
          <w:i/>
          <w:sz w:val="18"/>
        </w:rPr>
        <w:t>708.216.9453</w:t>
      </w:r>
    </w:p>
    <w:p w14:paraId="590130EE" w14:textId="77777777" w:rsidR="00C91A75" w:rsidRDefault="00C91A75">
      <w:pPr>
        <w:pStyle w:val="BodyText"/>
        <w:spacing w:before="11"/>
        <w:rPr>
          <w:b/>
          <w:i/>
          <w:sz w:val="17"/>
        </w:rPr>
      </w:pPr>
    </w:p>
    <w:p w14:paraId="1DBF09A8" w14:textId="77777777" w:rsidR="00C91A75" w:rsidRDefault="00DD0128">
      <w:pPr>
        <w:spacing w:before="1"/>
        <w:ind w:left="920"/>
        <w:rPr>
          <w:b/>
          <w:sz w:val="18"/>
        </w:rPr>
      </w:pPr>
      <w:r>
        <w:rPr>
          <w:b/>
          <w:sz w:val="18"/>
        </w:rPr>
        <w:t>Neurological Surgery</w:t>
      </w:r>
    </w:p>
    <w:p w14:paraId="44E23AC9" w14:textId="77777777" w:rsidR="00C91A75" w:rsidRDefault="00B52E7F">
      <w:pPr>
        <w:spacing w:before="1"/>
        <w:ind w:left="920"/>
        <w:rPr>
          <w:b/>
          <w:i/>
          <w:sz w:val="18"/>
        </w:rPr>
      </w:pPr>
      <w:r>
        <w:rPr>
          <w:b/>
          <w:i/>
          <w:sz w:val="18"/>
        </w:rPr>
        <w:t>708.216.8235</w:t>
      </w:r>
    </w:p>
    <w:p w14:paraId="35F6192C" w14:textId="77777777" w:rsidR="00C91A75" w:rsidRDefault="00C91A75">
      <w:pPr>
        <w:pStyle w:val="BodyText"/>
        <w:spacing w:before="12"/>
        <w:rPr>
          <w:b/>
          <w:i/>
          <w:sz w:val="17"/>
        </w:rPr>
      </w:pPr>
    </w:p>
    <w:p w14:paraId="3D3072E5" w14:textId="77777777" w:rsidR="00C91A75" w:rsidRDefault="00DD0128">
      <w:pPr>
        <w:ind w:left="920"/>
        <w:rPr>
          <w:b/>
          <w:sz w:val="18"/>
        </w:rPr>
      </w:pPr>
      <w:r>
        <w:rPr>
          <w:b/>
          <w:sz w:val="18"/>
        </w:rPr>
        <w:t>Neurology</w:t>
      </w:r>
    </w:p>
    <w:p w14:paraId="06B480BB" w14:textId="77777777" w:rsidR="00C91A75" w:rsidRDefault="00B52E7F">
      <w:pPr>
        <w:spacing w:before="1"/>
        <w:ind w:left="920"/>
        <w:rPr>
          <w:b/>
          <w:i/>
          <w:sz w:val="18"/>
        </w:rPr>
      </w:pPr>
      <w:r>
        <w:rPr>
          <w:b/>
          <w:i/>
          <w:sz w:val="18"/>
        </w:rPr>
        <w:t>708.216.6831</w:t>
      </w:r>
    </w:p>
    <w:p w14:paraId="55BB28A0" w14:textId="77777777" w:rsidR="00C91A75" w:rsidRDefault="00C91A75">
      <w:pPr>
        <w:pStyle w:val="BodyText"/>
        <w:spacing w:before="12"/>
        <w:rPr>
          <w:b/>
          <w:i/>
          <w:sz w:val="17"/>
        </w:rPr>
      </w:pPr>
    </w:p>
    <w:p w14:paraId="08125FCA" w14:textId="77777777" w:rsidR="00C91A75" w:rsidRDefault="00DD0128">
      <w:pPr>
        <w:spacing w:line="219" w:lineRule="exact"/>
        <w:ind w:left="920"/>
        <w:rPr>
          <w:b/>
          <w:sz w:val="18"/>
        </w:rPr>
      </w:pPr>
      <w:r>
        <w:rPr>
          <w:b/>
          <w:sz w:val="18"/>
        </w:rPr>
        <w:t>Obstetrics &amp; Gynecology</w:t>
      </w:r>
    </w:p>
    <w:p w14:paraId="43F17DCF" w14:textId="77777777" w:rsidR="00C91A75" w:rsidRDefault="00DD0128">
      <w:pPr>
        <w:spacing w:line="219" w:lineRule="exact"/>
        <w:ind w:left="920"/>
        <w:rPr>
          <w:b/>
          <w:i/>
          <w:sz w:val="18"/>
        </w:rPr>
      </w:pPr>
      <w:r>
        <w:rPr>
          <w:b/>
          <w:i/>
          <w:sz w:val="18"/>
        </w:rPr>
        <w:t>708.216.5423</w:t>
      </w:r>
    </w:p>
    <w:p w14:paraId="2274353C" w14:textId="77777777" w:rsidR="00C91A75" w:rsidRDefault="00C91A75">
      <w:pPr>
        <w:pStyle w:val="BodyText"/>
        <w:spacing w:before="12"/>
        <w:rPr>
          <w:b/>
          <w:i/>
          <w:sz w:val="17"/>
        </w:rPr>
      </w:pPr>
    </w:p>
    <w:p w14:paraId="5F2AF9C4" w14:textId="77777777" w:rsidR="00C91A75" w:rsidRDefault="00DD0128">
      <w:pPr>
        <w:ind w:left="920"/>
        <w:rPr>
          <w:b/>
          <w:sz w:val="18"/>
        </w:rPr>
      </w:pPr>
      <w:r>
        <w:rPr>
          <w:b/>
          <w:sz w:val="18"/>
        </w:rPr>
        <w:t>Ophthalmology</w:t>
      </w:r>
    </w:p>
    <w:p w14:paraId="0EBCAC2C" w14:textId="77777777" w:rsidR="00C91A75" w:rsidRDefault="00DD0128">
      <w:pPr>
        <w:spacing w:before="1"/>
        <w:ind w:left="920"/>
        <w:rPr>
          <w:b/>
          <w:i/>
          <w:sz w:val="18"/>
        </w:rPr>
      </w:pPr>
      <w:r>
        <w:rPr>
          <w:b/>
          <w:i/>
          <w:sz w:val="18"/>
        </w:rPr>
        <w:t>708.216.8643</w:t>
      </w:r>
    </w:p>
    <w:p w14:paraId="7725D0E6" w14:textId="77777777" w:rsidR="00C91A75" w:rsidRDefault="00C91A75">
      <w:pPr>
        <w:pStyle w:val="BodyText"/>
        <w:spacing w:before="12"/>
        <w:rPr>
          <w:b/>
          <w:i/>
          <w:sz w:val="17"/>
        </w:rPr>
      </w:pPr>
    </w:p>
    <w:p w14:paraId="00CBFB40" w14:textId="77777777" w:rsidR="00C91A75" w:rsidRDefault="00DD0128">
      <w:pPr>
        <w:ind w:left="920"/>
        <w:rPr>
          <w:b/>
          <w:sz w:val="18"/>
        </w:rPr>
      </w:pPr>
      <w:r>
        <w:rPr>
          <w:b/>
          <w:sz w:val="18"/>
        </w:rPr>
        <w:t>Orthopedic Surgery &amp; Rehabilitation</w:t>
      </w:r>
    </w:p>
    <w:p w14:paraId="2C7264BF" w14:textId="77777777" w:rsidR="00C91A75" w:rsidRDefault="00B52E7F">
      <w:pPr>
        <w:spacing w:before="1"/>
        <w:ind w:left="920"/>
        <w:rPr>
          <w:b/>
          <w:i/>
          <w:sz w:val="18"/>
        </w:rPr>
      </w:pPr>
      <w:r>
        <w:rPr>
          <w:b/>
          <w:i/>
          <w:sz w:val="18"/>
        </w:rPr>
        <w:t>708.216.3475</w:t>
      </w:r>
    </w:p>
    <w:p w14:paraId="3B8FCA75" w14:textId="77777777" w:rsidR="00C91A75" w:rsidRDefault="00C91A75">
      <w:pPr>
        <w:pStyle w:val="BodyText"/>
        <w:rPr>
          <w:b/>
          <w:i/>
          <w:sz w:val="18"/>
        </w:rPr>
      </w:pPr>
    </w:p>
    <w:p w14:paraId="1656AC08" w14:textId="77777777" w:rsidR="00C91A75" w:rsidRDefault="00DD0128">
      <w:pPr>
        <w:spacing w:line="219" w:lineRule="exact"/>
        <w:ind w:left="920"/>
        <w:rPr>
          <w:b/>
          <w:sz w:val="18"/>
        </w:rPr>
      </w:pPr>
      <w:r>
        <w:rPr>
          <w:b/>
          <w:sz w:val="18"/>
        </w:rPr>
        <w:t>Otolaryngology</w:t>
      </w:r>
    </w:p>
    <w:p w14:paraId="16126FA6" w14:textId="77777777" w:rsidR="00C91A75" w:rsidRDefault="00DD0128">
      <w:pPr>
        <w:spacing w:line="219" w:lineRule="exact"/>
        <w:ind w:left="919"/>
        <w:rPr>
          <w:b/>
          <w:i/>
          <w:sz w:val="18"/>
        </w:rPr>
      </w:pPr>
      <w:r>
        <w:rPr>
          <w:b/>
          <w:i/>
          <w:sz w:val="18"/>
        </w:rPr>
        <w:t>708.216.8526</w:t>
      </w:r>
    </w:p>
    <w:p w14:paraId="5C51E462" w14:textId="77777777" w:rsidR="00C91A75" w:rsidRDefault="00C91A75">
      <w:pPr>
        <w:pStyle w:val="BodyText"/>
        <w:spacing w:before="12"/>
        <w:rPr>
          <w:b/>
          <w:i/>
          <w:sz w:val="17"/>
        </w:rPr>
      </w:pPr>
    </w:p>
    <w:p w14:paraId="4CB35C77" w14:textId="77777777" w:rsidR="00C91A75" w:rsidRDefault="00DD0128">
      <w:pPr>
        <w:ind w:left="919"/>
        <w:rPr>
          <w:b/>
          <w:sz w:val="18"/>
        </w:rPr>
      </w:pPr>
      <w:r>
        <w:rPr>
          <w:b/>
          <w:sz w:val="18"/>
        </w:rPr>
        <w:t>Pathology</w:t>
      </w:r>
    </w:p>
    <w:p w14:paraId="17EF2B68" w14:textId="77777777" w:rsidR="00C91A75" w:rsidRDefault="00DD0128">
      <w:pPr>
        <w:spacing w:before="1"/>
        <w:ind w:left="919"/>
        <w:rPr>
          <w:b/>
          <w:i/>
          <w:sz w:val="18"/>
        </w:rPr>
      </w:pPr>
      <w:r>
        <w:rPr>
          <w:b/>
          <w:i/>
          <w:sz w:val="18"/>
        </w:rPr>
        <w:t>708.216.8106</w:t>
      </w:r>
    </w:p>
    <w:p w14:paraId="4D60F704" w14:textId="77777777" w:rsidR="00C91A75" w:rsidRDefault="00C91A75">
      <w:pPr>
        <w:pStyle w:val="BodyText"/>
        <w:spacing w:before="12"/>
        <w:rPr>
          <w:b/>
          <w:i/>
          <w:sz w:val="17"/>
        </w:rPr>
      </w:pPr>
    </w:p>
    <w:p w14:paraId="1BF1442C" w14:textId="77777777" w:rsidR="00C91A75" w:rsidRDefault="00DD0128">
      <w:pPr>
        <w:ind w:left="919"/>
        <w:rPr>
          <w:b/>
          <w:sz w:val="18"/>
        </w:rPr>
      </w:pPr>
      <w:r>
        <w:rPr>
          <w:b/>
          <w:sz w:val="18"/>
        </w:rPr>
        <w:t>Pediatrics</w:t>
      </w:r>
    </w:p>
    <w:p w14:paraId="11D11F28" w14:textId="77777777" w:rsidR="00C91A75" w:rsidRDefault="00DD0128">
      <w:pPr>
        <w:spacing w:before="1"/>
        <w:ind w:left="919"/>
        <w:rPr>
          <w:b/>
          <w:i/>
          <w:sz w:val="18"/>
        </w:rPr>
      </w:pPr>
      <w:r>
        <w:rPr>
          <w:b/>
          <w:i/>
          <w:sz w:val="18"/>
        </w:rPr>
        <w:t>708.327.9128</w:t>
      </w:r>
    </w:p>
    <w:p w14:paraId="1EA50CD6" w14:textId="77777777" w:rsidR="00C91A75" w:rsidRDefault="00C91A75">
      <w:pPr>
        <w:pStyle w:val="BodyText"/>
        <w:spacing w:before="12"/>
        <w:rPr>
          <w:b/>
          <w:i/>
          <w:sz w:val="17"/>
        </w:rPr>
      </w:pPr>
    </w:p>
    <w:p w14:paraId="3CEA3646" w14:textId="77777777" w:rsidR="00C91A75" w:rsidRDefault="00DD0128">
      <w:pPr>
        <w:spacing w:line="219" w:lineRule="exact"/>
        <w:ind w:left="919"/>
        <w:rPr>
          <w:b/>
          <w:sz w:val="18"/>
        </w:rPr>
      </w:pPr>
      <w:r>
        <w:rPr>
          <w:b/>
          <w:sz w:val="18"/>
        </w:rPr>
        <w:t>Preventive Medicine &amp; Epidemiology</w:t>
      </w:r>
    </w:p>
    <w:p w14:paraId="0030EEAE" w14:textId="77777777" w:rsidR="00C91A75" w:rsidRDefault="00DD0128">
      <w:pPr>
        <w:spacing w:line="219" w:lineRule="exact"/>
        <w:ind w:left="919"/>
        <w:rPr>
          <w:b/>
          <w:i/>
          <w:sz w:val="18"/>
        </w:rPr>
      </w:pPr>
      <w:r>
        <w:rPr>
          <w:b/>
          <w:i/>
          <w:sz w:val="18"/>
        </w:rPr>
        <w:t>708.327.9018</w:t>
      </w:r>
    </w:p>
    <w:p w14:paraId="7041351E" w14:textId="77777777" w:rsidR="00C91A75" w:rsidRDefault="00C91A75">
      <w:pPr>
        <w:pStyle w:val="BodyText"/>
        <w:spacing w:before="12"/>
        <w:rPr>
          <w:b/>
          <w:i/>
          <w:sz w:val="17"/>
        </w:rPr>
      </w:pPr>
    </w:p>
    <w:p w14:paraId="109FAAAD" w14:textId="77777777" w:rsidR="00C91A75" w:rsidRDefault="00DD0128">
      <w:pPr>
        <w:ind w:left="919"/>
        <w:rPr>
          <w:b/>
          <w:sz w:val="18"/>
        </w:rPr>
      </w:pPr>
      <w:r>
        <w:rPr>
          <w:b/>
          <w:sz w:val="18"/>
        </w:rPr>
        <w:t>Psychiatry &amp; Behavioral Neurosciences</w:t>
      </w:r>
    </w:p>
    <w:p w14:paraId="58636A90" w14:textId="77777777" w:rsidR="00C91A75" w:rsidRDefault="00DD0128">
      <w:pPr>
        <w:spacing w:before="1"/>
        <w:ind w:left="919"/>
        <w:rPr>
          <w:b/>
          <w:i/>
          <w:sz w:val="18"/>
        </w:rPr>
      </w:pPr>
      <w:r>
        <w:rPr>
          <w:b/>
          <w:i/>
          <w:sz w:val="18"/>
        </w:rPr>
        <w:t>708.216.3276</w:t>
      </w:r>
    </w:p>
    <w:p w14:paraId="78FC0D98" w14:textId="77777777" w:rsidR="00C91A75" w:rsidRDefault="00C91A75">
      <w:pPr>
        <w:pStyle w:val="BodyText"/>
        <w:rPr>
          <w:b/>
          <w:i/>
          <w:sz w:val="18"/>
        </w:rPr>
      </w:pPr>
    </w:p>
    <w:p w14:paraId="78A28703" w14:textId="77777777" w:rsidR="00C91A75" w:rsidRDefault="00DD0128">
      <w:pPr>
        <w:ind w:left="919"/>
        <w:rPr>
          <w:b/>
          <w:sz w:val="18"/>
        </w:rPr>
      </w:pPr>
      <w:r>
        <w:rPr>
          <w:b/>
          <w:sz w:val="18"/>
        </w:rPr>
        <w:t>Radiology</w:t>
      </w:r>
    </w:p>
    <w:p w14:paraId="0E22759B" w14:textId="77777777" w:rsidR="00C91A75" w:rsidRDefault="00B52E7F">
      <w:pPr>
        <w:spacing w:before="1"/>
        <w:ind w:left="919"/>
        <w:rPr>
          <w:b/>
          <w:i/>
          <w:sz w:val="18"/>
        </w:rPr>
      </w:pPr>
      <w:r>
        <w:rPr>
          <w:b/>
          <w:i/>
          <w:sz w:val="18"/>
        </w:rPr>
        <w:t>708.216.8401</w:t>
      </w:r>
    </w:p>
    <w:p w14:paraId="5B0663FE" w14:textId="77777777" w:rsidR="00C91A75" w:rsidRDefault="00C91A75">
      <w:pPr>
        <w:pStyle w:val="BodyText"/>
        <w:spacing w:before="12"/>
        <w:rPr>
          <w:b/>
          <w:i/>
          <w:sz w:val="17"/>
        </w:rPr>
      </w:pPr>
    </w:p>
    <w:p w14:paraId="1F36F951" w14:textId="77777777" w:rsidR="00C91A75" w:rsidRDefault="00DD0128">
      <w:pPr>
        <w:spacing w:line="219" w:lineRule="exact"/>
        <w:ind w:left="919"/>
        <w:rPr>
          <w:b/>
          <w:sz w:val="18"/>
        </w:rPr>
      </w:pPr>
      <w:r>
        <w:rPr>
          <w:b/>
          <w:sz w:val="18"/>
        </w:rPr>
        <w:t>Radiation Oncology</w:t>
      </w:r>
    </w:p>
    <w:p w14:paraId="1B075D70" w14:textId="77777777" w:rsidR="00C91A75" w:rsidRDefault="00B52E7F">
      <w:pPr>
        <w:spacing w:line="219" w:lineRule="exact"/>
        <w:ind w:left="919"/>
        <w:rPr>
          <w:b/>
          <w:i/>
          <w:sz w:val="18"/>
        </w:rPr>
      </w:pPr>
      <w:r>
        <w:rPr>
          <w:b/>
          <w:i/>
          <w:sz w:val="18"/>
        </w:rPr>
        <w:t>708.216.2562</w:t>
      </w:r>
    </w:p>
    <w:p w14:paraId="04985055" w14:textId="77777777" w:rsidR="00C91A75" w:rsidRDefault="00C91A75">
      <w:pPr>
        <w:pStyle w:val="BodyText"/>
        <w:spacing w:before="12"/>
        <w:rPr>
          <w:b/>
          <w:i/>
          <w:sz w:val="17"/>
        </w:rPr>
      </w:pPr>
    </w:p>
    <w:p w14:paraId="624E7AA9" w14:textId="77777777" w:rsidR="00C91A75" w:rsidRDefault="00DD0128">
      <w:pPr>
        <w:ind w:left="919"/>
        <w:rPr>
          <w:b/>
          <w:sz w:val="18"/>
        </w:rPr>
      </w:pPr>
      <w:r>
        <w:rPr>
          <w:b/>
          <w:sz w:val="18"/>
        </w:rPr>
        <w:t>Surgery</w:t>
      </w:r>
    </w:p>
    <w:p w14:paraId="77C47E8E" w14:textId="77777777" w:rsidR="00C91A75" w:rsidRDefault="00B52E7F">
      <w:pPr>
        <w:spacing w:before="1"/>
        <w:ind w:left="919"/>
        <w:rPr>
          <w:b/>
          <w:i/>
          <w:sz w:val="18"/>
        </w:rPr>
      </w:pPr>
      <w:r>
        <w:rPr>
          <w:b/>
          <w:i/>
          <w:sz w:val="18"/>
        </w:rPr>
        <w:t>708.327.2705</w:t>
      </w:r>
    </w:p>
    <w:p w14:paraId="483813A2" w14:textId="77777777" w:rsidR="00C91A75" w:rsidRDefault="00C91A75">
      <w:pPr>
        <w:pStyle w:val="BodyText"/>
        <w:spacing w:before="12"/>
        <w:rPr>
          <w:b/>
          <w:i/>
          <w:sz w:val="17"/>
        </w:rPr>
      </w:pPr>
    </w:p>
    <w:p w14:paraId="2A56060B" w14:textId="77777777" w:rsidR="00C91A75" w:rsidRDefault="00DD0128">
      <w:pPr>
        <w:spacing w:line="219" w:lineRule="exact"/>
        <w:ind w:left="919"/>
        <w:rPr>
          <w:b/>
          <w:sz w:val="18"/>
        </w:rPr>
      </w:pPr>
      <w:r>
        <w:rPr>
          <w:b/>
          <w:sz w:val="18"/>
        </w:rPr>
        <w:t>Thoracic &amp; CV Surgery</w:t>
      </w:r>
    </w:p>
    <w:p w14:paraId="4132A5D1" w14:textId="77777777" w:rsidR="00C91A75" w:rsidRDefault="00B52E7F">
      <w:pPr>
        <w:spacing w:line="219" w:lineRule="exact"/>
        <w:ind w:left="919"/>
        <w:rPr>
          <w:b/>
          <w:i/>
          <w:sz w:val="18"/>
        </w:rPr>
      </w:pPr>
      <w:r>
        <w:rPr>
          <w:b/>
          <w:i/>
          <w:sz w:val="18"/>
        </w:rPr>
        <w:t>708.327.2465</w:t>
      </w:r>
    </w:p>
    <w:p w14:paraId="4F102A40" w14:textId="77777777" w:rsidR="00C91A75" w:rsidRDefault="00C91A75">
      <w:pPr>
        <w:pStyle w:val="BodyText"/>
        <w:spacing w:before="2"/>
        <w:rPr>
          <w:b/>
          <w:i/>
          <w:sz w:val="18"/>
        </w:rPr>
      </w:pPr>
    </w:p>
    <w:p w14:paraId="3A31C599" w14:textId="77777777" w:rsidR="00C91A75" w:rsidRDefault="00DD0128">
      <w:pPr>
        <w:spacing w:line="219" w:lineRule="exact"/>
        <w:ind w:left="919"/>
        <w:rPr>
          <w:b/>
          <w:sz w:val="18"/>
        </w:rPr>
      </w:pPr>
      <w:r>
        <w:rPr>
          <w:b/>
          <w:sz w:val="18"/>
        </w:rPr>
        <w:t>Urology</w:t>
      </w:r>
    </w:p>
    <w:p w14:paraId="22764B16" w14:textId="77777777" w:rsidR="00C91A75" w:rsidRDefault="00B52E7F">
      <w:pPr>
        <w:spacing w:line="219" w:lineRule="exact"/>
        <w:ind w:left="919"/>
        <w:rPr>
          <w:b/>
          <w:i/>
          <w:sz w:val="18"/>
        </w:rPr>
      </w:pPr>
      <w:r>
        <w:rPr>
          <w:b/>
          <w:i/>
          <w:sz w:val="18"/>
        </w:rPr>
        <w:t>708.216.5405</w:t>
      </w:r>
    </w:p>
    <w:p w14:paraId="2F2B4FED" w14:textId="77777777" w:rsidR="00C91A75" w:rsidRDefault="00DD0128">
      <w:pPr>
        <w:pStyle w:val="Heading5"/>
        <w:spacing w:before="56"/>
        <w:ind w:left="920"/>
      </w:pPr>
      <w:r>
        <w:rPr>
          <w:b w:val="0"/>
          <w:i w:val="0"/>
        </w:rPr>
        <w:br w:type="column"/>
      </w:r>
      <w:r>
        <w:t>GRADUATE SCHOOL</w:t>
      </w:r>
    </w:p>
    <w:p w14:paraId="2BA61522" w14:textId="77777777" w:rsidR="00C91A75" w:rsidRDefault="00C91A75">
      <w:pPr>
        <w:pStyle w:val="BodyText"/>
        <w:spacing w:before="1"/>
        <w:rPr>
          <w:b/>
          <w:i/>
          <w:sz w:val="18"/>
        </w:rPr>
      </w:pPr>
    </w:p>
    <w:p w14:paraId="1D85919F" w14:textId="77777777" w:rsidR="00C91A75" w:rsidRDefault="00DD0128">
      <w:pPr>
        <w:ind w:left="920" w:right="2445"/>
        <w:rPr>
          <w:b/>
          <w:sz w:val="18"/>
        </w:rPr>
      </w:pPr>
      <w:r>
        <w:rPr>
          <w:b/>
          <w:sz w:val="18"/>
        </w:rPr>
        <w:t>Administrative Secretary</w:t>
      </w:r>
    </w:p>
    <w:p w14:paraId="28303331" w14:textId="77777777" w:rsidR="00C91A75" w:rsidRDefault="00DD0128">
      <w:pPr>
        <w:spacing w:before="1"/>
        <w:ind w:left="920" w:right="2997"/>
        <w:rPr>
          <w:b/>
          <w:sz w:val="18"/>
        </w:rPr>
      </w:pPr>
      <w:r>
        <w:rPr>
          <w:b/>
          <w:sz w:val="18"/>
        </w:rPr>
        <w:t xml:space="preserve">Margarita </w:t>
      </w:r>
      <w:r>
        <w:rPr>
          <w:b/>
          <w:spacing w:val="-3"/>
          <w:sz w:val="18"/>
        </w:rPr>
        <w:t xml:space="preserve">Quesada </w:t>
      </w:r>
      <w:r>
        <w:rPr>
          <w:b/>
          <w:sz w:val="18"/>
        </w:rPr>
        <w:t>708-216-3532</w:t>
      </w:r>
    </w:p>
    <w:p w14:paraId="5C289BA4" w14:textId="77777777" w:rsidR="00C91A75" w:rsidRDefault="00C91A75">
      <w:pPr>
        <w:pStyle w:val="BodyText"/>
        <w:spacing w:before="1"/>
        <w:rPr>
          <w:b/>
          <w:sz w:val="18"/>
        </w:rPr>
      </w:pPr>
    </w:p>
    <w:p w14:paraId="1CE7CF4D" w14:textId="77777777" w:rsidR="00C91A75" w:rsidRDefault="00DD0128">
      <w:pPr>
        <w:spacing w:line="219" w:lineRule="exact"/>
        <w:ind w:left="920"/>
        <w:rPr>
          <w:b/>
          <w:sz w:val="18"/>
        </w:rPr>
      </w:pPr>
      <w:r>
        <w:rPr>
          <w:b/>
          <w:sz w:val="18"/>
        </w:rPr>
        <w:t>Bioethics and Health Policy</w:t>
      </w:r>
    </w:p>
    <w:p w14:paraId="040885F5" w14:textId="77777777" w:rsidR="00C91A75" w:rsidRDefault="00DD0128">
      <w:pPr>
        <w:spacing w:line="219" w:lineRule="exact"/>
        <w:ind w:left="920"/>
        <w:rPr>
          <w:b/>
          <w:i/>
          <w:sz w:val="18"/>
        </w:rPr>
      </w:pPr>
      <w:r>
        <w:rPr>
          <w:b/>
          <w:i/>
          <w:sz w:val="18"/>
        </w:rPr>
        <w:t>708.216.9219</w:t>
      </w:r>
    </w:p>
    <w:p w14:paraId="5607B855" w14:textId="77777777" w:rsidR="00C91A75" w:rsidRDefault="00C91A75">
      <w:pPr>
        <w:pStyle w:val="BodyText"/>
        <w:rPr>
          <w:b/>
          <w:i/>
          <w:sz w:val="18"/>
        </w:rPr>
      </w:pPr>
    </w:p>
    <w:p w14:paraId="013774CB" w14:textId="77777777" w:rsidR="00C91A75" w:rsidRDefault="00DD0128">
      <w:pPr>
        <w:ind w:left="920"/>
        <w:rPr>
          <w:b/>
          <w:sz w:val="18"/>
        </w:rPr>
      </w:pPr>
      <w:r>
        <w:rPr>
          <w:b/>
          <w:sz w:val="18"/>
        </w:rPr>
        <w:t>Cell and Molecular Physiology</w:t>
      </w:r>
    </w:p>
    <w:p w14:paraId="4788300A" w14:textId="77777777" w:rsidR="00C91A75" w:rsidRDefault="00DD0128">
      <w:pPr>
        <w:spacing w:before="1"/>
        <w:ind w:left="920"/>
        <w:rPr>
          <w:b/>
          <w:i/>
          <w:sz w:val="18"/>
        </w:rPr>
      </w:pPr>
      <w:r>
        <w:rPr>
          <w:b/>
          <w:i/>
          <w:sz w:val="18"/>
        </w:rPr>
        <w:t>708.216.1017</w:t>
      </w:r>
    </w:p>
    <w:p w14:paraId="4EA7D47D" w14:textId="77777777" w:rsidR="00C91A75" w:rsidRDefault="00C91A75">
      <w:pPr>
        <w:pStyle w:val="BodyText"/>
        <w:rPr>
          <w:b/>
          <w:i/>
          <w:sz w:val="18"/>
        </w:rPr>
      </w:pPr>
    </w:p>
    <w:p w14:paraId="178F9116" w14:textId="77777777" w:rsidR="00C91A75" w:rsidRDefault="00DD0128">
      <w:pPr>
        <w:ind w:left="920"/>
        <w:rPr>
          <w:b/>
          <w:sz w:val="18"/>
        </w:rPr>
      </w:pPr>
      <w:r>
        <w:rPr>
          <w:b/>
          <w:sz w:val="18"/>
        </w:rPr>
        <w:t>Integrated Cell Biology</w:t>
      </w:r>
    </w:p>
    <w:p w14:paraId="79BDAC04" w14:textId="77777777" w:rsidR="00C91A75" w:rsidRDefault="00DD0128">
      <w:pPr>
        <w:spacing w:before="1"/>
        <w:ind w:left="920"/>
        <w:rPr>
          <w:b/>
          <w:i/>
          <w:sz w:val="18"/>
        </w:rPr>
      </w:pPr>
      <w:r>
        <w:rPr>
          <w:b/>
          <w:i/>
          <w:sz w:val="18"/>
        </w:rPr>
        <w:t>708.216.3353</w:t>
      </w:r>
    </w:p>
    <w:p w14:paraId="7C7D0A0A" w14:textId="77777777" w:rsidR="00C91A75" w:rsidRDefault="00C91A75">
      <w:pPr>
        <w:pStyle w:val="BodyText"/>
        <w:spacing w:before="12"/>
        <w:rPr>
          <w:b/>
          <w:i/>
          <w:sz w:val="17"/>
        </w:rPr>
      </w:pPr>
    </w:p>
    <w:p w14:paraId="63F713BF" w14:textId="77777777" w:rsidR="00C91A75" w:rsidRDefault="00DD0128">
      <w:pPr>
        <w:spacing w:line="219" w:lineRule="exact"/>
        <w:ind w:left="920"/>
        <w:rPr>
          <w:b/>
          <w:sz w:val="18"/>
        </w:rPr>
      </w:pPr>
      <w:r>
        <w:rPr>
          <w:b/>
          <w:sz w:val="18"/>
        </w:rPr>
        <w:t>Integrated Program in Biomedical Sciences</w:t>
      </w:r>
    </w:p>
    <w:p w14:paraId="18BD78CE" w14:textId="77777777" w:rsidR="00C91A75" w:rsidRDefault="00DD0128">
      <w:pPr>
        <w:spacing w:line="219" w:lineRule="exact"/>
        <w:ind w:left="920"/>
        <w:rPr>
          <w:b/>
          <w:i/>
          <w:sz w:val="18"/>
        </w:rPr>
      </w:pPr>
      <w:r>
        <w:rPr>
          <w:b/>
          <w:i/>
          <w:sz w:val="18"/>
        </w:rPr>
        <w:t>708.216.3353</w:t>
      </w:r>
    </w:p>
    <w:p w14:paraId="37D03853" w14:textId="77777777" w:rsidR="00C91A75" w:rsidRDefault="00C91A75">
      <w:pPr>
        <w:pStyle w:val="BodyText"/>
        <w:spacing w:before="12"/>
        <w:rPr>
          <w:b/>
          <w:i/>
          <w:sz w:val="17"/>
        </w:rPr>
      </w:pPr>
    </w:p>
    <w:p w14:paraId="4A0D988D" w14:textId="77777777" w:rsidR="00C91A75" w:rsidRDefault="00DD0128">
      <w:pPr>
        <w:ind w:left="920"/>
        <w:rPr>
          <w:b/>
          <w:sz w:val="18"/>
        </w:rPr>
      </w:pPr>
      <w:r>
        <w:rPr>
          <w:b/>
          <w:sz w:val="18"/>
        </w:rPr>
        <w:t>MD/PhD</w:t>
      </w:r>
    </w:p>
    <w:p w14:paraId="06A22F3F" w14:textId="77777777" w:rsidR="00C91A75" w:rsidRDefault="00DD0128">
      <w:pPr>
        <w:spacing w:before="1"/>
        <w:ind w:left="920"/>
        <w:rPr>
          <w:b/>
          <w:i/>
          <w:sz w:val="18"/>
        </w:rPr>
      </w:pPr>
      <w:r>
        <w:rPr>
          <w:b/>
          <w:i/>
          <w:sz w:val="18"/>
        </w:rPr>
        <w:t>708.216.3650</w:t>
      </w:r>
    </w:p>
    <w:p w14:paraId="16FB2515" w14:textId="77777777" w:rsidR="00C91A75" w:rsidRDefault="00C91A75">
      <w:pPr>
        <w:pStyle w:val="BodyText"/>
        <w:spacing w:before="12"/>
        <w:rPr>
          <w:b/>
          <w:i/>
          <w:sz w:val="17"/>
        </w:rPr>
      </w:pPr>
    </w:p>
    <w:p w14:paraId="3BCA5C03" w14:textId="77777777" w:rsidR="00C91A75" w:rsidRDefault="00DD0128">
      <w:pPr>
        <w:ind w:left="920"/>
        <w:rPr>
          <w:b/>
          <w:sz w:val="18"/>
        </w:rPr>
      </w:pPr>
      <w:r>
        <w:rPr>
          <w:b/>
          <w:sz w:val="18"/>
        </w:rPr>
        <w:t>Microbiology &amp; Immunology</w:t>
      </w:r>
    </w:p>
    <w:p w14:paraId="5D38C092" w14:textId="77777777" w:rsidR="00C91A75" w:rsidRDefault="00DD0128">
      <w:pPr>
        <w:spacing w:before="1"/>
        <w:ind w:left="920"/>
        <w:rPr>
          <w:b/>
          <w:i/>
          <w:sz w:val="18"/>
        </w:rPr>
      </w:pPr>
      <w:r>
        <w:rPr>
          <w:b/>
          <w:i/>
          <w:sz w:val="18"/>
        </w:rPr>
        <w:t>708.216.3385</w:t>
      </w:r>
    </w:p>
    <w:p w14:paraId="654086F1" w14:textId="77777777" w:rsidR="00C91A75" w:rsidRDefault="00C91A75">
      <w:pPr>
        <w:pStyle w:val="BodyText"/>
        <w:rPr>
          <w:b/>
          <w:i/>
          <w:sz w:val="18"/>
        </w:rPr>
      </w:pPr>
    </w:p>
    <w:p w14:paraId="7785A696" w14:textId="77777777" w:rsidR="00C91A75" w:rsidRDefault="00DD0128">
      <w:pPr>
        <w:spacing w:line="219" w:lineRule="exact"/>
        <w:ind w:left="920"/>
        <w:rPr>
          <w:b/>
          <w:sz w:val="18"/>
        </w:rPr>
      </w:pPr>
      <w:r>
        <w:rPr>
          <w:b/>
          <w:sz w:val="18"/>
        </w:rPr>
        <w:t>Molecular Biology</w:t>
      </w:r>
    </w:p>
    <w:p w14:paraId="5D54BCEE" w14:textId="77777777" w:rsidR="00C91A75" w:rsidRDefault="00DD0128">
      <w:pPr>
        <w:spacing w:line="219" w:lineRule="exact"/>
        <w:ind w:left="920"/>
        <w:rPr>
          <w:b/>
          <w:i/>
          <w:sz w:val="18"/>
        </w:rPr>
      </w:pPr>
      <w:r>
        <w:rPr>
          <w:b/>
          <w:i/>
          <w:sz w:val="18"/>
        </w:rPr>
        <w:t>708.216.3650</w:t>
      </w:r>
    </w:p>
    <w:p w14:paraId="16E0DACB" w14:textId="77777777" w:rsidR="00C91A75" w:rsidRDefault="00C91A75">
      <w:pPr>
        <w:pStyle w:val="BodyText"/>
        <w:spacing w:before="11"/>
        <w:rPr>
          <w:b/>
          <w:i/>
          <w:sz w:val="17"/>
        </w:rPr>
      </w:pPr>
    </w:p>
    <w:p w14:paraId="4B36598A" w14:textId="77777777" w:rsidR="00C91A75" w:rsidRDefault="00DD0128">
      <w:pPr>
        <w:spacing w:before="1"/>
        <w:ind w:left="920"/>
        <w:rPr>
          <w:b/>
          <w:sz w:val="18"/>
        </w:rPr>
      </w:pPr>
      <w:r>
        <w:rPr>
          <w:b/>
          <w:sz w:val="18"/>
        </w:rPr>
        <w:t>Neuroscience</w:t>
      </w:r>
    </w:p>
    <w:p w14:paraId="7F15DB05" w14:textId="77777777" w:rsidR="00C91A75" w:rsidRDefault="00DD0128">
      <w:pPr>
        <w:spacing w:before="1"/>
        <w:ind w:left="920"/>
        <w:rPr>
          <w:b/>
          <w:i/>
          <w:sz w:val="18"/>
        </w:rPr>
      </w:pPr>
      <w:r>
        <w:rPr>
          <w:b/>
          <w:i/>
          <w:sz w:val="18"/>
        </w:rPr>
        <w:t>708.216.3361</w:t>
      </w:r>
    </w:p>
    <w:p w14:paraId="0480517F" w14:textId="77777777" w:rsidR="00C91A75" w:rsidRDefault="00C91A75">
      <w:pPr>
        <w:pStyle w:val="BodyText"/>
        <w:spacing w:before="12"/>
        <w:rPr>
          <w:b/>
          <w:i/>
          <w:sz w:val="17"/>
        </w:rPr>
      </w:pPr>
    </w:p>
    <w:p w14:paraId="49C32038" w14:textId="77777777" w:rsidR="00C91A75" w:rsidRDefault="00DD0128">
      <w:pPr>
        <w:ind w:left="920"/>
        <w:rPr>
          <w:b/>
          <w:sz w:val="18"/>
        </w:rPr>
      </w:pPr>
      <w:r>
        <w:rPr>
          <w:b/>
          <w:sz w:val="18"/>
        </w:rPr>
        <w:t>Pharmacology and Experimental Therapeutics</w:t>
      </w:r>
    </w:p>
    <w:p w14:paraId="5DB7EF31" w14:textId="77777777" w:rsidR="00C91A75" w:rsidRDefault="00DD0128">
      <w:pPr>
        <w:spacing w:before="1"/>
        <w:ind w:left="920"/>
        <w:rPr>
          <w:b/>
          <w:i/>
          <w:sz w:val="18"/>
        </w:rPr>
      </w:pPr>
      <w:r>
        <w:rPr>
          <w:b/>
          <w:i/>
          <w:sz w:val="18"/>
        </w:rPr>
        <w:t>708.216.5773</w:t>
      </w:r>
    </w:p>
    <w:p w14:paraId="74600563" w14:textId="77777777" w:rsidR="00C91A75" w:rsidRDefault="00C91A75">
      <w:pPr>
        <w:pStyle w:val="BodyText"/>
        <w:spacing w:before="12"/>
        <w:rPr>
          <w:b/>
          <w:i/>
          <w:sz w:val="17"/>
        </w:rPr>
      </w:pPr>
    </w:p>
    <w:p w14:paraId="22BB97F5" w14:textId="77777777" w:rsidR="00C91A75" w:rsidRDefault="00DD0128">
      <w:pPr>
        <w:ind w:left="920" w:right="900"/>
        <w:rPr>
          <w:b/>
          <w:sz w:val="18"/>
        </w:rPr>
      </w:pPr>
      <w:r>
        <w:rPr>
          <w:b/>
          <w:sz w:val="18"/>
        </w:rPr>
        <w:t>Preventive Medicine &amp; Epidemiology in Clinical Research Methods</w:t>
      </w:r>
    </w:p>
    <w:p w14:paraId="11C1688D" w14:textId="77777777" w:rsidR="00C91A75" w:rsidRPr="005530E2" w:rsidRDefault="005A6D90" w:rsidP="0064290B">
      <w:pPr>
        <w:spacing w:line="219" w:lineRule="exact"/>
        <w:ind w:left="920"/>
        <w:rPr>
          <w:b/>
          <w:i/>
          <w:sz w:val="18"/>
        </w:rPr>
        <w:sectPr w:rsidR="00C91A75" w:rsidRPr="005530E2">
          <w:type w:val="continuous"/>
          <w:pgSz w:w="12240" w:h="15840"/>
          <w:pgMar w:top="860" w:right="1320" w:bottom="280" w:left="1240" w:header="720" w:footer="720" w:gutter="0"/>
          <w:cols w:num="2" w:space="720" w:equalWidth="0">
            <w:col w:w="3860" w:space="460"/>
            <w:col w:w="5360"/>
          </w:cols>
        </w:sectPr>
      </w:pPr>
      <w:r>
        <w:rPr>
          <w:b/>
          <w:i/>
          <w:sz w:val="18"/>
        </w:rPr>
        <w:t>708.327.9018</w:t>
      </w:r>
    </w:p>
    <w:p w14:paraId="43D494D5" w14:textId="77777777" w:rsidR="00C91A75" w:rsidRDefault="00DD0128" w:rsidP="005530E2">
      <w:pPr>
        <w:pStyle w:val="Heading2"/>
        <w:spacing w:before="39"/>
        <w:ind w:left="0"/>
        <w:jc w:val="center"/>
      </w:pPr>
      <w:bookmarkStart w:id="13" w:name="Stritch_School_Of_Medicine_Offices"/>
      <w:bookmarkEnd w:id="13"/>
      <w:r>
        <w:lastRenderedPageBreak/>
        <w:t>STRITCH SCHOOL OF MEDICINE OFFICES</w:t>
      </w:r>
    </w:p>
    <w:p w14:paraId="4D5E7E47" w14:textId="77777777" w:rsidR="00156491" w:rsidRDefault="00156491" w:rsidP="00156491">
      <w:pPr>
        <w:spacing w:before="1"/>
        <w:rPr>
          <w:b/>
          <w:color w:val="FF0000"/>
          <w:sz w:val="24"/>
        </w:rPr>
      </w:pPr>
    </w:p>
    <w:p w14:paraId="3D1F4DE6" w14:textId="77777777" w:rsidR="00C91A75" w:rsidRPr="002139E0" w:rsidRDefault="00DD0128" w:rsidP="00156491">
      <w:pPr>
        <w:spacing w:before="1"/>
        <w:rPr>
          <w:b/>
          <w:sz w:val="24"/>
        </w:rPr>
      </w:pPr>
      <w:bookmarkStart w:id="14" w:name="_Hlk147315042"/>
      <w:r w:rsidRPr="002139E0">
        <w:rPr>
          <w:b/>
          <w:sz w:val="24"/>
        </w:rPr>
        <w:t>ACADEMIC CENTER FOR EXCELLENCE AND ACCESSIBILITY</w:t>
      </w:r>
    </w:p>
    <w:p w14:paraId="74FC3DCE" w14:textId="77777777" w:rsidR="005D7E0C" w:rsidRPr="002139E0" w:rsidRDefault="005D7E0C" w:rsidP="00156491">
      <w:pPr>
        <w:pStyle w:val="BodyText"/>
        <w:spacing w:before="1"/>
        <w:ind w:right="740"/>
        <w:rPr>
          <w:i/>
        </w:rPr>
      </w:pPr>
      <w:r w:rsidRPr="002139E0">
        <w:rPr>
          <w:i/>
        </w:rPr>
        <w:t>Vera Schalansky, JD – Director, Academic Center for Excellence and Accessibility</w:t>
      </w:r>
    </w:p>
    <w:p w14:paraId="0BDBEC18" w14:textId="77777777" w:rsidR="005530E2" w:rsidRPr="002139E0" w:rsidRDefault="005530E2" w:rsidP="00156491">
      <w:pPr>
        <w:pStyle w:val="BodyText"/>
        <w:spacing w:before="1"/>
        <w:ind w:right="740"/>
        <w:rPr>
          <w:i/>
        </w:rPr>
      </w:pPr>
      <w:r w:rsidRPr="002139E0">
        <w:rPr>
          <w:i/>
        </w:rPr>
        <w:t>Saadia Rafiq, MA – Senior Academic Support Advisor</w:t>
      </w:r>
    </w:p>
    <w:p w14:paraId="0EFD09B2" w14:textId="77777777" w:rsidR="005D7E0C" w:rsidRPr="002139E0" w:rsidRDefault="005D7E0C" w:rsidP="00156491">
      <w:pPr>
        <w:pStyle w:val="BodyText"/>
        <w:spacing w:before="1"/>
        <w:ind w:right="740"/>
        <w:rPr>
          <w:i/>
        </w:rPr>
      </w:pPr>
      <w:r w:rsidRPr="002139E0">
        <w:rPr>
          <w:i/>
        </w:rPr>
        <w:t>Tina Calcagno</w:t>
      </w:r>
      <w:r w:rsidR="00840B8F" w:rsidRPr="002139E0">
        <w:rPr>
          <w:i/>
        </w:rPr>
        <w:t>, MEd</w:t>
      </w:r>
      <w:r w:rsidRPr="002139E0">
        <w:rPr>
          <w:i/>
        </w:rPr>
        <w:t xml:space="preserve"> – </w:t>
      </w:r>
      <w:r w:rsidR="009E679E" w:rsidRPr="002139E0">
        <w:rPr>
          <w:i/>
        </w:rPr>
        <w:t>Academic Support Advisor</w:t>
      </w:r>
    </w:p>
    <w:p w14:paraId="1C69B540" w14:textId="77777777" w:rsidR="005D7E0C" w:rsidRPr="002139E0" w:rsidRDefault="005D7E0C">
      <w:pPr>
        <w:pStyle w:val="BodyText"/>
        <w:spacing w:before="1"/>
        <w:ind w:left="199" w:right="740"/>
      </w:pPr>
    </w:p>
    <w:p w14:paraId="1E5B2BF3" w14:textId="77777777" w:rsidR="00156491" w:rsidRPr="002139E0" w:rsidRDefault="00DD0128" w:rsidP="00156491">
      <w:pPr>
        <w:pStyle w:val="BodyText"/>
        <w:spacing w:before="1"/>
        <w:ind w:right="740"/>
      </w:pPr>
      <w:r w:rsidRPr="002139E0">
        <w:t>The Academic Center for Excellence (ACE) is an academic support service. The mission of ACE is to enhance the academic performance of all students in the Stritch School of Medicine by providing evidence-based advising and support for coursework, USMLE preparation, and clerkships through individual and group services.</w:t>
      </w:r>
      <w:bookmarkStart w:id="15" w:name="Evidence_Based_Academic_Support"/>
      <w:bookmarkEnd w:id="15"/>
    </w:p>
    <w:p w14:paraId="2AB1B8A2" w14:textId="77777777" w:rsidR="00840B8F" w:rsidRPr="002139E0" w:rsidRDefault="00840B8F" w:rsidP="00156491">
      <w:pPr>
        <w:pStyle w:val="BodyText"/>
        <w:spacing w:before="1"/>
        <w:ind w:right="740"/>
      </w:pPr>
    </w:p>
    <w:p w14:paraId="7F04F0E5" w14:textId="77777777" w:rsidR="00C91A75" w:rsidRPr="002139E0" w:rsidRDefault="00DD0128" w:rsidP="00156491">
      <w:pPr>
        <w:pStyle w:val="BodyText"/>
        <w:spacing w:before="1"/>
        <w:ind w:right="740"/>
      </w:pPr>
      <w:r w:rsidRPr="002139E0">
        <w:rPr>
          <w:b/>
          <w:sz w:val="24"/>
        </w:rPr>
        <w:t>Evidence Based Academic Support</w:t>
      </w:r>
    </w:p>
    <w:p w14:paraId="7B9A7D6B" w14:textId="77777777" w:rsidR="00C91A75" w:rsidRPr="002139E0" w:rsidRDefault="00C91A75">
      <w:pPr>
        <w:pStyle w:val="BodyText"/>
        <w:spacing w:before="7"/>
        <w:rPr>
          <w:b/>
          <w:sz w:val="12"/>
        </w:rPr>
      </w:pPr>
    </w:p>
    <w:tbl>
      <w:tblPr>
        <w:tblW w:w="0" w:type="auto"/>
        <w:tblInd w:w="215" w:type="dxa"/>
        <w:tblBorders>
          <w:top w:val="single" w:sz="6" w:space="0" w:color="ECECEA"/>
          <w:left w:val="single" w:sz="6" w:space="0" w:color="ECECEA"/>
          <w:bottom w:val="single" w:sz="6" w:space="0" w:color="ECECEA"/>
          <w:right w:val="single" w:sz="6" w:space="0" w:color="ECECEA"/>
          <w:insideH w:val="single" w:sz="6" w:space="0" w:color="ECECEA"/>
          <w:insideV w:val="single" w:sz="6" w:space="0" w:color="ECECEA"/>
        </w:tblBorders>
        <w:tblLayout w:type="fixed"/>
        <w:tblCellMar>
          <w:left w:w="0" w:type="dxa"/>
          <w:right w:w="0" w:type="dxa"/>
        </w:tblCellMar>
        <w:tblLook w:val="01E0" w:firstRow="1" w:lastRow="1" w:firstColumn="1" w:lastColumn="1" w:noHBand="0" w:noVBand="0"/>
      </w:tblPr>
      <w:tblGrid>
        <w:gridCol w:w="3041"/>
        <w:gridCol w:w="3132"/>
      </w:tblGrid>
      <w:tr w:rsidR="002139E0" w:rsidRPr="002139E0" w14:paraId="5BBA7A4C" w14:textId="77777777">
        <w:trPr>
          <w:trHeight w:val="863"/>
        </w:trPr>
        <w:tc>
          <w:tcPr>
            <w:tcW w:w="3041" w:type="dxa"/>
            <w:tcBorders>
              <w:top w:val="nil"/>
              <w:bottom w:val="single" w:sz="6" w:space="0" w:color="E2DED9"/>
              <w:right w:val="single" w:sz="6" w:space="0" w:color="DFDED9"/>
            </w:tcBorders>
            <w:shd w:val="clear" w:color="auto" w:fill="F4F4F2"/>
          </w:tcPr>
          <w:p w14:paraId="70CA785D" w14:textId="77777777" w:rsidR="00C91A75" w:rsidRPr="002139E0" w:rsidRDefault="00C91A75">
            <w:pPr>
              <w:pStyle w:val="TableParagraph"/>
              <w:spacing w:before="10"/>
              <w:rPr>
                <w:b/>
                <w:sz w:val="26"/>
              </w:rPr>
            </w:pPr>
          </w:p>
          <w:p w14:paraId="227889CA" w14:textId="77777777" w:rsidR="00C91A75" w:rsidRPr="002139E0" w:rsidRDefault="00DD0128">
            <w:pPr>
              <w:pStyle w:val="TableParagraph"/>
              <w:ind w:left="76"/>
              <w:rPr>
                <w:sz w:val="18"/>
              </w:rPr>
            </w:pPr>
            <w:r w:rsidRPr="002139E0">
              <w:rPr>
                <w:sz w:val="18"/>
              </w:rPr>
              <w:t>Advanced Study Strategies</w:t>
            </w:r>
          </w:p>
        </w:tc>
        <w:tc>
          <w:tcPr>
            <w:tcW w:w="3132" w:type="dxa"/>
            <w:tcBorders>
              <w:top w:val="nil"/>
              <w:left w:val="single" w:sz="6" w:space="0" w:color="DFDED9"/>
              <w:bottom w:val="single" w:sz="6" w:space="0" w:color="E2DED9"/>
              <w:right w:val="nil"/>
            </w:tcBorders>
            <w:shd w:val="clear" w:color="auto" w:fill="F4F4F2"/>
          </w:tcPr>
          <w:p w14:paraId="054AC38F" w14:textId="77777777" w:rsidR="00C91A75" w:rsidRPr="002139E0" w:rsidRDefault="00C91A75">
            <w:pPr>
              <w:pStyle w:val="TableParagraph"/>
              <w:spacing w:before="10"/>
              <w:rPr>
                <w:b/>
                <w:sz w:val="26"/>
              </w:rPr>
            </w:pPr>
          </w:p>
          <w:p w14:paraId="203CE8C4" w14:textId="77777777" w:rsidR="00C91A75" w:rsidRPr="002139E0" w:rsidRDefault="00DD0128">
            <w:pPr>
              <w:pStyle w:val="TableParagraph"/>
              <w:ind w:left="73"/>
              <w:rPr>
                <w:sz w:val="18"/>
              </w:rPr>
            </w:pPr>
            <w:r w:rsidRPr="002139E0">
              <w:rPr>
                <w:sz w:val="18"/>
              </w:rPr>
              <w:t>Peer Tutoring</w:t>
            </w:r>
          </w:p>
        </w:tc>
      </w:tr>
      <w:tr w:rsidR="002139E0" w:rsidRPr="002139E0" w14:paraId="4C4FFA9C" w14:textId="77777777">
        <w:trPr>
          <w:trHeight w:val="848"/>
        </w:trPr>
        <w:tc>
          <w:tcPr>
            <w:tcW w:w="3041" w:type="dxa"/>
            <w:tcBorders>
              <w:top w:val="single" w:sz="6" w:space="0" w:color="E2DED9"/>
              <w:bottom w:val="single" w:sz="6" w:space="0" w:color="E2DED9"/>
              <w:right w:val="single" w:sz="6" w:space="0" w:color="DFDED9"/>
            </w:tcBorders>
            <w:shd w:val="clear" w:color="auto" w:fill="FAFAF8"/>
          </w:tcPr>
          <w:p w14:paraId="1BF2A04F" w14:textId="77777777" w:rsidR="00C91A75" w:rsidRPr="002139E0" w:rsidRDefault="00C91A75">
            <w:pPr>
              <w:pStyle w:val="TableParagraph"/>
              <w:spacing w:before="7"/>
              <w:rPr>
                <w:b/>
                <w:sz w:val="25"/>
              </w:rPr>
            </w:pPr>
          </w:p>
          <w:p w14:paraId="45FCC35A" w14:textId="77777777" w:rsidR="00C91A75" w:rsidRPr="002139E0" w:rsidRDefault="00DD0128">
            <w:pPr>
              <w:pStyle w:val="TableParagraph"/>
              <w:spacing w:before="1"/>
              <w:ind w:left="76"/>
              <w:rPr>
                <w:sz w:val="18"/>
              </w:rPr>
            </w:pPr>
            <w:r w:rsidRPr="002139E0">
              <w:rPr>
                <w:sz w:val="18"/>
              </w:rPr>
              <w:t>Career Advising</w:t>
            </w:r>
          </w:p>
        </w:tc>
        <w:tc>
          <w:tcPr>
            <w:tcW w:w="3132" w:type="dxa"/>
            <w:tcBorders>
              <w:top w:val="single" w:sz="6" w:space="0" w:color="E2DED9"/>
              <w:left w:val="single" w:sz="6" w:space="0" w:color="DFDED9"/>
              <w:bottom w:val="single" w:sz="6" w:space="0" w:color="E2DED9"/>
              <w:right w:val="nil"/>
            </w:tcBorders>
            <w:shd w:val="clear" w:color="auto" w:fill="FAFAF8"/>
          </w:tcPr>
          <w:p w14:paraId="0CDF2692" w14:textId="77777777" w:rsidR="00C91A75" w:rsidRPr="002139E0" w:rsidRDefault="00C91A75">
            <w:pPr>
              <w:pStyle w:val="TableParagraph"/>
              <w:spacing w:before="7"/>
              <w:rPr>
                <w:b/>
                <w:sz w:val="25"/>
              </w:rPr>
            </w:pPr>
          </w:p>
          <w:p w14:paraId="67D75E77" w14:textId="77777777" w:rsidR="00C91A75" w:rsidRPr="002139E0" w:rsidRDefault="00DD0128">
            <w:pPr>
              <w:pStyle w:val="TableParagraph"/>
              <w:spacing w:before="1"/>
              <w:ind w:left="73"/>
              <w:rPr>
                <w:sz w:val="18"/>
              </w:rPr>
            </w:pPr>
            <w:r w:rsidRPr="002139E0">
              <w:rPr>
                <w:sz w:val="18"/>
              </w:rPr>
              <w:t>Test Taking Strategies</w:t>
            </w:r>
          </w:p>
        </w:tc>
      </w:tr>
      <w:tr w:rsidR="002139E0" w:rsidRPr="002139E0" w14:paraId="381A5ECC" w14:textId="77777777">
        <w:trPr>
          <w:trHeight w:val="849"/>
        </w:trPr>
        <w:tc>
          <w:tcPr>
            <w:tcW w:w="3041" w:type="dxa"/>
            <w:tcBorders>
              <w:top w:val="single" w:sz="6" w:space="0" w:color="E2DED9"/>
              <w:bottom w:val="single" w:sz="6" w:space="0" w:color="E2DED9"/>
              <w:right w:val="single" w:sz="6" w:space="0" w:color="DFDED9"/>
            </w:tcBorders>
            <w:shd w:val="clear" w:color="auto" w:fill="F4F4F2"/>
          </w:tcPr>
          <w:p w14:paraId="334E046B" w14:textId="77777777" w:rsidR="00C91A75" w:rsidRPr="002139E0" w:rsidRDefault="00C91A75">
            <w:pPr>
              <w:pStyle w:val="TableParagraph"/>
              <w:spacing w:before="10"/>
              <w:rPr>
                <w:b/>
                <w:sz w:val="25"/>
              </w:rPr>
            </w:pPr>
          </w:p>
          <w:p w14:paraId="530C5D3A" w14:textId="77777777" w:rsidR="00C91A75" w:rsidRPr="002139E0" w:rsidRDefault="00DD0128">
            <w:pPr>
              <w:pStyle w:val="TableParagraph"/>
              <w:ind w:left="76"/>
              <w:rPr>
                <w:sz w:val="18"/>
              </w:rPr>
            </w:pPr>
            <w:r w:rsidRPr="002139E0">
              <w:rPr>
                <w:sz w:val="18"/>
              </w:rPr>
              <w:t>CVs and Personal Statements</w:t>
            </w:r>
          </w:p>
        </w:tc>
        <w:tc>
          <w:tcPr>
            <w:tcW w:w="3132" w:type="dxa"/>
            <w:tcBorders>
              <w:top w:val="single" w:sz="6" w:space="0" w:color="E2DED9"/>
              <w:left w:val="single" w:sz="6" w:space="0" w:color="DFDED9"/>
              <w:bottom w:val="single" w:sz="6" w:space="0" w:color="E2DED9"/>
              <w:right w:val="nil"/>
            </w:tcBorders>
            <w:shd w:val="clear" w:color="auto" w:fill="F4F4F2"/>
          </w:tcPr>
          <w:p w14:paraId="1C616A8A" w14:textId="77777777" w:rsidR="00C91A75" w:rsidRPr="002139E0" w:rsidRDefault="00C91A75">
            <w:pPr>
              <w:pStyle w:val="TableParagraph"/>
              <w:spacing w:before="10"/>
              <w:rPr>
                <w:b/>
                <w:sz w:val="25"/>
              </w:rPr>
            </w:pPr>
          </w:p>
          <w:p w14:paraId="6040FC42" w14:textId="77777777" w:rsidR="00C91A75" w:rsidRPr="002139E0" w:rsidRDefault="00DD0128">
            <w:pPr>
              <w:pStyle w:val="TableParagraph"/>
              <w:ind w:left="73"/>
              <w:rPr>
                <w:sz w:val="18"/>
              </w:rPr>
            </w:pPr>
            <w:r w:rsidRPr="002139E0">
              <w:rPr>
                <w:sz w:val="18"/>
              </w:rPr>
              <w:t>Text Lending Library</w:t>
            </w:r>
          </w:p>
        </w:tc>
      </w:tr>
      <w:tr w:rsidR="002139E0" w:rsidRPr="002139E0" w14:paraId="08CEF54D" w14:textId="77777777">
        <w:trPr>
          <w:trHeight w:val="851"/>
        </w:trPr>
        <w:tc>
          <w:tcPr>
            <w:tcW w:w="3041" w:type="dxa"/>
            <w:tcBorders>
              <w:top w:val="single" w:sz="6" w:space="0" w:color="E2DED9"/>
              <w:bottom w:val="single" w:sz="6" w:space="0" w:color="E2DED9"/>
              <w:right w:val="single" w:sz="6" w:space="0" w:color="DFDED9"/>
            </w:tcBorders>
            <w:shd w:val="clear" w:color="auto" w:fill="FAFAF8"/>
          </w:tcPr>
          <w:p w14:paraId="66B38462" w14:textId="77777777" w:rsidR="00C91A75" w:rsidRPr="002139E0" w:rsidRDefault="00C91A75">
            <w:pPr>
              <w:pStyle w:val="TableParagraph"/>
              <w:spacing w:before="10"/>
              <w:rPr>
                <w:b/>
                <w:sz w:val="25"/>
              </w:rPr>
            </w:pPr>
          </w:p>
          <w:p w14:paraId="0FEAA05C" w14:textId="77777777" w:rsidR="00C91A75" w:rsidRPr="002139E0" w:rsidRDefault="00DD0128">
            <w:pPr>
              <w:pStyle w:val="TableParagraph"/>
              <w:ind w:left="76"/>
              <w:rPr>
                <w:sz w:val="18"/>
              </w:rPr>
            </w:pPr>
            <w:r w:rsidRPr="002139E0">
              <w:rPr>
                <w:sz w:val="18"/>
              </w:rPr>
              <w:t>Developing Study Plans</w:t>
            </w:r>
          </w:p>
        </w:tc>
        <w:tc>
          <w:tcPr>
            <w:tcW w:w="3132" w:type="dxa"/>
            <w:tcBorders>
              <w:top w:val="single" w:sz="6" w:space="0" w:color="E2DED9"/>
              <w:left w:val="single" w:sz="6" w:space="0" w:color="DFDED9"/>
              <w:bottom w:val="single" w:sz="6" w:space="0" w:color="E2DED9"/>
              <w:right w:val="nil"/>
            </w:tcBorders>
            <w:shd w:val="clear" w:color="auto" w:fill="FAFAF8"/>
          </w:tcPr>
          <w:p w14:paraId="3716AD75" w14:textId="77777777" w:rsidR="00C91A75" w:rsidRPr="002139E0" w:rsidRDefault="00C91A75">
            <w:pPr>
              <w:pStyle w:val="TableParagraph"/>
              <w:spacing w:before="10"/>
              <w:rPr>
                <w:b/>
                <w:sz w:val="25"/>
              </w:rPr>
            </w:pPr>
          </w:p>
          <w:p w14:paraId="7C0938A4" w14:textId="77777777" w:rsidR="00C91A75" w:rsidRPr="002139E0" w:rsidRDefault="00DD0128">
            <w:pPr>
              <w:pStyle w:val="TableParagraph"/>
              <w:ind w:left="73"/>
              <w:rPr>
                <w:sz w:val="18"/>
              </w:rPr>
            </w:pPr>
            <w:r w:rsidRPr="002139E0">
              <w:rPr>
                <w:sz w:val="18"/>
              </w:rPr>
              <w:t>Time Management</w:t>
            </w:r>
          </w:p>
        </w:tc>
      </w:tr>
      <w:tr w:rsidR="002139E0" w:rsidRPr="002139E0" w14:paraId="7BFFFD03" w14:textId="77777777">
        <w:trPr>
          <w:trHeight w:val="848"/>
        </w:trPr>
        <w:tc>
          <w:tcPr>
            <w:tcW w:w="3041" w:type="dxa"/>
            <w:tcBorders>
              <w:top w:val="single" w:sz="6" w:space="0" w:color="E2DED9"/>
              <w:bottom w:val="single" w:sz="6" w:space="0" w:color="E2DED9"/>
              <w:right w:val="single" w:sz="6" w:space="0" w:color="DFDED9"/>
            </w:tcBorders>
            <w:shd w:val="clear" w:color="auto" w:fill="F4F4F2"/>
          </w:tcPr>
          <w:p w14:paraId="06A5390F" w14:textId="77777777" w:rsidR="00C91A75" w:rsidRPr="002139E0" w:rsidRDefault="00C91A75">
            <w:pPr>
              <w:pStyle w:val="TableParagraph"/>
              <w:spacing w:before="7"/>
              <w:rPr>
                <w:b/>
                <w:sz w:val="25"/>
              </w:rPr>
            </w:pPr>
          </w:p>
          <w:p w14:paraId="0B8A9CC4" w14:textId="77777777" w:rsidR="00C91A75" w:rsidRPr="002139E0" w:rsidRDefault="00DD0128">
            <w:pPr>
              <w:pStyle w:val="TableParagraph"/>
              <w:spacing w:before="1"/>
              <w:ind w:left="76"/>
              <w:rPr>
                <w:sz w:val="18"/>
              </w:rPr>
            </w:pPr>
            <w:r w:rsidRPr="002139E0">
              <w:rPr>
                <w:sz w:val="18"/>
              </w:rPr>
              <w:t>Individual Advising</w:t>
            </w:r>
          </w:p>
        </w:tc>
        <w:tc>
          <w:tcPr>
            <w:tcW w:w="3132" w:type="dxa"/>
            <w:tcBorders>
              <w:top w:val="single" w:sz="6" w:space="0" w:color="E2DED9"/>
              <w:left w:val="single" w:sz="6" w:space="0" w:color="DFDED9"/>
              <w:bottom w:val="single" w:sz="6" w:space="0" w:color="E2DED9"/>
              <w:right w:val="nil"/>
            </w:tcBorders>
            <w:shd w:val="clear" w:color="auto" w:fill="F4F4F2"/>
          </w:tcPr>
          <w:p w14:paraId="5FACB40A" w14:textId="77777777" w:rsidR="00C91A75" w:rsidRPr="002139E0" w:rsidRDefault="00C91A75">
            <w:pPr>
              <w:pStyle w:val="TableParagraph"/>
              <w:spacing w:before="7"/>
              <w:rPr>
                <w:b/>
                <w:sz w:val="25"/>
              </w:rPr>
            </w:pPr>
          </w:p>
          <w:p w14:paraId="7F83BD3E" w14:textId="77777777" w:rsidR="00C91A75" w:rsidRPr="002139E0" w:rsidRDefault="00DD0128" w:rsidP="0089506C">
            <w:pPr>
              <w:pStyle w:val="TableParagraph"/>
              <w:spacing w:before="1"/>
              <w:ind w:left="73"/>
              <w:rPr>
                <w:sz w:val="18"/>
              </w:rPr>
            </w:pPr>
            <w:r w:rsidRPr="002139E0">
              <w:rPr>
                <w:sz w:val="18"/>
              </w:rPr>
              <w:t xml:space="preserve">USMLE </w:t>
            </w:r>
            <w:r w:rsidR="0089506C" w:rsidRPr="002139E0">
              <w:rPr>
                <w:sz w:val="18"/>
              </w:rPr>
              <w:t>Prep: Steps 1 and 2</w:t>
            </w:r>
          </w:p>
        </w:tc>
      </w:tr>
      <w:tr w:rsidR="002139E0" w:rsidRPr="002139E0" w14:paraId="1E2EC02C" w14:textId="77777777">
        <w:trPr>
          <w:trHeight w:val="848"/>
        </w:trPr>
        <w:tc>
          <w:tcPr>
            <w:tcW w:w="3041" w:type="dxa"/>
            <w:tcBorders>
              <w:top w:val="single" w:sz="6" w:space="0" w:color="E2DED9"/>
              <w:bottom w:val="single" w:sz="6" w:space="0" w:color="E2DED9"/>
              <w:right w:val="single" w:sz="6" w:space="0" w:color="DFDED9"/>
            </w:tcBorders>
            <w:shd w:val="clear" w:color="auto" w:fill="FAFAF8"/>
          </w:tcPr>
          <w:p w14:paraId="269A6848" w14:textId="77777777" w:rsidR="00C91A75" w:rsidRPr="002139E0" w:rsidRDefault="00C91A75">
            <w:pPr>
              <w:pStyle w:val="TableParagraph"/>
              <w:spacing w:before="10"/>
              <w:rPr>
                <w:b/>
                <w:sz w:val="25"/>
              </w:rPr>
            </w:pPr>
          </w:p>
          <w:p w14:paraId="0C9F664E" w14:textId="77777777" w:rsidR="00C91A75" w:rsidRPr="002139E0" w:rsidRDefault="00DD0128">
            <w:pPr>
              <w:pStyle w:val="TableParagraph"/>
              <w:ind w:left="76"/>
              <w:rPr>
                <w:sz w:val="18"/>
              </w:rPr>
            </w:pPr>
            <w:r w:rsidRPr="002139E0">
              <w:rPr>
                <w:sz w:val="18"/>
              </w:rPr>
              <w:t>Memory Techniques</w:t>
            </w:r>
          </w:p>
        </w:tc>
        <w:tc>
          <w:tcPr>
            <w:tcW w:w="3132" w:type="dxa"/>
            <w:tcBorders>
              <w:top w:val="single" w:sz="6" w:space="0" w:color="E2DED9"/>
              <w:left w:val="single" w:sz="6" w:space="0" w:color="DFDED9"/>
              <w:bottom w:val="single" w:sz="6" w:space="0" w:color="E2DED9"/>
              <w:right w:val="nil"/>
            </w:tcBorders>
            <w:shd w:val="clear" w:color="auto" w:fill="FAFAF8"/>
          </w:tcPr>
          <w:p w14:paraId="5A247123" w14:textId="77777777" w:rsidR="00C91A75" w:rsidRPr="002139E0" w:rsidRDefault="00C91A75">
            <w:pPr>
              <w:pStyle w:val="TableParagraph"/>
              <w:spacing w:before="10"/>
              <w:rPr>
                <w:b/>
                <w:sz w:val="25"/>
              </w:rPr>
            </w:pPr>
          </w:p>
          <w:p w14:paraId="43152B66" w14:textId="77777777" w:rsidR="00C91A75" w:rsidRPr="002139E0" w:rsidRDefault="00DD0128">
            <w:pPr>
              <w:pStyle w:val="TableParagraph"/>
              <w:ind w:left="73"/>
              <w:rPr>
                <w:sz w:val="18"/>
              </w:rPr>
            </w:pPr>
            <w:r w:rsidRPr="002139E0">
              <w:rPr>
                <w:sz w:val="18"/>
              </w:rPr>
              <w:t>Workshops and Assessments</w:t>
            </w:r>
          </w:p>
        </w:tc>
      </w:tr>
      <w:bookmarkEnd w:id="14"/>
    </w:tbl>
    <w:p w14:paraId="028F22D8" w14:textId="77777777" w:rsidR="00156491" w:rsidRPr="00753509" w:rsidRDefault="00156491" w:rsidP="00156491">
      <w:pPr>
        <w:rPr>
          <w:b/>
          <w:color w:val="FF0000"/>
          <w:sz w:val="24"/>
        </w:rPr>
      </w:pPr>
    </w:p>
    <w:p w14:paraId="48385730" w14:textId="77777777" w:rsidR="00840B8F" w:rsidRDefault="00840B8F" w:rsidP="00156491">
      <w:pPr>
        <w:rPr>
          <w:b/>
          <w:sz w:val="24"/>
        </w:rPr>
      </w:pPr>
    </w:p>
    <w:p w14:paraId="01CB554C" w14:textId="77777777" w:rsidR="002139E0" w:rsidRDefault="002139E0" w:rsidP="002139E0">
      <w:pPr>
        <w:rPr>
          <w:rFonts w:eastAsiaTheme="minorHAnsi"/>
          <w:lang w:bidi="ar-SA"/>
        </w:rPr>
      </w:pPr>
      <w:r>
        <w:rPr>
          <w:b/>
          <w:bCs/>
          <w:sz w:val="24"/>
          <w:szCs w:val="24"/>
        </w:rPr>
        <w:t>ADMISSIONS</w:t>
      </w:r>
    </w:p>
    <w:p w14:paraId="7093FEC0" w14:textId="77777777" w:rsidR="002139E0" w:rsidRDefault="002139E0" w:rsidP="002139E0">
      <w:pPr>
        <w:spacing w:before="40" w:line="276" w:lineRule="auto"/>
        <w:ind w:right="1665"/>
      </w:pPr>
      <w:r>
        <w:rPr>
          <w:i/>
          <w:iCs/>
        </w:rPr>
        <w:t>Darrell Nabers, MSc – Assistant Dean of Admissions</w:t>
      </w:r>
    </w:p>
    <w:p w14:paraId="78A10A27" w14:textId="77777777" w:rsidR="002139E0" w:rsidRDefault="002139E0" w:rsidP="002139E0">
      <w:pPr>
        <w:spacing w:before="40" w:line="276" w:lineRule="auto"/>
        <w:ind w:right="1665"/>
      </w:pPr>
      <w:r>
        <w:rPr>
          <w:i/>
          <w:iCs/>
        </w:rPr>
        <w:t>Melissa Wergin –Assistant Director of Admissions</w:t>
      </w:r>
    </w:p>
    <w:p w14:paraId="550F7B6B" w14:textId="77777777" w:rsidR="002139E0" w:rsidRDefault="002139E0" w:rsidP="002139E0">
      <w:pPr>
        <w:spacing w:before="40" w:line="276" w:lineRule="auto"/>
        <w:ind w:right="1665"/>
      </w:pPr>
      <w:r>
        <w:rPr>
          <w:i/>
          <w:iCs/>
        </w:rPr>
        <w:t>Lauren Marin –Admissions Administrator</w:t>
      </w:r>
    </w:p>
    <w:p w14:paraId="4DFE9E73" w14:textId="77777777" w:rsidR="002139E0" w:rsidRDefault="002139E0" w:rsidP="002139E0">
      <w:pPr>
        <w:spacing w:before="40" w:line="276" w:lineRule="auto"/>
        <w:ind w:right="1665"/>
      </w:pPr>
      <w:r>
        <w:rPr>
          <w:i/>
          <w:iCs/>
        </w:rPr>
        <w:t>Josephine Navas – Admissions Counselor</w:t>
      </w:r>
    </w:p>
    <w:p w14:paraId="3C116ECE" w14:textId="77777777" w:rsidR="002139E0" w:rsidRDefault="002139E0" w:rsidP="002139E0">
      <w:pPr>
        <w:pStyle w:val="BodyText"/>
        <w:spacing w:before="7"/>
      </w:pPr>
      <w:r>
        <w:rPr>
          <w:i/>
          <w:iCs/>
          <w:sz w:val="19"/>
          <w:szCs w:val="19"/>
        </w:rPr>
        <w:t> </w:t>
      </w:r>
    </w:p>
    <w:p w14:paraId="03D4A430" w14:textId="77777777" w:rsidR="002139E0" w:rsidRDefault="002139E0" w:rsidP="002139E0">
      <w:pPr>
        <w:pStyle w:val="BodyText"/>
        <w:spacing w:before="1"/>
        <w:ind w:right="143"/>
        <w:jc w:val="both"/>
      </w:pPr>
      <w:r>
        <w:t>The work of the Office of Medical School Admissions is an on-going process, even after your acceptance. Student participation is vital to our overall success at Stritch. We have several opportunities for students to get involved with the admissions process and look forward to your participation.</w:t>
      </w:r>
    </w:p>
    <w:p w14:paraId="0FAB86A1" w14:textId="77777777" w:rsidR="002139E0" w:rsidRDefault="002139E0" w:rsidP="002139E0">
      <w:pPr>
        <w:spacing w:before="37"/>
      </w:pPr>
      <w:r>
        <w:rPr>
          <w:rFonts w:eastAsia="Times New Roman"/>
        </w:rPr>
        <w:br w:type="page"/>
      </w:r>
      <w:r>
        <w:rPr>
          <w:i/>
          <w:iCs/>
          <w:u w:val="single"/>
        </w:rPr>
        <w:lastRenderedPageBreak/>
        <w:t>Admissions Committee</w:t>
      </w:r>
    </w:p>
    <w:p w14:paraId="42588303" w14:textId="77777777" w:rsidR="002139E0" w:rsidRDefault="002139E0" w:rsidP="002139E0">
      <w:pPr>
        <w:pStyle w:val="BodyText"/>
        <w:spacing w:before="5"/>
      </w:pPr>
      <w:r>
        <w:rPr>
          <w:i/>
          <w:iCs/>
          <w:sz w:val="18"/>
          <w:szCs w:val="18"/>
        </w:rPr>
        <w:t> </w:t>
      </w:r>
    </w:p>
    <w:p w14:paraId="58A6F097" w14:textId="77777777" w:rsidR="002139E0" w:rsidRDefault="002139E0" w:rsidP="002139E0">
      <w:pPr>
        <w:pStyle w:val="BodyText"/>
        <w:spacing w:before="56"/>
        <w:ind w:right="173"/>
      </w:pPr>
      <w:r>
        <w:t>Our Admissions Committee consists of four parallel committees; the Recruitment and Outreach Committee, Review Committee, Interview Committee, and Selection Committee. The Committee on Admissions is led by the admissions staff and a group of faculty who make up the Executive Admissions Committee. We involve students at every level and welcome first-year medical students who are interested in joining our Recruitment and Outreach Committee. Those who wish to join other committees may apply as early as the second semester of their first year, as long as they have good academic standing and have been involved in the admissions process.</w:t>
      </w:r>
    </w:p>
    <w:p w14:paraId="1768BD48" w14:textId="77777777" w:rsidR="002139E0" w:rsidRDefault="002139E0" w:rsidP="002139E0">
      <w:pPr>
        <w:pStyle w:val="BodyText"/>
        <w:spacing w:before="5"/>
      </w:pPr>
      <w:r>
        <w:rPr>
          <w:sz w:val="28"/>
          <w:szCs w:val="28"/>
        </w:rPr>
        <w:t> </w:t>
      </w:r>
    </w:p>
    <w:p w14:paraId="28322044" w14:textId="77777777" w:rsidR="002139E0" w:rsidRDefault="002139E0" w:rsidP="002139E0">
      <w:r>
        <w:rPr>
          <w:i/>
          <w:iCs/>
          <w:u w:val="single"/>
        </w:rPr>
        <w:t>Recruitment and Outreach Committee</w:t>
      </w:r>
    </w:p>
    <w:p w14:paraId="260C9185" w14:textId="77777777" w:rsidR="002139E0" w:rsidRDefault="002139E0" w:rsidP="002139E0">
      <w:pPr>
        <w:pStyle w:val="BodyText"/>
        <w:spacing w:before="5"/>
      </w:pPr>
      <w:r>
        <w:rPr>
          <w:i/>
          <w:iCs/>
          <w:sz w:val="18"/>
          <w:szCs w:val="18"/>
        </w:rPr>
        <w:t> </w:t>
      </w:r>
    </w:p>
    <w:p w14:paraId="4B37535D" w14:textId="77777777" w:rsidR="002139E0" w:rsidRDefault="002139E0" w:rsidP="002139E0">
      <w:pPr>
        <w:pStyle w:val="BodyText"/>
        <w:spacing w:before="57"/>
        <w:ind w:right="188"/>
      </w:pPr>
      <w:r>
        <w:t>The Recruitment and Outreach Committee, or ROC, is responsible for supporting recruitment initiatives both online and in-person. These initiatives include hosting tables at fairs and venues, teaching workshops, conducting virtual and in-person panel discussions, and meeting with prospective students who are interested in medical school. ROC members act as ambassadors for SSOM during school or program visits, as well as outreach programs like PULSE, ASPIRE, and HPREP. Their activities take place year-round, locally, regionally, and nationally. The committee's focus is on providing formative feedback and program information to applicants during the preparation and application phases. ROC members also assist with Second Look every spring and participate in the interview day process. If you're interested, please don't hesitate to let us know!</w:t>
      </w:r>
    </w:p>
    <w:p w14:paraId="2485EB88" w14:textId="77777777" w:rsidR="002139E0" w:rsidRDefault="002139E0" w:rsidP="002139E0">
      <w:pPr>
        <w:pStyle w:val="BodyText"/>
        <w:spacing w:before="6"/>
      </w:pPr>
      <w:r>
        <w:rPr>
          <w:sz w:val="28"/>
          <w:szCs w:val="28"/>
        </w:rPr>
        <w:t> </w:t>
      </w:r>
    </w:p>
    <w:p w14:paraId="40A98497" w14:textId="77777777" w:rsidR="002139E0" w:rsidRDefault="002139E0" w:rsidP="002139E0">
      <w:r>
        <w:rPr>
          <w:i/>
          <w:iCs/>
          <w:u w:val="single"/>
        </w:rPr>
        <w:t>Tour Guide Program</w:t>
      </w:r>
    </w:p>
    <w:p w14:paraId="425079EF" w14:textId="77777777" w:rsidR="002139E0" w:rsidRDefault="002139E0" w:rsidP="002139E0">
      <w:pPr>
        <w:pStyle w:val="BodyText"/>
        <w:spacing w:before="3"/>
      </w:pPr>
      <w:r>
        <w:rPr>
          <w:i/>
          <w:iCs/>
          <w:sz w:val="18"/>
          <w:szCs w:val="18"/>
        </w:rPr>
        <w:t> </w:t>
      </w:r>
    </w:p>
    <w:p w14:paraId="2462A0F0" w14:textId="77777777" w:rsidR="002139E0" w:rsidRDefault="002139E0" w:rsidP="002139E0">
      <w:pPr>
        <w:pStyle w:val="BodyText"/>
        <w:spacing w:before="56"/>
        <w:ind w:right="141"/>
      </w:pPr>
      <w:r>
        <w:t>The Loyola SSOM Tour Guide program is extremely popular with our students. As part of the recruitment and outreach committee, our tour guides take candidates through the medical school and hospital while promoting the mission and values of Loyola University Chicago Stritch School of Medicine. This program provides an opportunity for visiting and interviewing candidates to connect with a current student about life at Stritch. First time tour guides are given a Tour Highlights information packet to help guide them through the school and hospital. We will be seeking out tour guides for a variety of reasons ranging from interviews to campus visits. If your availability allows, you may sign up to give tours through the admissions</w:t>
      </w:r>
      <w:r>
        <w:rPr>
          <w:spacing w:val="-3"/>
        </w:rPr>
        <w:t xml:space="preserve"> </w:t>
      </w:r>
      <w:r>
        <w:t>office.</w:t>
      </w:r>
    </w:p>
    <w:p w14:paraId="76C4EC3A" w14:textId="77777777" w:rsidR="002139E0" w:rsidRDefault="002139E0" w:rsidP="002139E0">
      <w:pPr>
        <w:pStyle w:val="BodyText"/>
        <w:spacing w:before="56"/>
        <w:ind w:right="141"/>
      </w:pPr>
      <w:r>
        <w:t> </w:t>
      </w:r>
    </w:p>
    <w:p w14:paraId="7BA7737D" w14:textId="77777777" w:rsidR="002139E0" w:rsidRDefault="002139E0" w:rsidP="002139E0">
      <w:pPr>
        <w:pStyle w:val="BodyText"/>
        <w:spacing w:before="37"/>
        <w:ind w:right="1771"/>
      </w:pPr>
      <w:r>
        <w:t xml:space="preserve">If you have any questions please feel free to contact the Office of Admissions at </w:t>
      </w:r>
      <w:hyperlink r:id="rId18" w:history="1">
        <w:r>
          <w:rPr>
            <w:rStyle w:val="Hyperlink"/>
          </w:rPr>
          <w:t>ssom-admissions@luc.edu</w:t>
        </w:r>
      </w:hyperlink>
    </w:p>
    <w:p w14:paraId="5D07AB52" w14:textId="77777777" w:rsidR="00323F4B" w:rsidRDefault="00323F4B" w:rsidP="00840B8F">
      <w:pPr>
        <w:pStyle w:val="BodyText"/>
        <w:spacing w:before="37"/>
        <w:ind w:right="1771"/>
      </w:pPr>
    </w:p>
    <w:p w14:paraId="0A444AF3" w14:textId="77777777" w:rsidR="000F4432" w:rsidRPr="002139E0" w:rsidRDefault="000F4432" w:rsidP="000F4432">
      <w:pPr>
        <w:pStyle w:val="Heading2"/>
        <w:spacing w:before="52"/>
        <w:ind w:left="0"/>
        <w:rPr>
          <w:rFonts w:eastAsia="Times New Roman"/>
          <w:lang w:bidi="ar-SA"/>
        </w:rPr>
      </w:pPr>
      <w:bookmarkStart w:id="16" w:name="_Hlk147315650"/>
      <w:r w:rsidRPr="002139E0">
        <w:rPr>
          <w:rFonts w:eastAsia="Times New Roman"/>
        </w:rPr>
        <w:t>ADVANCEMENT AND ALUMNI RELATIONS</w:t>
      </w:r>
    </w:p>
    <w:p w14:paraId="78FBFDCD" w14:textId="77777777" w:rsidR="000F4432" w:rsidRPr="002139E0" w:rsidRDefault="000F4432" w:rsidP="000F4432">
      <w:pPr>
        <w:spacing w:before="40"/>
        <w:rPr>
          <w:rFonts w:eastAsiaTheme="minorHAnsi"/>
          <w:i/>
          <w:iCs/>
        </w:rPr>
      </w:pPr>
      <w:r w:rsidRPr="002139E0">
        <w:rPr>
          <w:i/>
          <w:iCs/>
        </w:rPr>
        <w:t xml:space="preserve">Cassandra Smith – </w:t>
      </w:r>
      <w:r w:rsidRPr="002139E0">
        <w:rPr>
          <w:rStyle w:val="normaltextrun"/>
          <w:i/>
          <w:iCs/>
        </w:rPr>
        <w:t>Senior Associate Director of Professional and Regional Alumni Engagement for the Health Science Campus</w:t>
      </w:r>
    </w:p>
    <w:p w14:paraId="7644A425" w14:textId="5C1DE8F6" w:rsidR="000F4432" w:rsidRPr="002139E0" w:rsidRDefault="000F4432" w:rsidP="000F4432">
      <w:pPr>
        <w:spacing w:before="39"/>
        <w:rPr>
          <w:i/>
          <w:iCs/>
        </w:rPr>
      </w:pPr>
      <w:r w:rsidRPr="002139E0">
        <w:rPr>
          <w:i/>
          <w:iCs/>
        </w:rPr>
        <w:t>Cherie Richardson – Director of Development for Stritch, HSC</w:t>
      </w:r>
    </w:p>
    <w:p w14:paraId="027F0BA6" w14:textId="7297896B" w:rsidR="002139E0" w:rsidRPr="002139E0" w:rsidRDefault="002139E0" w:rsidP="000F4432">
      <w:pPr>
        <w:spacing w:before="39"/>
        <w:rPr>
          <w:i/>
          <w:iCs/>
        </w:rPr>
      </w:pPr>
      <w:r w:rsidRPr="002139E0">
        <w:rPr>
          <w:i/>
          <w:iCs/>
        </w:rPr>
        <w:t>Parker Lanigan – Director of Professional and Regional Engagement</w:t>
      </w:r>
    </w:p>
    <w:p w14:paraId="25F0BB0D" w14:textId="3ABDD4AC" w:rsidR="002139E0" w:rsidRPr="002139E0" w:rsidRDefault="002139E0" w:rsidP="000F4432">
      <w:pPr>
        <w:spacing w:before="39"/>
        <w:rPr>
          <w:i/>
          <w:iCs/>
        </w:rPr>
      </w:pPr>
      <w:r w:rsidRPr="002139E0">
        <w:rPr>
          <w:i/>
          <w:iCs/>
        </w:rPr>
        <w:t>Liv Medina – Director of Annual Giving, Senior Class Gift</w:t>
      </w:r>
    </w:p>
    <w:p w14:paraId="0DF351C3" w14:textId="020584C2" w:rsidR="002139E0" w:rsidRPr="002139E0" w:rsidRDefault="002139E0" w:rsidP="000F4432">
      <w:pPr>
        <w:spacing w:before="39"/>
        <w:rPr>
          <w:i/>
          <w:iCs/>
        </w:rPr>
      </w:pPr>
      <w:r w:rsidRPr="002139E0">
        <w:rPr>
          <w:i/>
          <w:iCs/>
        </w:rPr>
        <w:t xml:space="preserve">Saidouri Zomaya – Assistant Director of Alumni Relations, </w:t>
      </w:r>
      <w:proofErr w:type="spellStart"/>
      <w:r w:rsidRPr="002139E0">
        <w:rPr>
          <w:i/>
          <w:iCs/>
        </w:rPr>
        <w:t>LoyolaLinked</w:t>
      </w:r>
      <w:proofErr w:type="spellEnd"/>
    </w:p>
    <w:p w14:paraId="425A1740" w14:textId="77777777" w:rsidR="000F4432" w:rsidRPr="002139E0" w:rsidRDefault="000F4432" w:rsidP="000F4432">
      <w:pPr>
        <w:pStyle w:val="BodyText"/>
        <w:spacing w:before="6"/>
        <w:rPr>
          <w:i/>
          <w:iCs/>
          <w:sz w:val="28"/>
          <w:szCs w:val="28"/>
        </w:rPr>
      </w:pPr>
    </w:p>
    <w:p w14:paraId="153ADD2D" w14:textId="77777777" w:rsidR="000F4432" w:rsidRPr="002139E0" w:rsidRDefault="000F4432" w:rsidP="000F4432">
      <w:pPr>
        <w:pStyle w:val="BodyText"/>
        <w:ind w:right="419"/>
      </w:pPr>
      <w:r w:rsidRPr="002139E0">
        <w:t xml:space="preserve">The Stritch Office of Advancement &amp; Alumni Relations sponsors activities to engage alumni in the activities of the school and to benefit students across class years. It is our goal to nurture the lifelong </w:t>
      </w:r>
      <w:r w:rsidRPr="002139E0">
        <w:lastRenderedPageBreak/>
        <w:t>relationships of Stritch alumni locally, nationally, and internationally. Our office also directly supports students, education, and research by raising funds for endowed scholarships, professorships, lectureships, and research funds.</w:t>
      </w:r>
    </w:p>
    <w:p w14:paraId="0E43C28B" w14:textId="77777777" w:rsidR="000F4432" w:rsidRPr="002139E0" w:rsidRDefault="000F4432" w:rsidP="000F4432">
      <w:pPr>
        <w:pStyle w:val="BodyText"/>
        <w:spacing w:before="7"/>
        <w:rPr>
          <w:sz w:val="28"/>
          <w:szCs w:val="28"/>
        </w:rPr>
      </w:pPr>
    </w:p>
    <w:p w14:paraId="588B1501" w14:textId="161EDDF4" w:rsidR="000F4432" w:rsidRPr="002139E0" w:rsidRDefault="000F4432" w:rsidP="000F4432">
      <w:pPr>
        <w:pStyle w:val="BodyText"/>
        <w:ind w:right="665"/>
      </w:pPr>
      <w:r w:rsidRPr="002139E0">
        <w:t xml:space="preserve">The office strives to build relationships with future alumni through participation in the Alumni to Student Knowledge (ASK) Nights, Alumni/Student Networking events, Stritch Reunion, Legacy Brunch, and Senior Class Gift.  The office also will be working to facilitate alumni and student networking as </w:t>
      </w:r>
      <w:proofErr w:type="spellStart"/>
      <w:r w:rsidRPr="002139E0">
        <w:t>LoyolaLinked</w:t>
      </w:r>
      <w:proofErr w:type="spellEnd"/>
      <w:r w:rsidRPr="002139E0">
        <w:t xml:space="preserve"> is launched this fall.</w:t>
      </w:r>
    </w:p>
    <w:p w14:paraId="6AB19E47" w14:textId="77777777" w:rsidR="000F4432" w:rsidRPr="002139E0" w:rsidRDefault="000F4432" w:rsidP="000F4432">
      <w:pPr>
        <w:pStyle w:val="BodyText"/>
        <w:spacing w:before="6"/>
        <w:rPr>
          <w:sz w:val="28"/>
          <w:szCs w:val="28"/>
        </w:rPr>
      </w:pPr>
    </w:p>
    <w:p w14:paraId="3B11FE9B" w14:textId="77777777" w:rsidR="000F4432" w:rsidRPr="002139E0" w:rsidRDefault="000F4432" w:rsidP="000F4432">
      <w:pPr>
        <w:pStyle w:val="BodyText"/>
        <w:spacing w:before="1"/>
        <w:ind w:right="443"/>
      </w:pPr>
      <w:r w:rsidRPr="002139E0">
        <w:t>Stritch students are involved in Advancement and Alumni Relations activities by attending any of the alumni and student events throughout the year. Additionally, the M4 Class Board includes an elected Alumni Relations Liaison position(s) that work directly with the Office of Advancement and Alumni Relations to encourage student attendance at alumni events and to support the M4 Senior Class Fundraising Campaign.</w:t>
      </w:r>
    </w:p>
    <w:p w14:paraId="3C6160F7" w14:textId="77777777" w:rsidR="000F4432" w:rsidRPr="002139E0" w:rsidRDefault="000F4432" w:rsidP="000F4432">
      <w:pPr>
        <w:pStyle w:val="BodyText"/>
        <w:spacing w:before="6"/>
        <w:rPr>
          <w:sz w:val="28"/>
          <w:szCs w:val="28"/>
        </w:rPr>
      </w:pPr>
    </w:p>
    <w:p w14:paraId="7ED1C9B4" w14:textId="77777777" w:rsidR="000F4432" w:rsidRPr="002139E0" w:rsidRDefault="000F4432" w:rsidP="000F4432">
      <w:pPr>
        <w:pStyle w:val="BodyText"/>
        <w:spacing w:before="1"/>
        <w:ind w:right="149"/>
      </w:pPr>
      <w:r w:rsidRPr="002139E0">
        <w:t>On the day students graduate from the Stritch School of Medicine, they join a network, part of the more than 7,200 members of the Stritch School of Medicine alumni community.</w:t>
      </w:r>
    </w:p>
    <w:p w14:paraId="513406C2" w14:textId="77777777" w:rsidR="000F4432" w:rsidRPr="002139E0" w:rsidRDefault="000F4432" w:rsidP="000F4432">
      <w:pPr>
        <w:pStyle w:val="BodyText"/>
        <w:spacing w:before="6"/>
        <w:rPr>
          <w:sz w:val="28"/>
          <w:szCs w:val="28"/>
        </w:rPr>
      </w:pPr>
    </w:p>
    <w:p w14:paraId="53F430CB" w14:textId="647DEAEA" w:rsidR="000F4432" w:rsidRPr="00BD6FBD" w:rsidRDefault="000F4432" w:rsidP="000F4432">
      <w:pPr>
        <w:pStyle w:val="BodyText"/>
        <w:ind w:right="2107"/>
        <w:rPr>
          <w:color w:val="FF0000"/>
        </w:rPr>
      </w:pPr>
      <w:r w:rsidRPr="002139E0">
        <w:t xml:space="preserve">You can reach the Office of Advancement &amp; Alumni Relations at </w:t>
      </w:r>
      <w:r w:rsidR="002139E0" w:rsidRPr="002139E0">
        <w:t xml:space="preserve">312-915-7687 </w:t>
      </w:r>
      <w:r w:rsidRPr="002139E0">
        <w:t>o</w:t>
      </w:r>
      <w:r w:rsidR="002139E0">
        <w:t xml:space="preserve">r </w:t>
      </w:r>
      <w:hyperlink r:id="rId19" w:history="1">
        <w:r w:rsidR="002139E0" w:rsidRPr="007B3448">
          <w:rPr>
            <w:rStyle w:val="Hyperlink"/>
          </w:rPr>
          <w:t>StritchAlumni@luc.edu</w:t>
        </w:r>
      </w:hyperlink>
      <w:r w:rsidR="002139E0">
        <w:t xml:space="preserve">. </w:t>
      </w:r>
      <w:r w:rsidRPr="00BD6FBD">
        <w:rPr>
          <w:color w:val="FF0000"/>
        </w:rPr>
        <w:t xml:space="preserve"> </w:t>
      </w:r>
    </w:p>
    <w:bookmarkEnd w:id="16"/>
    <w:p w14:paraId="5A00C04C" w14:textId="77777777" w:rsidR="00C91A75" w:rsidRPr="00753509" w:rsidRDefault="00C91A75">
      <w:pPr>
        <w:pStyle w:val="BodyText"/>
        <w:spacing w:before="6"/>
        <w:rPr>
          <w:color w:val="FF0000"/>
        </w:rPr>
      </w:pPr>
    </w:p>
    <w:p w14:paraId="7C5BB569" w14:textId="77777777" w:rsidR="007F50A3" w:rsidRDefault="007F50A3" w:rsidP="007F50A3">
      <w:pPr>
        <w:pStyle w:val="Heading2"/>
        <w:spacing w:before="52"/>
        <w:ind w:left="0"/>
        <w:rPr>
          <w:rFonts w:eastAsia="Times New Roman"/>
          <w:lang w:bidi="ar-SA"/>
        </w:rPr>
      </w:pPr>
      <w:r>
        <w:rPr>
          <w:rFonts w:eastAsia="Times New Roman"/>
        </w:rPr>
        <w:t>OFFICE OF THE BURSAR</w:t>
      </w:r>
    </w:p>
    <w:p w14:paraId="654B76FA" w14:textId="77777777" w:rsidR="007F50A3" w:rsidRDefault="007F50A3" w:rsidP="007F50A3">
      <w:pPr>
        <w:spacing w:before="38"/>
        <w:rPr>
          <w:rFonts w:eastAsiaTheme="minorHAnsi"/>
          <w:i/>
          <w:iCs/>
        </w:rPr>
      </w:pPr>
      <w:r>
        <w:rPr>
          <w:i/>
          <w:iCs/>
        </w:rPr>
        <w:t>Laura Zaucha – Assistant Bursar</w:t>
      </w:r>
    </w:p>
    <w:p w14:paraId="1B203C26" w14:textId="77777777" w:rsidR="007F50A3" w:rsidRDefault="007F50A3" w:rsidP="007F50A3">
      <w:pPr>
        <w:pStyle w:val="BodyText"/>
        <w:rPr>
          <w:i/>
          <w:iCs/>
          <w:sz w:val="23"/>
          <w:szCs w:val="23"/>
        </w:rPr>
      </w:pPr>
    </w:p>
    <w:p w14:paraId="3EB043CA" w14:textId="77777777" w:rsidR="007F50A3" w:rsidRDefault="007F50A3" w:rsidP="007F50A3">
      <w:pPr>
        <w:pStyle w:val="BodyText"/>
        <w:ind w:right="120"/>
        <w:jc w:val="both"/>
      </w:pPr>
      <w:r>
        <w:t>The Office of the Bursar is committed to excellence and strives to offer efficient and courteous service to students and their families, faculty, staff, and other Loyola partners. In serving others, we align our work with the Jesuit mission and vision of the University, focusing on “personal integrity, ethical behavior, and an appropriate balance between justice and fairness.”</w:t>
      </w:r>
    </w:p>
    <w:p w14:paraId="0B2568E3" w14:textId="77777777" w:rsidR="007F50A3" w:rsidRDefault="007F50A3" w:rsidP="007F50A3">
      <w:pPr>
        <w:pStyle w:val="BodyText"/>
        <w:spacing w:before="10"/>
      </w:pPr>
    </w:p>
    <w:p w14:paraId="35359166" w14:textId="77777777" w:rsidR="007F50A3" w:rsidRDefault="007F50A3" w:rsidP="007F50A3">
      <w:pPr>
        <w:pStyle w:val="BodyText"/>
        <w:ind w:right="205"/>
        <w:jc w:val="both"/>
      </w:pPr>
      <w:r>
        <w:t>The Office of the Bursar is responsible for the billing of tuition and fees, collecting payments, processing refunds, and enrolling students in Loyola’s Student Health Insurance plan. The office is located in SSOM Room 204, 2160 S. First Avenue in Maywood, IL 60153.</w:t>
      </w:r>
    </w:p>
    <w:p w14:paraId="6317D416" w14:textId="77777777" w:rsidR="007F50A3" w:rsidRDefault="007F50A3" w:rsidP="007F50A3">
      <w:pPr>
        <w:pStyle w:val="BodyText"/>
        <w:spacing w:before="1"/>
        <w:rPr>
          <w:sz w:val="23"/>
          <w:szCs w:val="23"/>
        </w:rPr>
      </w:pPr>
    </w:p>
    <w:p w14:paraId="24304E9F" w14:textId="77777777" w:rsidR="007F50A3" w:rsidRDefault="007F50A3" w:rsidP="007F50A3">
      <w:pPr>
        <w:pStyle w:val="BodyText"/>
        <w:spacing w:line="480" w:lineRule="auto"/>
        <w:ind w:right="4038"/>
      </w:pPr>
      <w:r>
        <w:t xml:space="preserve">Questions? Email us at </w:t>
      </w:r>
      <w:hyperlink r:id="rId20" w:history="1">
        <w:r>
          <w:rPr>
            <w:rStyle w:val="Hyperlink"/>
          </w:rPr>
          <w:t xml:space="preserve">bursar@luc.edu </w:t>
        </w:r>
      </w:hyperlink>
      <w:r>
        <w:t>or call 708.216.3228. Website: LUC.edu/bursar</w:t>
      </w:r>
    </w:p>
    <w:p w14:paraId="2E7FBE6E" w14:textId="77777777" w:rsidR="007F50A3" w:rsidRDefault="007F50A3" w:rsidP="007F50A3">
      <w:pPr>
        <w:spacing w:before="37"/>
        <w:rPr>
          <w:i/>
          <w:iCs/>
        </w:rPr>
      </w:pPr>
      <w:bookmarkStart w:id="17" w:name="LOCUS_is_Loyola’s_online_connection_to_U"/>
      <w:bookmarkEnd w:id="17"/>
      <w:r>
        <w:rPr>
          <w:i/>
          <w:iCs/>
          <w:u w:val="single"/>
        </w:rPr>
        <w:t>LOCUS</w:t>
      </w:r>
    </w:p>
    <w:p w14:paraId="75B94851" w14:textId="77777777" w:rsidR="007F50A3" w:rsidRDefault="007F50A3" w:rsidP="007F50A3">
      <w:pPr>
        <w:pStyle w:val="BodyText"/>
        <w:spacing w:before="5"/>
        <w:rPr>
          <w:i/>
          <w:iCs/>
          <w:sz w:val="18"/>
          <w:szCs w:val="18"/>
        </w:rPr>
      </w:pPr>
    </w:p>
    <w:p w14:paraId="60183AC5" w14:textId="77777777" w:rsidR="007F50A3" w:rsidRDefault="007F50A3" w:rsidP="007F50A3">
      <w:pPr>
        <w:pStyle w:val="BodyText"/>
        <w:spacing w:before="58" w:line="228" w:lineRule="auto"/>
        <w:ind w:right="361"/>
      </w:pPr>
      <w:r>
        <w:t>LOCUS is Loyola’s online connection to University services. All financial functions are located in LOCUS under Financial Account.</w:t>
      </w:r>
    </w:p>
    <w:p w14:paraId="1C936E69" w14:textId="77777777" w:rsidR="007F50A3" w:rsidRDefault="007F50A3" w:rsidP="007F50A3">
      <w:pPr>
        <w:pStyle w:val="BodyText"/>
        <w:spacing w:before="1"/>
        <w:rPr>
          <w:sz w:val="23"/>
          <w:szCs w:val="23"/>
        </w:rPr>
      </w:pPr>
    </w:p>
    <w:p w14:paraId="5EFF79A0" w14:textId="77777777" w:rsidR="007F50A3" w:rsidRDefault="007F50A3" w:rsidP="007F50A3">
      <w:pPr>
        <w:pStyle w:val="BodyText"/>
        <w:spacing w:before="1"/>
      </w:pPr>
      <w:bookmarkStart w:id="18" w:name="Website:_LUC.edu/LOCUS"/>
      <w:bookmarkEnd w:id="18"/>
      <w:r>
        <w:t xml:space="preserve">Website: LUC.edu/LOCUS </w:t>
      </w:r>
    </w:p>
    <w:p w14:paraId="09E9D3E8" w14:textId="77777777" w:rsidR="007F50A3" w:rsidRDefault="007F50A3" w:rsidP="007F50A3">
      <w:pPr>
        <w:pStyle w:val="BodyText"/>
        <w:rPr>
          <w:sz w:val="23"/>
          <w:szCs w:val="23"/>
        </w:rPr>
      </w:pPr>
    </w:p>
    <w:p w14:paraId="6A732A85" w14:textId="77777777" w:rsidR="007F50A3" w:rsidRDefault="007F50A3" w:rsidP="007F50A3">
      <w:pPr>
        <w:rPr>
          <w:i/>
          <w:iCs/>
        </w:rPr>
      </w:pPr>
      <w:bookmarkStart w:id="19" w:name="Electronic_Bills"/>
      <w:bookmarkEnd w:id="19"/>
      <w:r>
        <w:rPr>
          <w:i/>
          <w:iCs/>
          <w:u w:val="single"/>
        </w:rPr>
        <w:t>Electronic Bills</w:t>
      </w:r>
    </w:p>
    <w:p w14:paraId="5F3315D8" w14:textId="77777777" w:rsidR="007F50A3" w:rsidRDefault="007F50A3" w:rsidP="007F50A3">
      <w:pPr>
        <w:pStyle w:val="BodyText"/>
        <w:spacing w:before="2"/>
        <w:rPr>
          <w:i/>
          <w:iCs/>
          <w:sz w:val="18"/>
          <w:szCs w:val="18"/>
        </w:rPr>
      </w:pPr>
    </w:p>
    <w:p w14:paraId="45D9DE07" w14:textId="77777777" w:rsidR="007F50A3" w:rsidRDefault="007F50A3" w:rsidP="007F50A3">
      <w:pPr>
        <w:pStyle w:val="BodyText"/>
        <w:spacing w:before="57"/>
        <w:ind w:right="157"/>
      </w:pPr>
      <w:bookmarkStart w:id="20" w:name="Electronic_Bills_(e-bills)_are_generated"/>
      <w:bookmarkEnd w:id="20"/>
      <w:r>
        <w:t xml:space="preserve">Electronic Bills (e-bills) are generated around the 15th of each month and are snapshots of your account </w:t>
      </w:r>
      <w:r>
        <w:lastRenderedPageBreak/>
        <w:t>at the time they are sent. An email notification will be sent to your official campus (@luc.edu) email address and to those granted access when your e-bill has been generated.</w:t>
      </w:r>
    </w:p>
    <w:p w14:paraId="52279539" w14:textId="77777777" w:rsidR="007F50A3" w:rsidRDefault="007F50A3" w:rsidP="007F50A3">
      <w:pPr>
        <w:pStyle w:val="BodyText"/>
        <w:spacing w:before="57"/>
        <w:ind w:right="157"/>
      </w:pPr>
    </w:p>
    <w:tbl>
      <w:tblPr>
        <w:tblW w:w="0" w:type="auto"/>
        <w:tblInd w:w="207" w:type="dxa"/>
        <w:tblCellMar>
          <w:left w:w="0" w:type="dxa"/>
          <w:right w:w="0" w:type="dxa"/>
        </w:tblCellMar>
        <w:tblLook w:val="04A0" w:firstRow="1" w:lastRow="0" w:firstColumn="1" w:lastColumn="0" w:noHBand="0" w:noVBand="1"/>
      </w:tblPr>
      <w:tblGrid>
        <w:gridCol w:w="1053"/>
        <w:gridCol w:w="2046"/>
        <w:gridCol w:w="2590"/>
        <w:gridCol w:w="1468"/>
      </w:tblGrid>
      <w:tr w:rsidR="007F50A3" w14:paraId="22CFBAB1" w14:textId="77777777" w:rsidTr="007F50A3">
        <w:trPr>
          <w:trHeight w:val="237"/>
        </w:trPr>
        <w:tc>
          <w:tcPr>
            <w:tcW w:w="1053" w:type="dxa"/>
            <w:tcBorders>
              <w:top w:val="nil"/>
              <w:left w:val="nil"/>
              <w:bottom w:val="single" w:sz="8" w:space="0" w:color="000000"/>
              <w:right w:val="nil"/>
            </w:tcBorders>
            <w:hideMark/>
          </w:tcPr>
          <w:p w14:paraId="53948E03" w14:textId="77777777" w:rsidR="007F50A3" w:rsidRDefault="007F50A3">
            <w:pPr>
              <w:pStyle w:val="TableParagraph"/>
              <w:spacing w:line="169" w:lineRule="exact"/>
            </w:pPr>
            <w:r>
              <w:t>Term</w:t>
            </w:r>
          </w:p>
        </w:tc>
        <w:tc>
          <w:tcPr>
            <w:tcW w:w="2046" w:type="dxa"/>
            <w:tcBorders>
              <w:top w:val="nil"/>
              <w:left w:val="nil"/>
              <w:bottom w:val="single" w:sz="8" w:space="0" w:color="000000"/>
              <w:right w:val="nil"/>
            </w:tcBorders>
            <w:hideMark/>
          </w:tcPr>
          <w:p w14:paraId="0518EEEC" w14:textId="77777777" w:rsidR="007F50A3" w:rsidRDefault="007F50A3">
            <w:pPr>
              <w:pStyle w:val="TableParagraph"/>
              <w:spacing w:line="169" w:lineRule="exact"/>
              <w:ind w:left="439"/>
            </w:pPr>
            <w:r>
              <w:t>Level</w:t>
            </w:r>
          </w:p>
        </w:tc>
        <w:tc>
          <w:tcPr>
            <w:tcW w:w="2590" w:type="dxa"/>
            <w:tcBorders>
              <w:top w:val="nil"/>
              <w:left w:val="nil"/>
              <w:bottom w:val="single" w:sz="8" w:space="0" w:color="000000"/>
              <w:right w:val="nil"/>
            </w:tcBorders>
            <w:hideMark/>
          </w:tcPr>
          <w:p w14:paraId="28928171" w14:textId="77777777" w:rsidR="007F50A3" w:rsidRDefault="007F50A3">
            <w:pPr>
              <w:pStyle w:val="TableParagraph"/>
              <w:spacing w:line="169" w:lineRule="exact"/>
              <w:ind w:left="655"/>
            </w:pPr>
            <w:r>
              <w:t>e-Bill Generated</w:t>
            </w:r>
          </w:p>
        </w:tc>
        <w:tc>
          <w:tcPr>
            <w:tcW w:w="1468" w:type="dxa"/>
            <w:tcBorders>
              <w:top w:val="nil"/>
              <w:left w:val="nil"/>
              <w:bottom w:val="single" w:sz="8" w:space="0" w:color="000000"/>
              <w:right w:val="nil"/>
            </w:tcBorders>
            <w:hideMark/>
          </w:tcPr>
          <w:p w14:paraId="177C9E40" w14:textId="77777777" w:rsidR="007F50A3" w:rsidRDefault="007F50A3">
            <w:pPr>
              <w:pStyle w:val="TableParagraph"/>
              <w:spacing w:line="169" w:lineRule="exact"/>
              <w:ind w:left="354" w:right="-15"/>
            </w:pPr>
            <w:r>
              <w:t>Tuition</w:t>
            </w:r>
            <w:r>
              <w:rPr>
                <w:spacing w:val="-3"/>
              </w:rPr>
              <w:t xml:space="preserve"> </w:t>
            </w:r>
            <w:r>
              <w:t>Due</w:t>
            </w:r>
          </w:p>
        </w:tc>
      </w:tr>
      <w:tr w:rsidR="007F50A3" w14:paraId="30719B01" w14:textId="77777777" w:rsidTr="007F50A3">
        <w:trPr>
          <w:trHeight w:val="784"/>
        </w:trPr>
        <w:tc>
          <w:tcPr>
            <w:tcW w:w="1053" w:type="dxa"/>
          </w:tcPr>
          <w:p w14:paraId="1639F00B" w14:textId="77777777" w:rsidR="007F50A3" w:rsidRDefault="007F50A3">
            <w:pPr>
              <w:pStyle w:val="TableParagraph"/>
              <w:spacing w:before="6"/>
              <w:rPr>
                <w:sz w:val="24"/>
                <w:szCs w:val="24"/>
              </w:rPr>
            </w:pPr>
          </w:p>
          <w:p w14:paraId="47BAA45F" w14:textId="77777777" w:rsidR="007F50A3" w:rsidRDefault="007F50A3">
            <w:pPr>
              <w:pStyle w:val="TableParagraph"/>
            </w:pPr>
            <w:r>
              <w:t>Fall</w:t>
            </w:r>
          </w:p>
        </w:tc>
        <w:tc>
          <w:tcPr>
            <w:tcW w:w="2046" w:type="dxa"/>
          </w:tcPr>
          <w:p w14:paraId="5E40AA33" w14:textId="77777777" w:rsidR="007F50A3" w:rsidRDefault="007F50A3">
            <w:pPr>
              <w:pStyle w:val="TableParagraph"/>
              <w:spacing w:before="6"/>
              <w:rPr>
                <w:sz w:val="24"/>
                <w:szCs w:val="24"/>
              </w:rPr>
            </w:pPr>
          </w:p>
          <w:p w14:paraId="71CE50A0" w14:textId="77777777" w:rsidR="007F50A3" w:rsidRDefault="007F50A3">
            <w:pPr>
              <w:pStyle w:val="TableParagraph"/>
              <w:ind w:left="439"/>
            </w:pPr>
            <w:r>
              <w:t>M3 &amp; M4</w:t>
            </w:r>
          </w:p>
        </w:tc>
        <w:tc>
          <w:tcPr>
            <w:tcW w:w="2590" w:type="dxa"/>
          </w:tcPr>
          <w:p w14:paraId="12F7EBC2" w14:textId="77777777" w:rsidR="007F50A3" w:rsidRPr="007F50A3" w:rsidRDefault="007F50A3">
            <w:pPr>
              <w:pStyle w:val="TableParagraph"/>
              <w:spacing w:before="6"/>
              <w:rPr>
                <w:sz w:val="24"/>
                <w:szCs w:val="24"/>
              </w:rPr>
            </w:pPr>
          </w:p>
          <w:p w14:paraId="4C1C3F07" w14:textId="77777777" w:rsidR="007F50A3" w:rsidRPr="007F50A3" w:rsidRDefault="007F50A3">
            <w:pPr>
              <w:pStyle w:val="TableParagraph"/>
              <w:ind w:left="655"/>
            </w:pPr>
            <w:r w:rsidRPr="007F50A3">
              <w:t>June 15</w:t>
            </w:r>
            <w:r w:rsidRPr="007F50A3">
              <w:rPr>
                <w:vertAlign w:val="superscript"/>
              </w:rPr>
              <w:t>th</w:t>
            </w:r>
            <w:r w:rsidRPr="007F50A3">
              <w:t>*</w:t>
            </w:r>
          </w:p>
        </w:tc>
        <w:tc>
          <w:tcPr>
            <w:tcW w:w="1468" w:type="dxa"/>
          </w:tcPr>
          <w:p w14:paraId="72AAC94E" w14:textId="77777777" w:rsidR="007F50A3" w:rsidRDefault="007F50A3">
            <w:pPr>
              <w:pStyle w:val="TableParagraph"/>
              <w:spacing w:before="6"/>
              <w:rPr>
                <w:sz w:val="24"/>
                <w:szCs w:val="24"/>
              </w:rPr>
            </w:pPr>
          </w:p>
          <w:p w14:paraId="1CF9A668" w14:textId="77777777" w:rsidR="007F50A3" w:rsidRDefault="007F50A3">
            <w:pPr>
              <w:pStyle w:val="TableParagraph"/>
              <w:ind w:left="354"/>
            </w:pPr>
            <w:r>
              <w:t>July 5th</w:t>
            </w:r>
          </w:p>
        </w:tc>
      </w:tr>
      <w:tr w:rsidR="007F50A3" w14:paraId="566E8681" w14:textId="77777777" w:rsidTr="007F50A3">
        <w:trPr>
          <w:trHeight w:val="610"/>
        </w:trPr>
        <w:tc>
          <w:tcPr>
            <w:tcW w:w="1053" w:type="dxa"/>
            <w:hideMark/>
          </w:tcPr>
          <w:p w14:paraId="11544A2F" w14:textId="77777777" w:rsidR="007F50A3" w:rsidRDefault="007F50A3">
            <w:pPr>
              <w:pStyle w:val="TableParagraph"/>
              <w:spacing w:before="120"/>
            </w:pPr>
            <w:r>
              <w:t>Fall</w:t>
            </w:r>
          </w:p>
        </w:tc>
        <w:tc>
          <w:tcPr>
            <w:tcW w:w="2046" w:type="dxa"/>
            <w:hideMark/>
          </w:tcPr>
          <w:p w14:paraId="69AEB83A" w14:textId="77777777" w:rsidR="007F50A3" w:rsidRDefault="007F50A3">
            <w:pPr>
              <w:pStyle w:val="TableParagraph"/>
              <w:spacing w:before="120"/>
              <w:ind w:left="439"/>
            </w:pPr>
            <w:r>
              <w:t>M1 &amp; M2</w:t>
            </w:r>
          </w:p>
        </w:tc>
        <w:tc>
          <w:tcPr>
            <w:tcW w:w="2590" w:type="dxa"/>
            <w:hideMark/>
          </w:tcPr>
          <w:p w14:paraId="6EDE6A06" w14:textId="77777777" w:rsidR="007F50A3" w:rsidRPr="007F50A3" w:rsidRDefault="007F50A3">
            <w:pPr>
              <w:pStyle w:val="TableParagraph"/>
              <w:spacing w:before="120"/>
              <w:ind w:left="655"/>
            </w:pPr>
            <w:r w:rsidRPr="007F50A3">
              <w:t>July 15</w:t>
            </w:r>
            <w:r w:rsidRPr="007F50A3">
              <w:rPr>
                <w:vertAlign w:val="superscript"/>
              </w:rPr>
              <w:t>th</w:t>
            </w:r>
            <w:r w:rsidRPr="007F50A3">
              <w:t>*</w:t>
            </w:r>
          </w:p>
        </w:tc>
        <w:tc>
          <w:tcPr>
            <w:tcW w:w="1468" w:type="dxa"/>
            <w:hideMark/>
          </w:tcPr>
          <w:p w14:paraId="65966A07" w14:textId="77777777" w:rsidR="007F50A3" w:rsidRDefault="007F50A3">
            <w:pPr>
              <w:pStyle w:val="TableParagraph"/>
              <w:spacing w:before="120"/>
              <w:ind w:left="354"/>
            </w:pPr>
            <w:r>
              <w:t>August 5th</w:t>
            </w:r>
          </w:p>
        </w:tc>
      </w:tr>
      <w:tr w:rsidR="007F50A3" w14:paraId="7B6BA01E" w14:textId="77777777" w:rsidTr="007F50A3">
        <w:trPr>
          <w:trHeight w:val="425"/>
        </w:trPr>
        <w:tc>
          <w:tcPr>
            <w:tcW w:w="1053" w:type="dxa"/>
            <w:hideMark/>
          </w:tcPr>
          <w:p w14:paraId="692AD548" w14:textId="77777777" w:rsidR="007F50A3" w:rsidRDefault="007F50A3">
            <w:pPr>
              <w:pStyle w:val="TableParagraph"/>
              <w:spacing w:before="119" w:line="245" w:lineRule="exact"/>
            </w:pPr>
            <w:r>
              <w:t>Spring</w:t>
            </w:r>
          </w:p>
        </w:tc>
        <w:tc>
          <w:tcPr>
            <w:tcW w:w="2046" w:type="dxa"/>
            <w:hideMark/>
          </w:tcPr>
          <w:p w14:paraId="2B4523DE" w14:textId="77777777" w:rsidR="007F50A3" w:rsidRDefault="007F50A3">
            <w:pPr>
              <w:pStyle w:val="TableParagraph"/>
              <w:spacing w:before="119" w:line="245" w:lineRule="exact"/>
              <w:ind w:left="439"/>
            </w:pPr>
            <w:r>
              <w:t>M1-M4</w:t>
            </w:r>
          </w:p>
        </w:tc>
        <w:tc>
          <w:tcPr>
            <w:tcW w:w="2590" w:type="dxa"/>
            <w:hideMark/>
          </w:tcPr>
          <w:p w14:paraId="167DC707" w14:textId="77777777" w:rsidR="007F50A3" w:rsidRDefault="007F50A3">
            <w:pPr>
              <w:pStyle w:val="TableParagraph"/>
              <w:spacing w:before="119" w:line="245" w:lineRule="exact"/>
              <w:ind w:left="655"/>
            </w:pPr>
            <w:r>
              <w:t>December 15th</w:t>
            </w:r>
          </w:p>
        </w:tc>
        <w:tc>
          <w:tcPr>
            <w:tcW w:w="1468" w:type="dxa"/>
            <w:hideMark/>
          </w:tcPr>
          <w:p w14:paraId="7249270A" w14:textId="77777777" w:rsidR="007F50A3" w:rsidRDefault="007F50A3">
            <w:pPr>
              <w:pStyle w:val="TableParagraph"/>
              <w:spacing w:before="119" w:line="245" w:lineRule="exact"/>
              <w:ind w:left="354" w:right="-15"/>
            </w:pPr>
            <w:r>
              <w:t>January</w:t>
            </w:r>
            <w:r>
              <w:rPr>
                <w:spacing w:val="-1"/>
              </w:rPr>
              <w:t xml:space="preserve"> </w:t>
            </w:r>
            <w:r>
              <w:t>5th</w:t>
            </w:r>
          </w:p>
        </w:tc>
      </w:tr>
      <w:tr w:rsidR="007F50A3" w14:paraId="25659F99" w14:textId="77777777" w:rsidTr="007F50A3">
        <w:trPr>
          <w:trHeight w:val="425"/>
        </w:trPr>
        <w:tc>
          <w:tcPr>
            <w:tcW w:w="1053" w:type="dxa"/>
          </w:tcPr>
          <w:p w14:paraId="6AEA97E8" w14:textId="77777777" w:rsidR="007F50A3" w:rsidRDefault="007F50A3">
            <w:pPr>
              <w:pStyle w:val="TableParagraph"/>
              <w:spacing w:before="119" w:line="245" w:lineRule="exact"/>
            </w:pPr>
          </w:p>
        </w:tc>
        <w:tc>
          <w:tcPr>
            <w:tcW w:w="2046" w:type="dxa"/>
          </w:tcPr>
          <w:p w14:paraId="44D2869B" w14:textId="77777777" w:rsidR="007F50A3" w:rsidRDefault="007F50A3">
            <w:pPr>
              <w:pStyle w:val="TableParagraph"/>
              <w:spacing w:before="119" w:line="245" w:lineRule="exact"/>
              <w:ind w:left="439"/>
            </w:pPr>
          </w:p>
        </w:tc>
        <w:tc>
          <w:tcPr>
            <w:tcW w:w="2590" w:type="dxa"/>
          </w:tcPr>
          <w:p w14:paraId="5B82D4BA" w14:textId="77777777" w:rsidR="007F50A3" w:rsidRDefault="007F50A3">
            <w:pPr>
              <w:pStyle w:val="TableParagraph"/>
              <w:spacing w:before="119" w:line="245" w:lineRule="exact"/>
              <w:ind w:left="655"/>
            </w:pPr>
          </w:p>
        </w:tc>
        <w:tc>
          <w:tcPr>
            <w:tcW w:w="1468" w:type="dxa"/>
          </w:tcPr>
          <w:p w14:paraId="4527DD67" w14:textId="77777777" w:rsidR="007F50A3" w:rsidRDefault="007F50A3">
            <w:pPr>
              <w:pStyle w:val="TableParagraph"/>
              <w:spacing w:before="119" w:line="245" w:lineRule="exact"/>
              <w:ind w:left="354" w:right="-15"/>
            </w:pPr>
          </w:p>
        </w:tc>
      </w:tr>
    </w:tbl>
    <w:p w14:paraId="46A868A1" w14:textId="77777777" w:rsidR="007F50A3" w:rsidRDefault="007F50A3" w:rsidP="007F50A3">
      <w:pPr>
        <w:pStyle w:val="BodyText"/>
        <w:spacing w:before="4"/>
        <w:rPr>
          <w:rFonts w:eastAsiaTheme="minorHAnsi"/>
          <w:sz w:val="23"/>
          <w:szCs w:val="23"/>
        </w:rPr>
      </w:pPr>
    </w:p>
    <w:p w14:paraId="45C2BD3B" w14:textId="77777777" w:rsidR="007F50A3" w:rsidRDefault="007F50A3" w:rsidP="007F50A3">
      <w:pPr>
        <w:pStyle w:val="BodyText"/>
        <w:spacing w:before="4"/>
      </w:pPr>
      <w:r w:rsidRPr="007F50A3">
        <w:t>*May be earlier (TBD) for M2, M3 and M4 students based on new academic schedule/calendar.</w:t>
      </w:r>
    </w:p>
    <w:p w14:paraId="5AE26AFB" w14:textId="77777777" w:rsidR="007F50A3" w:rsidRDefault="007F50A3" w:rsidP="007F50A3">
      <w:pPr>
        <w:pStyle w:val="BodyText"/>
        <w:spacing w:before="4"/>
      </w:pPr>
    </w:p>
    <w:p w14:paraId="3B2F0443" w14:textId="77777777" w:rsidR="007F50A3" w:rsidRDefault="007F50A3" w:rsidP="007F50A3">
      <w:pPr>
        <w:pStyle w:val="BodyText"/>
      </w:pPr>
      <w:r>
        <w:t>To review a summary of your account activity online, please refer to your Account Summary in LOCUS.</w:t>
      </w:r>
    </w:p>
    <w:p w14:paraId="15C35975" w14:textId="77777777" w:rsidR="007F50A3" w:rsidRDefault="007F50A3" w:rsidP="007F50A3">
      <w:pPr>
        <w:pStyle w:val="BodyText"/>
        <w:spacing w:before="10"/>
      </w:pPr>
    </w:p>
    <w:p w14:paraId="024B8C30" w14:textId="77777777" w:rsidR="007F50A3" w:rsidRDefault="007F50A3" w:rsidP="007F50A3">
      <w:pPr>
        <w:pStyle w:val="BodyText"/>
        <w:ind w:right="865"/>
      </w:pPr>
      <w:r>
        <w:t>The Office of the Bursar maintains the right to assess a late payment fee of 1.5% to any past due balances on a student's</w:t>
      </w:r>
      <w:r>
        <w:rPr>
          <w:spacing w:val="-4"/>
        </w:rPr>
        <w:t xml:space="preserve"> </w:t>
      </w:r>
      <w:r>
        <w:t>account</w:t>
      </w:r>
    </w:p>
    <w:p w14:paraId="274DC722" w14:textId="77777777" w:rsidR="007F50A3" w:rsidRDefault="007F50A3" w:rsidP="007F50A3">
      <w:pPr>
        <w:pStyle w:val="BodyText"/>
        <w:rPr>
          <w:sz w:val="23"/>
          <w:szCs w:val="23"/>
        </w:rPr>
      </w:pPr>
    </w:p>
    <w:p w14:paraId="6DDD37F2" w14:textId="77777777" w:rsidR="007F50A3" w:rsidRDefault="007F50A3" w:rsidP="007F50A3">
      <w:pPr>
        <w:pStyle w:val="BodyText"/>
      </w:pPr>
      <w:r>
        <w:t>Website:</w:t>
      </w:r>
      <w:r>
        <w:rPr>
          <w:spacing w:val="-13"/>
        </w:rPr>
        <w:t xml:space="preserve"> </w:t>
      </w:r>
      <w:r>
        <w:t>LUC.edu/bursar/billing</w:t>
      </w:r>
    </w:p>
    <w:p w14:paraId="5AB83287" w14:textId="77777777" w:rsidR="007F50A3" w:rsidRDefault="007F50A3" w:rsidP="007F50A3">
      <w:pPr>
        <w:pStyle w:val="BodyText"/>
        <w:spacing w:before="10"/>
      </w:pPr>
    </w:p>
    <w:p w14:paraId="6777495F" w14:textId="77777777" w:rsidR="007F50A3" w:rsidRDefault="007F50A3" w:rsidP="007F50A3">
      <w:pPr>
        <w:pStyle w:val="Heading5"/>
        <w:ind w:left="0"/>
        <w:rPr>
          <w:rFonts w:eastAsia="Times New Roman"/>
        </w:rPr>
      </w:pPr>
      <w:r>
        <w:rPr>
          <w:rFonts w:eastAsia="Times New Roman"/>
          <w:color w:val="515151"/>
        </w:rPr>
        <w:t>LOCUS&gt;</w:t>
      </w:r>
      <w:r>
        <w:rPr>
          <w:rFonts w:eastAsia="Times New Roman"/>
        </w:rPr>
        <w:t>FINANCIAL ACCOUNT&gt;VIEW E-BILL(S)</w:t>
      </w:r>
    </w:p>
    <w:p w14:paraId="6646A3AA" w14:textId="77777777" w:rsidR="007F50A3" w:rsidRDefault="007F50A3" w:rsidP="007F50A3">
      <w:pPr>
        <w:pStyle w:val="BodyText"/>
        <w:spacing w:before="1"/>
        <w:rPr>
          <w:rFonts w:eastAsiaTheme="minorHAnsi"/>
          <w:b/>
          <w:bCs/>
          <w:i/>
          <w:iCs/>
          <w:sz w:val="23"/>
          <w:szCs w:val="23"/>
        </w:rPr>
      </w:pPr>
    </w:p>
    <w:p w14:paraId="3F01AF03" w14:textId="77777777" w:rsidR="007F50A3" w:rsidRDefault="007F50A3" w:rsidP="007F50A3">
      <w:pPr>
        <w:rPr>
          <w:i/>
          <w:iCs/>
        </w:rPr>
      </w:pPr>
      <w:bookmarkStart w:id="21" w:name="Payment_Methods"/>
      <w:bookmarkEnd w:id="21"/>
      <w:r>
        <w:rPr>
          <w:i/>
          <w:iCs/>
          <w:u w:val="single"/>
        </w:rPr>
        <w:t>Payment Methods</w:t>
      </w:r>
    </w:p>
    <w:p w14:paraId="3EA3E267" w14:textId="77777777" w:rsidR="007F50A3" w:rsidRDefault="007F50A3" w:rsidP="007F50A3">
      <w:pPr>
        <w:pStyle w:val="BodyText"/>
        <w:spacing w:before="3"/>
        <w:rPr>
          <w:i/>
          <w:iCs/>
          <w:sz w:val="18"/>
          <w:szCs w:val="18"/>
        </w:rPr>
      </w:pPr>
    </w:p>
    <w:p w14:paraId="30315ADE" w14:textId="77777777" w:rsidR="007F50A3" w:rsidRDefault="007F50A3" w:rsidP="007F50A3">
      <w:pPr>
        <w:pStyle w:val="BodyText"/>
        <w:spacing w:before="56"/>
      </w:pPr>
      <w:r>
        <w:t>For your convenience, Loyola University Chicago offers the following ways to pay your tuition:</w:t>
      </w:r>
    </w:p>
    <w:p w14:paraId="7077BB21" w14:textId="77777777" w:rsidR="007F50A3" w:rsidRDefault="007F50A3" w:rsidP="007F50A3">
      <w:pPr>
        <w:pStyle w:val="BodyText"/>
        <w:rPr>
          <w:sz w:val="23"/>
          <w:szCs w:val="23"/>
        </w:rPr>
      </w:pPr>
    </w:p>
    <w:p w14:paraId="3C52E1F1" w14:textId="77777777" w:rsidR="007F50A3" w:rsidRDefault="007F50A3" w:rsidP="007F50A3">
      <w:pPr>
        <w:pStyle w:val="ListParagraph"/>
        <w:widowControl/>
        <w:numPr>
          <w:ilvl w:val="0"/>
          <w:numId w:val="45"/>
        </w:numPr>
        <w:ind w:hanging="360"/>
      </w:pPr>
      <w:r>
        <w:t>Cash, check or money</w:t>
      </w:r>
      <w:r>
        <w:rPr>
          <w:spacing w:val="-6"/>
        </w:rPr>
        <w:t xml:space="preserve"> </w:t>
      </w:r>
      <w:r>
        <w:t>order</w:t>
      </w:r>
    </w:p>
    <w:p w14:paraId="52B2A541" w14:textId="77777777" w:rsidR="007F50A3" w:rsidRDefault="007F50A3" w:rsidP="007F50A3">
      <w:pPr>
        <w:pStyle w:val="ListParagraph"/>
        <w:widowControl/>
        <w:numPr>
          <w:ilvl w:val="1"/>
          <w:numId w:val="45"/>
        </w:numPr>
        <w:spacing w:before="1"/>
        <w:ind w:left="1371" w:hanging="360"/>
        <w:rPr>
          <w:rFonts w:ascii="Symbol" w:hAnsi="Symbol"/>
        </w:rPr>
      </w:pPr>
      <w:r>
        <w:t>In person: Bursar’s office – SSOM Room</w:t>
      </w:r>
      <w:r>
        <w:rPr>
          <w:spacing w:val="-8"/>
        </w:rPr>
        <w:t xml:space="preserve"> </w:t>
      </w:r>
      <w:r>
        <w:t>204</w:t>
      </w:r>
    </w:p>
    <w:p w14:paraId="2A7A8C20" w14:textId="77777777" w:rsidR="007F50A3" w:rsidRDefault="007F50A3" w:rsidP="007F50A3">
      <w:pPr>
        <w:pStyle w:val="ListParagraph"/>
        <w:widowControl/>
        <w:numPr>
          <w:ilvl w:val="1"/>
          <w:numId w:val="45"/>
        </w:numPr>
        <w:ind w:left="1371" w:hanging="360"/>
        <w:rPr>
          <w:rFonts w:ascii="Symbol" w:hAnsi="Symbol"/>
        </w:rPr>
      </w:pPr>
      <w:r>
        <w:t>By Mail: Loyola University Chicago, 3953 Solutions Center, Chicago, IL</w:t>
      </w:r>
      <w:r>
        <w:rPr>
          <w:spacing w:val="-18"/>
        </w:rPr>
        <w:t xml:space="preserve"> </w:t>
      </w:r>
      <w:r>
        <w:t>60677-3009</w:t>
      </w:r>
    </w:p>
    <w:p w14:paraId="3A5E757A" w14:textId="77777777" w:rsidR="007F50A3" w:rsidRDefault="007F50A3" w:rsidP="007F50A3">
      <w:pPr>
        <w:pStyle w:val="ListParagraph"/>
        <w:widowControl/>
        <w:numPr>
          <w:ilvl w:val="0"/>
          <w:numId w:val="45"/>
        </w:numPr>
        <w:spacing w:line="268" w:lineRule="exact"/>
        <w:ind w:hanging="360"/>
      </w:pPr>
      <w:r>
        <w:t>E-Check (Electronic Check or</w:t>
      </w:r>
      <w:r>
        <w:rPr>
          <w:spacing w:val="-7"/>
        </w:rPr>
        <w:t xml:space="preserve"> </w:t>
      </w:r>
      <w:r>
        <w:t>ACH)</w:t>
      </w:r>
    </w:p>
    <w:p w14:paraId="54CD9898" w14:textId="77777777" w:rsidR="007F50A3" w:rsidRDefault="007F50A3" w:rsidP="007F50A3">
      <w:pPr>
        <w:pStyle w:val="ListParagraph"/>
        <w:widowControl/>
        <w:numPr>
          <w:ilvl w:val="1"/>
          <w:numId w:val="45"/>
        </w:numPr>
        <w:spacing w:line="279" w:lineRule="exact"/>
        <w:ind w:left="1371" w:hanging="360"/>
        <w:rPr>
          <w:rFonts w:ascii="Symbol" w:hAnsi="Symbol"/>
        </w:rPr>
      </w:pPr>
      <w:r>
        <w:t>Online in LOCUS drawn from a checking or savings account (no</w:t>
      </w:r>
      <w:r>
        <w:rPr>
          <w:spacing w:val="-7"/>
        </w:rPr>
        <w:t xml:space="preserve"> </w:t>
      </w:r>
      <w:r>
        <w:t>fee)</w:t>
      </w:r>
    </w:p>
    <w:p w14:paraId="6E63DFCC" w14:textId="77777777" w:rsidR="007F50A3" w:rsidRDefault="007F50A3" w:rsidP="007F50A3">
      <w:pPr>
        <w:pStyle w:val="ListParagraph"/>
        <w:widowControl/>
        <w:numPr>
          <w:ilvl w:val="0"/>
          <w:numId w:val="45"/>
        </w:numPr>
        <w:spacing w:before="1"/>
        <w:ind w:hanging="360"/>
      </w:pPr>
      <w:r>
        <w:t>Credit</w:t>
      </w:r>
      <w:r>
        <w:rPr>
          <w:spacing w:val="-1"/>
        </w:rPr>
        <w:t xml:space="preserve"> </w:t>
      </w:r>
      <w:r>
        <w:t>Card</w:t>
      </w:r>
    </w:p>
    <w:p w14:paraId="088D9A7C" w14:textId="77777777" w:rsidR="007F50A3" w:rsidRDefault="007F50A3" w:rsidP="007F50A3">
      <w:pPr>
        <w:pStyle w:val="ListParagraph"/>
        <w:widowControl/>
        <w:numPr>
          <w:ilvl w:val="1"/>
          <w:numId w:val="45"/>
        </w:numPr>
        <w:ind w:left="1371" w:hanging="360"/>
        <w:rPr>
          <w:rFonts w:ascii="Symbol" w:hAnsi="Symbol"/>
        </w:rPr>
      </w:pPr>
      <w:r>
        <w:t>Online in LOCUS: American Express, Discover, MasterCard or</w:t>
      </w:r>
      <w:r>
        <w:rPr>
          <w:spacing w:val="-8"/>
        </w:rPr>
        <w:t xml:space="preserve"> </w:t>
      </w:r>
      <w:r>
        <w:t>Visa</w:t>
      </w:r>
    </w:p>
    <w:p w14:paraId="3B6C46D0" w14:textId="77777777" w:rsidR="007F50A3" w:rsidRDefault="007F50A3" w:rsidP="007F50A3">
      <w:pPr>
        <w:pStyle w:val="ListParagraph"/>
        <w:widowControl/>
        <w:numPr>
          <w:ilvl w:val="1"/>
          <w:numId w:val="45"/>
        </w:numPr>
        <w:spacing w:before="1"/>
        <w:ind w:left="1371" w:hanging="360"/>
        <w:rPr>
          <w:rFonts w:ascii="Symbol" w:hAnsi="Symbol"/>
        </w:rPr>
      </w:pPr>
      <w:r w:rsidRPr="007F50A3">
        <w:t>2.95</w:t>
      </w:r>
      <w:r>
        <w:t>% non-refundable service fee ($3.00 minimum) added to the amount</w:t>
      </w:r>
      <w:r>
        <w:rPr>
          <w:spacing w:val="-6"/>
        </w:rPr>
        <w:t xml:space="preserve"> </w:t>
      </w:r>
      <w:r>
        <w:t>paid</w:t>
      </w:r>
    </w:p>
    <w:p w14:paraId="43E56324" w14:textId="77777777" w:rsidR="007F50A3" w:rsidRDefault="007F50A3" w:rsidP="007F50A3">
      <w:pPr>
        <w:pStyle w:val="ListParagraph"/>
        <w:widowControl/>
        <w:numPr>
          <w:ilvl w:val="0"/>
          <w:numId w:val="45"/>
        </w:numPr>
        <w:ind w:hanging="360"/>
      </w:pPr>
      <w:r>
        <w:t>Wire</w:t>
      </w:r>
      <w:r>
        <w:rPr>
          <w:spacing w:val="-1"/>
        </w:rPr>
        <w:t xml:space="preserve"> </w:t>
      </w:r>
      <w:r>
        <w:t>Transfers</w:t>
      </w:r>
    </w:p>
    <w:p w14:paraId="52194427" w14:textId="77777777" w:rsidR="007F50A3" w:rsidRDefault="007F50A3" w:rsidP="007F50A3">
      <w:pPr>
        <w:pStyle w:val="ListParagraph"/>
        <w:ind w:left="651" w:firstLine="0"/>
      </w:pPr>
    </w:p>
    <w:p w14:paraId="2E587179" w14:textId="77777777" w:rsidR="007F50A3" w:rsidRDefault="007F50A3" w:rsidP="007F50A3">
      <w:pPr>
        <w:pStyle w:val="BodyText"/>
        <w:spacing w:before="10"/>
      </w:pPr>
    </w:p>
    <w:p w14:paraId="1205F89D" w14:textId="77777777" w:rsidR="007F50A3" w:rsidRDefault="007F50A3" w:rsidP="007F50A3">
      <w:pPr>
        <w:pStyle w:val="BodyText"/>
      </w:pPr>
      <w:r>
        <w:t>Website: LUC.edu/bursar/</w:t>
      </w:r>
      <w:proofErr w:type="spellStart"/>
      <w:r>
        <w:t>payment_options</w:t>
      </w:r>
      <w:proofErr w:type="spellEnd"/>
    </w:p>
    <w:p w14:paraId="0A1F67B8" w14:textId="77777777" w:rsidR="007F50A3" w:rsidRDefault="007F50A3" w:rsidP="007F50A3">
      <w:pPr>
        <w:pStyle w:val="BodyText"/>
        <w:rPr>
          <w:sz w:val="23"/>
          <w:szCs w:val="23"/>
        </w:rPr>
      </w:pPr>
    </w:p>
    <w:p w14:paraId="71DAB8A9" w14:textId="77777777" w:rsidR="007F50A3" w:rsidRDefault="007F50A3" w:rsidP="007F50A3">
      <w:pPr>
        <w:pStyle w:val="Heading5"/>
        <w:ind w:left="0"/>
        <w:rPr>
          <w:rFonts w:eastAsia="Times New Roman"/>
        </w:rPr>
      </w:pPr>
      <w:r>
        <w:rPr>
          <w:rFonts w:eastAsia="Times New Roman"/>
        </w:rPr>
        <w:t>LOCUS&gt;FINANCIAL ACCOUNT</w:t>
      </w:r>
      <w:r>
        <w:rPr>
          <w:rFonts w:eastAsia="Times New Roman"/>
          <w:color w:val="515151"/>
        </w:rPr>
        <w:t>&gt;MAKE A PAYMENT</w:t>
      </w:r>
    </w:p>
    <w:p w14:paraId="6EEB1BC9" w14:textId="77777777" w:rsidR="007F50A3" w:rsidRDefault="007F50A3" w:rsidP="007F50A3">
      <w:pPr>
        <w:rPr>
          <w:rFonts w:eastAsiaTheme="minorHAnsi"/>
        </w:rPr>
      </w:pPr>
    </w:p>
    <w:p w14:paraId="4C95D98B" w14:textId="77777777" w:rsidR="007F50A3" w:rsidRDefault="007F50A3" w:rsidP="007F50A3">
      <w:pPr>
        <w:spacing w:before="37"/>
        <w:rPr>
          <w:i/>
          <w:iCs/>
        </w:rPr>
      </w:pPr>
      <w:bookmarkStart w:id="22" w:name="Direct_Deposit_Refunds"/>
      <w:bookmarkEnd w:id="22"/>
      <w:r>
        <w:rPr>
          <w:i/>
          <w:iCs/>
          <w:u w:val="single"/>
        </w:rPr>
        <w:t>Direct Deposit Refunds</w:t>
      </w:r>
    </w:p>
    <w:p w14:paraId="2BC77626" w14:textId="77777777" w:rsidR="007F50A3" w:rsidRDefault="007F50A3" w:rsidP="007F50A3">
      <w:pPr>
        <w:pStyle w:val="BodyText"/>
        <w:spacing w:before="5"/>
        <w:rPr>
          <w:i/>
          <w:iCs/>
          <w:sz w:val="18"/>
          <w:szCs w:val="18"/>
        </w:rPr>
      </w:pPr>
    </w:p>
    <w:p w14:paraId="1E0C62AE" w14:textId="77777777" w:rsidR="007F50A3" w:rsidRDefault="007F50A3" w:rsidP="007F50A3">
      <w:pPr>
        <w:pStyle w:val="BodyText"/>
        <w:spacing w:before="56"/>
        <w:ind w:right="227"/>
      </w:pPr>
      <w:r>
        <w:t xml:space="preserve">Loyola University Chicago Stritch School of Medicine highly recommends the direct deposit method for all student refunds. If you have received financial aid funds in excess of the charges on your LOCUS account, you may qualify for a refund. Complete your direct deposit profile in LOCUS with a valid checking or </w:t>
      </w:r>
      <w:r>
        <w:lastRenderedPageBreak/>
        <w:t>savings account, and your refund will be deposited into your bank account within two banking days after the refund is generated in LOCUS. You only have to set up your direct deposit profile once, but you can update it at any time if your account information changes.</w:t>
      </w:r>
    </w:p>
    <w:p w14:paraId="5C325CA4" w14:textId="77777777" w:rsidR="007F50A3" w:rsidRDefault="007F50A3" w:rsidP="007F50A3">
      <w:pPr>
        <w:pStyle w:val="BodyText"/>
        <w:spacing w:before="11"/>
      </w:pPr>
    </w:p>
    <w:p w14:paraId="1318D899" w14:textId="77777777" w:rsidR="007F50A3" w:rsidRDefault="007F50A3" w:rsidP="007F50A3">
      <w:pPr>
        <w:pStyle w:val="BodyText"/>
      </w:pPr>
      <w:r>
        <w:t>Website: LUC.edu/bursar/refunds</w:t>
      </w:r>
    </w:p>
    <w:p w14:paraId="3B3A10F7" w14:textId="77777777" w:rsidR="007F50A3" w:rsidRDefault="007F50A3" w:rsidP="007F50A3">
      <w:pPr>
        <w:pStyle w:val="BodyText"/>
      </w:pPr>
    </w:p>
    <w:p w14:paraId="3DA9B417" w14:textId="77777777" w:rsidR="007F50A3" w:rsidRDefault="007F50A3" w:rsidP="007F50A3">
      <w:pPr>
        <w:pStyle w:val="Heading5"/>
        <w:ind w:left="0"/>
        <w:rPr>
          <w:rFonts w:eastAsia="Times New Roman"/>
        </w:rPr>
      </w:pPr>
      <w:r>
        <w:rPr>
          <w:rFonts w:eastAsia="Times New Roman"/>
          <w:color w:val="515151"/>
        </w:rPr>
        <w:t>LOCUS&gt;</w:t>
      </w:r>
      <w:r>
        <w:rPr>
          <w:rFonts w:eastAsia="Times New Roman"/>
        </w:rPr>
        <w:t>FINANCIAL ACCOUNT&gt;REFUND DIRECT DEPOSIT PROFILE</w:t>
      </w:r>
    </w:p>
    <w:p w14:paraId="326EA076" w14:textId="77777777" w:rsidR="007F50A3" w:rsidRDefault="007F50A3" w:rsidP="007F50A3">
      <w:pPr>
        <w:pStyle w:val="BodyText"/>
        <w:rPr>
          <w:rFonts w:eastAsiaTheme="minorHAnsi"/>
          <w:b/>
          <w:bCs/>
          <w:i/>
          <w:iCs/>
          <w:sz w:val="23"/>
          <w:szCs w:val="23"/>
        </w:rPr>
      </w:pPr>
    </w:p>
    <w:p w14:paraId="590E9AFE" w14:textId="77777777" w:rsidR="007F50A3" w:rsidRDefault="007F50A3" w:rsidP="007F50A3">
      <w:pPr>
        <w:spacing w:before="1"/>
        <w:rPr>
          <w:i/>
          <w:iCs/>
        </w:rPr>
      </w:pPr>
      <w:bookmarkStart w:id="23" w:name="Parent/Guest_Access"/>
      <w:bookmarkEnd w:id="23"/>
      <w:r>
        <w:rPr>
          <w:i/>
          <w:iCs/>
          <w:u w:val="single"/>
        </w:rPr>
        <w:t>Parent/Guest Access</w:t>
      </w:r>
    </w:p>
    <w:p w14:paraId="205CF118" w14:textId="77777777" w:rsidR="007F50A3" w:rsidRDefault="007F50A3" w:rsidP="007F50A3">
      <w:pPr>
        <w:pStyle w:val="BodyText"/>
        <w:spacing w:before="2"/>
        <w:rPr>
          <w:i/>
          <w:iCs/>
          <w:sz w:val="18"/>
          <w:szCs w:val="18"/>
        </w:rPr>
      </w:pPr>
    </w:p>
    <w:p w14:paraId="2899F1FF" w14:textId="77777777" w:rsidR="007F50A3" w:rsidRDefault="007F50A3" w:rsidP="007F50A3">
      <w:pPr>
        <w:pStyle w:val="BodyText"/>
        <w:spacing w:before="57"/>
        <w:ind w:right="475"/>
      </w:pPr>
      <w:r>
        <w:t>If a parent, grandparent or another person will be helping you manage your Loyola finances, you can grant them access to your financial account in LOCUS. During setup you may select the areas your parent or guest will be able to access and those they cannot. You decide!</w:t>
      </w:r>
    </w:p>
    <w:p w14:paraId="34E59A08" w14:textId="77777777" w:rsidR="007F50A3" w:rsidRDefault="007F50A3" w:rsidP="007F50A3">
      <w:pPr>
        <w:pStyle w:val="BodyText"/>
        <w:rPr>
          <w:sz w:val="23"/>
          <w:szCs w:val="23"/>
        </w:rPr>
      </w:pPr>
    </w:p>
    <w:p w14:paraId="6752E8F0" w14:textId="77777777" w:rsidR="007F50A3" w:rsidRDefault="007F50A3" w:rsidP="007F50A3">
      <w:pPr>
        <w:pStyle w:val="BodyText"/>
      </w:pPr>
      <w:r>
        <w:t>Website: LUC.edu/bursar/</w:t>
      </w:r>
      <w:proofErr w:type="spellStart"/>
      <w:r>
        <w:t>parent_access</w:t>
      </w:r>
      <w:proofErr w:type="spellEnd"/>
    </w:p>
    <w:p w14:paraId="72BF3CB1" w14:textId="77777777" w:rsidR="007F50A3" w:rsidRDefault="007F50A3" w:rsidP="007F50A3">
      <w:pPr>
        <w:pStyle w:val="BodyText"/>
        <w:spacing w:before="10"/>
      </w:pPr>
    </w:p>
    <w:p w14:paraId="2D8835A8" w14:textId="77777777" w:rsidR="007F50A3" w:rsidRDefault="007F50A3" w:rsidP="007F50A3">
      <w:pPr>
        <w:pStyle w:val="Heading5"/>
        <w:ind w:left="0"/>
        <w:rPr>
          <w:rFonts w:eastAsia="Times New Roman"/>
        </w:rPr>
      </w:pPr>
      <w:r>
        <w:rPr>
          <w:rFonts w:eastAsia="Times New Roman"/>
        </w:rPr>
        <w:t>LOCUS&gt;PROFILE&gt;PARENT/GUEST ACCESS</w:t>
      </w:r>
    </w:p>
    <w:p w14:paraId="5D7F4279" w14:textId="77777777" w:rsidR="007F50A3" w:rsidRDefault="007F50A3" w:rsidP="007F50A3">
      <w:pPr>
        <w:pStyle w:val="BodyText"/>
        <w:spacing w:before="1"/>
        <w:rPr>
          <w:rFonts w:eastAsiaTheme="minorHAnsi"/>
          <w:b/>
          <w:bCs/>
          <w:i/>
          <w:iCs/>
          <w:sz w:val="23"/>
          <w:szCs w:val="23"/>
        </w:rPr>
      </w:pPr>
    </w:p>
    <w:p w14:paraId="762610FE" w14:textId="77777777" w:rsidR="007F50A3" w:rsidRDefault="007F50A3" w:rsidP="007F50A3">
      <w:pPr>
        <w:rPr>
          <w:i/>
          <w:iCs/>
        </w:rPr>
      </w:pPr>
      <w:bookmarkStart w:id="24" w:name="Student_Health_Insurance"/>
      <w:bookmarkEnd w:id="24"/>
      <w:r>
        <w:rPr>
          <w:i/>
          <w:iCs/>
          <w:u w:val="single"/>
        </w:rPr>
        <w:t>Student Health Insurance</w:t>
      </w:r>
    </w:p>
    <w:p w14:paraId="2D66D5D6" w14:textId="77777777" w:rsidR="007F50A3" w:rsidRDefault="007F50A3" w:rsidP="007F50A3">
      <w:pPr>
        <w:pStyle w:val="BodyText"/>
        <w:spacing w:before="2"/>
        <w:rPr>
          <w:i/>
          <w:iCs/>
          <w:sz w:val="18"/>
          <w:szCs w:val="18"/>
        </w:rPr>
      </w:pPr>
    </w:p>
    <w:p w14:paraId="5D264C6E" w14:textId="77777777" w:rsidR="007F50A3" w:rsidRDefault="007F50A3" w:rsidP="007F50A3">
      <w:pPr>
        <w:pStyle w:val="BodyText"/>
        <w:spacing w:before="57"/>
        <w:ind w:right="534"/>
      </w:pPr>
      <w:bookmarkStart w:id="25" w:name="Your_LOCUS_account_will_automatically_be"/>
      <w:bookmarkEnd w:id="25"/>
      <w:r>
        <w:t xml:space="preserve">Your LOCUS account will automatically be billed for the </w:t>
      </w:r>
      <w:r>
        <w:rPr>
          <w:u w:val="single"/>
        </w:rPr>
        <w:t>annual</w:t>
      </w:r>
      <w:r>
        <w:t xml:space="preserve"> premium for Loyola’s Student Health Insurance. You must take </w:t>
      </w:r>
      <w:r>
        <w:rPr>
          <w:u w:val="single"/>
        </w:rPr>
        <w:t>one</w:t>
      </w:r>
      <w:r>
        <w:t xml:space="preserve"> of the following actions before the deadline date:</w:t>
      </w:r>
    </w:p>
    <w:p w14:paraId="214F0210" w14:textId="77777777" w:rsidR="007F50A3" w:rsidRDefault="007F50A3" w:rsidP="007F50A3">
      <w:pPr>
        <w:pStyle w:val="BodyText"/>
        <w:spacing w:before="9"/>
        <w:rPr>
          <w:sz w:val="14"/>
          <w:szCs w:val="14"/>
        </w:rPr>
      </w:pPr>
    </w:p>
    <w:p w14:paraId="6F0EDB14" w14:textId="77777777" w:rsidR="007F50A3" w:rsidRDefault="007F50A3" w:rsidP="007F50A3">
      <w:pPr>
        <w:pStyle w:val="ListParagraph"/>
        <w:widowControl/>
        <w:numPr>
          <w:ilvl w:val="1"/>
          <w:numId w:val="45"/>
        </w:numPr>
        <w:spacing w:before="101"/>
        <w:ind w:hanging="360"/>
        <w:rPr>
          <w:rFonts w:ascii="Symbol" w:hAnsi="Symbol"/>
        </w:rPr>
      </w:pPr>
      <w:bookmarkStart w:id="26" w:name="·_Opt_out:_Provide_proof_of_alternate_co"/>
      <w:bookmarkEnd w:id="26"/>
      <w:proofErr w:type="spellStart"/>
      <w:r>
        <w:rPr>
          <w:u w:val="single"/>
        </w:rPr>
        <w:t>Opt</w:t>
      </w:r>
      <w:proofErr w:type="spellEnd"/>
      <w:r>
        <w:rPr>
          <w:u w:val="single"/>
        </w:rPr>
        <w:t xml:space="preserve"> out:</w:t>
      </w:r>
      <w:r>
        <w:t xml:space="preserve"> Provide proof of alternate coverage by submitting a waiver in</w:t>
      </w:r>
      <w:r>
        <w:rPr>
          <w:spacing w:val="-16"/>
        </w:rPr>
        <w:t xml:space="preserve"> </w:t>
      </w:r>
      <w:r>
        <w:t>LOCUS</w:t>
      </w:r>
    </w:p>
    <w:p w14:paraId="27F7821B" w14:textId="77777777" w:rsidR="007F50A3" w:rsidRDefault="007F50A3" w:rsidP="007F50A3">
      <w:pPr>
        <w:pStyle w:val="ListParagraph"/>
        <w:widowControl/>
        <w:numPr>
          <w:ilvl w:val="1"/>
          <w:numId w:val="45"/>
        </w:numPr>
        <w:spacing w:before="1"/>
        <w:ind w:hanging="360"/>
        <w:rPr>
          <w:rFonts w:ascii="Symbol" w:hAnsi="Symbol"/>
        </w:rPr>
      </w:pPr>
      <w:bookmarkStart w:id="27" w:name="·_Fast_Track:_Confirms_that_you_want_to_"/>
      <w:bookmarkEnd w:id="27"/>
      <w:r>
        <w:rPr>
          <w:u w:val="single"/>
        </w:rPr>
        <w:t>Fast Track</w:t>
      </w:r>
      <w:r>
        <w:t>: Confirms that you want to be enrolled in Loyola’s health</w:t>
      </w:r>
      <w:r>
        <w:rPr>
          <w:spacing w:val="-17"/>
        </w:rPr>
        <w:t xml:space="preserve"> </w:t>
      </w:r>
      <w:r>
        <w:t>plan.</w:t>
      </w:r>
    </w:p>
    <w:p w14:paraId="5D4718C1" w14:textId="77777777" w:rsidR="007F50A3" w:rsidRDefault="007F50A3" w:rsidP="007F50A3">
      <w:pPr>
        <w:pStyle w:val="BodyText"/>
        <w:spacing w:before="2"/>
        <w:rPr>
          <w:sz w:val="18"/>
          <w:szCs w:val="18"/>
        </w:rPr>
      </w:pPr>
    </w:p>
    <w:p w14:paraId="0B8D80E1" w14:textId="77777777" w:rsidR="007F50A3" w:rsidRDefault="007F50A3" w:rsidP="007F50A3">
      <w:pPr>
        <w:spacing w:before="57"/>
        <w:ind w:left="200" w:right="165" w:hanging="1"/>
        <w:rPr>
          <w:i/>
          <w:iCs/>
        </w:rPr>
      </w:pPr>
      <w:bookmarkStart w:id="28" w:name="Note:_Students_must_be_actively_enrolled"/>
      <w:bookmarkEnd w:id="28"/>
    </w:p>
    <w:p w14:paraId="4E95E645" w14:textId="77777777" w:rsidR="007F50A3" w:rsidRDefault="007F50A3" w:rsidP="007F50A3">
      <w:pPr>
        <w:spacing w:before="57"/>
        <w:ind w:right="165"/>
        <w:rPr>
          <w:i/>
          <w:iCs/>
        </w:rPr>
      </w:pPr>
      <w:r>
        <w:rPr>
          <w:i/>
          <w:iCs/>
        </w:rPr>
        <w:t>Note: Students must be actively enrolled for at least the first 45 days after the date for which coverage is purchased. The Insurance Company maintains its right to investigate student status and attendance records to verify that the policy eligibility requirements have been met. If the Insurance Company discovers the eligibility requirements have not been met, its only obligation is to refund the premium.</w:t>
      </w:r>
    </w:p>
    <w:p w14:paraId="67AFB730" w14:textId="77777777" w:rsidR="007F50A3" w:rsidRDefault="007F50A3" w:rsidP="007F50A3">
      <w:pPr>
        <w:rPr>
          <w:i/>
          <w:iCs/>
        </w:rPr>
      </w:pPr>
      <w:r>
        <w:rPr>
          <w:i/>
          <w:iCs/>
        </w:rPr>
        <w:t>Otherwise, refunds of premiums are allowed only upon entry into the armed forces.</w:t>
      </w:r>
    </w:p>
    <w:p w14:paraId="5B138946" w14:textId="77777777" w:rsidR="007F50A3" w:rsidRDefault="007F50A3" w:rsidP="007F50A3">
      <w:pPr>
        <w:pStyle w:val="BodyText"/>
        <w:spacing w:before="10"/>
        <w:rPr>
          <w:i/>
          <w:iCs/>
        </w:rPr>
      </w:pPr>
    </w:p>
    <w:p w14:paraId="17861E4B" w14:textId="77777777" w:rsidR="007F50A3" w:rsidRDefault="007F50A3" w:rsidP="007F50A3">
      <w:pPr>
        <w:pStyle w:val="BodyText"/>
      </w:pPr>
      <w:r>
        <w:t>Website: LUC.edu/bursar/insurance</w:t>
      </w:r>
    </w:p>
    <w:p w14:paraId="0F44F140" w14:textId="77777777" w:rsidR="007F50A3" w:rsidRDefault="007F50A3" w:rsidP="007F50A3">
      <w:pPr>
        <w:pStyle w:val="BodyText"/>
        <w:rPr>
          <w:sz w:val="23"/>
          <w:szCs w:val="23"/>
        </w:rPr>
      </w:pPr>
    </w:p>
    <w:p w14:paraId="62E7DB19" w14:textId="77777777" w:rsidR="007F50A3" w:rsidRDefault="007F50A3" w:rsidP="007F50A3">
      <w:pPr>
        <w:pStyle w:val="Heading5"/>
        <w:spacing w:before="1"/>
        <w:ind w:left="0"/>
        <w:rPr>
          <w:rFonts w:eastAsia="Times New Roman"/>
        </w:rPr>
      </w:pPr>
      <w:r>
        <w:rPr>
          <w:rFonts w:eastAsia="Times New Roman"/>
        </w:rPr>
        <w:t>LOCUS&gt;FINANCIAL ACCOUNT&gt;STUDENT HEALTH INSURANCE</w:t>
      </w:r>
    </w:p>
    <w:p w14:paraId="73CD266B" w14:textId="77777777" w:rsidR="007F50A3" w:rsidRDefault="007F50A3" w:rsidP="007F50A3">
      <w:pPr>
        <w:pStyle w:val="BodyText"/>
        <w:spacing w:before="10"/>
        <w:rPr>
          <w:rFonts w:eastAsiaTheme="minorHAnsi"/>
          <w:b/>
          <w:bCs/>
          <w:i/>
          <w:iCs/>
        </w:rPr>
      </w:pPr>
    </w:p>
    <w:p w14:paraId="2047DCFF" w14:textId="77777777" w:rsidR="007F50A3" w:rsidRDefault="007F50A3" w:rsidP="007F50A3">
      <w:pPr>
        <w:rPr>
          <w:i/>
          <w:iCs/>
        </w:rPr>
      </w:pPr>
      <w:bookmarkStart w:id="29" w:name="1098-T"/>
      <w:bookmarkEnd w:id="29"/>
      <w:r>
        <w:rPr>
          <w:i/>
          <w:iCs/>
          <w:u w:val="single"/>
        </w:rPr>
        <w:t>1098-T</w:t>
      </w:r>
    </w:p>
    <w:p w14:paraId="7FF5DB81" w14:textId="77777777" w:rsidR="007F50A3" w:rsidRDefault="007F50A3" w:rsidP="007F50A3">
      <w:pPr>
        <w:pStyle w:val="BodyText"/>
        <w:spacing w:before="5"/>
        <w:rPr>
          <w:i/>
          <w:iCs/>
          <w:sz w:val="18"/>
          <w:szCs w:val="18"/>
        </w:rPr>
      </w:pPr>
    </w:p>
    <w:p w14:paraId="15F2DEE6" w14:textId="77777777" w:rsidR="007F50A3" w:rsidRDefault="007F50A3" w:rsidP="007F50A3">
      <w:pPr>
        <w:pStyle w:val="BodyText"/>
        <w:spacing w:before="57"/>
        <w:ind w:right="247"/>
        <w:jc w:val="both"/>
      </w:pPr>
      <w:r>
        <w:t>The 1098-T form reports payments received over the course of the previous calendar year that may qualify for a tax deduction or tax credit. Its purpose is to help you and/or your tax professional determine if you are eligible for the American Opportunity Credit or the Lifetime Learning Credit on your income taxes.</w:t>
      </w:r>
    </w:p>
    <w:p w14:paraId="215DDAEC" w14:textId="77777777" w:rsidR="007F50A3" w:rsidRDefault="007F50A3" w:rsidP="007F50A3">
      <w:pPr>
        <w:jc w:val="both"/>
      </w:pPr>
    </w:p>
    <w:p w14:paraId="28A46082" w14:textId="77777777" w:rsidR="007F50A3" w:rsidRDefault="007F50A3" w:rsidP="007F50A3">
      <w:pPr>
        <w:pStyle w:val="BodyText"/>
        <w:spacing w:before="37"/>
      </w:pPr>
      <w:r>
        <w:t>Website: LUC.edu/bursar/1098t</w:t>
      </w:r>
    </w:p>
    <w:p w14:paraId="45172DB9" w14:textId="77777777" w:rsidR="007F50A3" w:rsidRDefault="007F50A3" w:rsidP="007F50A3">
      <w:pPr>
        <w:pStyle w:val="BodyText"/>
        <w:rPr>
          <w:sz w:val="23"/>
          <w:szCs w:val="23"/>
        </w:rPr>
      </w:pPr>
    </w:p>
    <w:p w14:paraId="2541EB86" w14:textId="77777777" w:rsidR="007F50A3" w:rsidRDefault="007F50A3" w:rsidP="007F50A3">
      <w:pPr>
        <w:pStyle w:val="Heading5"/>
        <w:ind w:left="0"/>
        <w:rPr>
          <w:rFonts w:eastAsia="Times New Roman"/>
        </w:rPr>
      </w:pPr>
      <w:r>
        <w:rPr>
          <w:rFonts w:eastAsia="Times New Roman"/>
          <w:color w:val="515151"/>
        </w:rPr>
        <w:t>LOCUS&gt;</w:t>
      </w:r>
      <w:r>
        <w:rPr>
          <w:rFonts w:eastAsia="Times New Roman"/>
        </w:rPr>
        <w:t>FINANCIAL ACCOUNT&gt;</w:t>
      </w:r>
      <w:r>
        <w:rPr>
          <w:rFonts w:eastAsia="Times New Roman"/>
          <w:color w:val="515151"/>
        </w:rPr>
        <w:t>VIEW 1098T</w:t>
      </w:r>
    </w:p>
    <w:p w14:paraId="6CF53AEF" w14:textId="77777777" w:rsidR="007F50A3" w:rsidRDefault="007F50A3" w:rsidP="007F50A3">
      <w:pPr>
        <w:pStyle w:val="BodyText"/>
        <w:spacing w:before="10"/>
        <w:rPr>
          <w:rFonts w:eastAsiaTheme="minorHAnsi"/>
          <w:b/>
          <w:bCs/>
          <w:i/>
          <w:iCs/>
        </w:rPr>
      </w:pPr>
    </w:p>
    <w:p w14:paraId="16E2D910" w14:textId="77777777" w:rsidR="007F50A3" w:rsidRDefault="007F50A3" w:rsidP="007F50A3">
      <w:pPr>
        <w:rPr>
          <w:i/>
          <w:iCs/>
        </w:rPr>
      </w:pPr>
      <w:bookmarkStart w:id="30" w:name="Student_Disability_Insurance"/>
      <w:bookmarkEnd w:id="30"/>
      <w:r>
        <w:rPr>
          <w:i/>
          <w:iCs/>
          <w:u w:val="single"/>
        </w:rPr>
        <w:t>Student Disability Insurance</w:t>
      </w:r>
    </w:p>
    <w:p w14:paraId="17AE0691" w14:textId="77777777" w:rsidR="007F50A3" w:rsidRDefault="007F50A3" w:rsidP="007F50A3">
      <w:pPr>
        <w:pStyle w:val="BodyText"/>
        <w:spacing w:before="5"/>
        <w:rPr>
          <w:i/>
          <w:iCs/>
          <w:sz w:val="18"/>
          <w:szCs w:val="18"/>
        </w:rPr>
      </w:pPr>
    </w:p>
    <w:p w14:paraId="0A3EB4A8" w14:textId="77777777" w:rsidR="007F50A3" w:rsidRDefault="007F50A3" w:rsidP="007F50A3">
      <w:pPr>
        <w:pStyle w:val="BodyText"/>
        <w:spacing w:before="56"/>
        <w:ind w:right="132"/>
        <w:jc w:val="both"/>
      </w:pPr>
      <w:r>
        <w:t>All Loyola medical students have been covered by this mandatory plan since 1995. Disability insurance is a necessity for all medical students as a source of income to pay living expenses, loan repayment, etc., in the event of disability.</w:t>
      </w:r>
    </w:p>
    <w:p w14:paraId="22A54B8D" w14:textId="77777777" w:rsidR="007F50A3" w:rsidRDefault="007F50A3" w:rsidP="007F50A3">
      <w:pPr>
        <w:pStyle w:val="BodyText"/>
        <w:spacing w:before="11"/>
      </w:pPr>
    </w:p>
    <w:p w14:paraId="3A5034BE" w14:textId="77777777" w:rsidR="007F50A3" w:rsidRPr="007F50A3" w:rsidRDefault="007F50A3" w:rsidP="007F50A3">
      <w:pPr>
        <w:pStyle w:val="BodyText"/>
        <w:ind w:right="336"/>
        <w:jc w:val="both"/>
      </w:pPr>
      <w:r>
        <w:t xml:space="preserve">The Stritch School of Medicine disability program has been specifically designed for the Consortium of Illinois Medical Schools. Unum Corporation underwrites the policy </w:t>
      </w:r>
      <w:r w:rsidRPr="007F50A3">
        <w:t>and Rx Financial Resources, Inc./KME Insurance Brokerage, Inc. will provide service to you.</w:t>
      </w:r>
    </w:p>
    <w:p w14:paraId="320432AB" w14:textId="77777777" w:rsidR="007F50A3" w:rsidRPr="007F50A3" w:rsidRDefault="007F50A3" w:rsidP="007F50A3">
      <w:pPr>
        <w:pStyle w:val="BodyText"/>
        <w:spacing w:before="10"/>
      </w:pPr>
    </w:p>
    <w:p w14:paraId="66189532" w14:textId="77777777" w:rsidR="007F50A3" w:rsidRPr="007F50A3" w:rsidRDefault="007F50A3" w:rsidP="007F50A3">
      <w:pPr>
        <w:pStyle w:val="BodyText"/>
        <w:ind w:right="143"/>
      </w:pPr>
      <w:r w:rsidRPr="007F50A3">
        <w:t>Once enrolled in the Unum insurance policy, students will receive an individual policy outlining coverage and a “service packet” containing more detailed information.</w:t>
      </w:r>
    </w:p>
    <w:p w14:paraId="58209F84" w14:textId="77777777" w:rsidR="007F50A3" w:rsidRPr="007F50A3" w:rsidRDefault="007F50A3" w:rsidP="007F50A3">
      <w:pPr>
        <w:pStyle w:val="BodyText"/>
        <w:rPr>
          <w:sz w:val="23"/>
          <w:szCs w:val="23"/>
        </w:rPr>
      </w:pPr>
    </w:p>
    <w:p w14:paraId="76946A8F" w14:textId="77777777" w:rsidR="007F50A3" w:rsidRPr="007F50A3" w:rsidRDefault="007F50A3" w:rsidP="007F50A3">
      <w:pPr>
        <w:spacing w:before="1"/>
        <w:ind w:right="122"/>
        <w:rPr>
          <w:i/>
          <w:iCs/>
        </w:rPr>
      </w:pPr>
      <w:bookmarkStart w:id="31" w:name="Note:_In_the_event_of_an_approved_leave_"/>
      <w:bookmarkEnd w:id="31"/>
      <w:r w:rsidRPr="007F50A3">
        <w:t xml:space="preserve">Note: In the event of an approved leave of absence/withdrawal from the Stritch School of Medicine, unearned premiums will be refunded to the student, based on the date of withdrawal. </w:t>
      </w:r>
      <w:r w:rsidRPr="007F50A3">
        <w:rPr>
          <w:i/>
          <w:iCs/>
        </w:rPr>
        <w:t>Students have the option of paying the premium for the Disability Insurance directly to Rx Financial Resources, Inc./KME Insurance Brokerage, Inc. Students are encouraged to maintain continuous coverage. Interruptions in coverage may cause a student to see a change in their plan upon resuming coverage of the mandatory</w:t>
      </w:r>
      <w:r w:rsidRPr="007F50A3">
        <w:rPr>
          <w:i/>
          <w:iCs/>
          <w:spacing w:val="-8"/>
        </w:rPr>
        <w:t xml:space="preserve"> </w:t>
      </w:r>
      <w:r w:rsidRPr="007F50A3">
        <w:rPr>
          <w:i/>
          <w:iCs/>
        </w:rPr>
        <w:t>insurance.</w:t>
      </w:r>
    </w:p>
    <w:p w14:paraId="36C8E776" w14:textId="77777777" w:rsidR="007F50A3" w:rsidRPr="007F50A3" w:rsidRDefault="007F50A3" w:rsidP="007F50A3">
      <w:pPr>
        <w:pStyle w:val="BodyText"/>
        <w:spacing w:before="10"/>
        <w:rPr>
          <w:i/>
          <w:iCs/>
        </w:rPr>
      </w:pPr>
    </w:p>
    <w:p w14:paraId="546468EA" w14:textId="77777777" w:rsidR="007F50A3" w:rsidRDefault="007F50A3" w:rsidP="007F50A3">
      <w:pPr>
        <w:pStyle w:val="BodyText"/>
        <w:spacing w:before="1" w:line="480" w:lineRule="auto"/>
        <w:ind w:right="1912"/>
        <w:rPr>
          <w:color w:val="1F497D"/>
        </w:rPr>
      </w:pPr>
      <w:bookmarkStart w:id="32" w:name="Questions:_please_call_Rx_Financial_Reso"/>
      <w:bookmarkEnd w:id="32"/>
      <w:r w:rsidRPr="007F50A3">
        <w:t>Questions: please call KME Insurance Brokerage, Inc. at  (312)-374-1328.</w:t>
      </w:r>
      <w:r>
        <w:t xml:space="preserve"> </w:t>
      </w:r>
    </w:p>
    <w:p w14:paraId="2B19CB0D" w14:textId="77777777" w:rsidR="007F50A3" w:rsidRDefault="007F50A3" w:rsidP="007F50A3">
      <w:pPr>
        <w:pStyle w:val="BodyText"/>
        <w:spacing w:before="1" w:line="480" w:lineRule="auto"/>
        <w:ind w:right="1912"/>
      </w:pPr>
      <w:r>
        <w:t>Website: LUC.edu/bursar/</w:t>
      </w:r>
      <w:proofErr w:type="spellStart"/>
      <w:r>
        <w:t>medicalstudentdisabilityinsurance</w:t>
      </w:r>
      <w:proofErr w:type="spellEnd"/>
      <w:r>
        <w:t>/</w:t>
      </w:r>
    </w:p>
    <w:p w14:paraId="178F76BC" w14:textId="77777777" w:rsidR="007F50A3" w:rsidRDefault="007F50A3" w:rsidP="007F50A3">
      <w:pPr>
        <w:spacing w:line="265" w:lineRule="exact"/>
        <w:jc w:val="both"/>
        <w:rPr>
          <w:i/>
          <w:iCs/>
        </w:rPr>
      </w:pPr>
      <w:bookmarkStart w:id="33" w:name="Tuition_and_Fees"/>
      <w:bookmarkEnd w:id="33"/>
      <w:r>
        <w:rPr>
          <w:i/>
          <w:iCs/>
          <w:u w:val="single"/>
        </w:rPr>
        <w:t>Tuition and Fees</w:t>
      </w:r>
    </w:p>
    <w:p w14:paraId="75CAC8EF" w14:textId="77777777" w:rsidR="007F50A3" w:rsidRDefault="007F50A3" w:rsidP="007F50A3">
      <w:pPr>
        <w:pStyle w:val="BodyText"/>
        <w:spacing w:before="5"/>
        <w:rPr>
          <w:i/>
          <w:iCs/>
          <w:sz w:val="18"/>
          <w:szCs w:val="18"/>
        </w:rPr>
      </w:pPr>
    </w:p>
    <w:p w14:paraId="7F8B7354" w14:textId="77777777" w:rsidR="007F50A3" w:rsidRDefault="007F50A3" w:rsidP="007F50A3">
      <w:pPr>
        <w:pStyle w:val="BodyText"/>
        <w:spacing w:before="56"/>
        <w:ind w:right="217"/>
      </w:pPr>
      <w:r>
        <w:t>It is the responsibility of each student to keep their financial account (LOCUS) in good standing. By enrolling at the Stritch School of Medicine, the student acknowledges that he or she is responsible for paying all tuition and fees associated with the coursework for the MD degree. Failure to pay tuition and fees may result in suspension of the student's registration for the current semester. Any work done during this period will not be awarded credit until all financial obligations are satisfactorily resolved.</w:t>
      </w:r>
    </w:p>
    <w:p w14:paraId="23D45D1F" w14:textId="77777777" w:rsidR="007F50A3" w:rsidRDefault="007F50A3" w:rsidP="007F50A3">
      <w:pPr>
        <w:pStyle w:val="BodyText"/>
        <w:spacing w:before="11"/>
      </w:pPr>
    </w:p>
    <w:p w14:paraId="25052EA1" w14:textId="77777777" w:rsidR="007F50A3" w:rsidRDefault="007F50A3" w:rsidP="007F50A3">
      <w:pPr>
        <w:rPr>
          <w:b/>
          <w:bCs/>
        </w:rPr>
      </w:pPr>
      <w:r>
        <w:rPr>
          <w:b/>
          <w:bCs/>
        </w:rPr>
        <w:t>Mandatory Fees Include:</w:t>
      </w:r>
    </w:p>
    <w:p w14:paraId="52DA8B16" w14:textId="77777777" w:rsidR="007F50A3" w:rsidRDefault="007F50A3" w:rsidP="007F50A3">
      <w:pPr>
        <w:rPr>
          <w:b/>
          <w:bCs/>
        </w:rPr>
      </w:pPr>
    </w:p>
    <w:p w14:paraId="2516B877" w14:textId="77777777" w:rsidR="007F50A3" w:rsidRDefault="007F50A3" w:rsidP="007F50A3">
      <w:pPr>
        <w:pStyle w:val="ListParagraph"/>
        <w:widowControl/>
        <w:numPr>
          <w:ilvl w:val="1"/>
          <w:numId w:val="45"/>
        </w:numPr>
        <w:ind w:left="1639" w:hanging="360"/>
        <w:rPr>
          <w:rFonts w:ascii="Symbol" w:hAnsi="Symbol"/>
          <w:b/>
          <w:bCs/>
        </w:rPr>
      </w:pPr>
      <w:r>
        <w:rPr>
          <w:b/>
          <w:bCs/>
        </w:rPr>
        <w:t>Disability</w:t>
      </w:r>
      <w:r>
        <w:rPr>
          <w:b/>
          <w:bCs/>
          <w:spacing w:val="-2"/>
        </w:rPr>
        <w:t xml:space="preserve"> </w:t>
      </w:r>
      <w:r>
        <w:rPr>
          <w:b/>
          <w:bCs/>
        </w:rPr>
        <w:t>Insurance:</w:t>
      </w:r>
    </w:p>
    <w:p w14:paraId="73AF6F2A" w14:textId="77777777" w:rsidR="007F50A3" w:rsidRDefault="007F50A3" w:rsidP="007F50A3">
      <w:pPr>
        <w:pStyle w:val="BodyText"/>
        <w:spacing w:line="252" w:lineRule="auto"/>
        <w:ind w:left="1639" w:right="200"/>
      </w:pPr>
      <w:r>
        <w:t>A necessary source of income to pay living expenses, loan repayments, etc. in the event of a disability.</w:t>
      </w:r>
    </w:p>
    <w:p w14:paraId="2C489878" w14:textId="77777777" w:rsidR="007F50A3" w:rsidRDefault="007F50A3" w:rsidP="007F50A3">
      <w:pPr>
        <w:pStyle w:val="BodyText"/>
        <w:spacing w:before="8"/>
        <w:rPr>
          <w:sz w:val="23"/>
          <w:szCs w:val="23"/>
        </w:rPr>
      </w:pPr>
    </w:p>
    <w:p w14:paraId="780DF0F5" w14:textId="77777777" w:rsidR="007F50A3" w:rsidRDefault="007F50A3" w:rsidP="007F50A3">
      <w:pPr>
        <w:pStyle w:val="Heading4"/>
        <w:numPr>
          <w:ilvl w:val="1"/>
          <w:numId w:val="45"/>
        </w:numPr>
        <w:spacing w:before="1"/>
        <w:ind w:left="1814"/>
        <w:rPr>
          <w:rFonts w:ascii="Symbol" w:eastAsia="Times New Roman" w:hAnsi="Symbol"/>
        </w:rPr>
      </w:pPr>
      <w:r>
        <w:rPr>
          <w:rFonts w:eastAsia="Times New Roman"/>
        </w:rPr>
        <w:t>Development Fee:</w:t>
      </w:r>
    </w:p>
    <w:p w14:paraId="49E1DE24" w14:textId="77777777" w:rsidR="007F50A3" w:rsidRDefault="007F50A3" w:rsidP="007F50A3">
      <w:pPr>
        <w:pStyle w:val="BodyText"/>
        <w:ind w:left="1640" w:right="494"/>
        <w:rPr>
          <w:rFonts w:eastAsiaTheme="minorHAnsi"/>
          <w:color w:val="FF0000"/>
        </w:rPr>
      </w:pPr>
      <w:r>
        <w:t xml:space="preserve">Used to support student activities throughout the year (managed by the Medical Student Union, Student Affairs and the Dean’s Office) and primary care medical services within the Student Health Service(SHS) facility. </w:t>
      </w:r>
    </w:p>
    <w:p w14:paraId="7913DDB9" w14:textId="77777777" w:rsidR="007F50A3" w:rsidRDefault="007F50A3" w:rsidP="007F50A3">
      <w:pPr>
        <w:pStyle w:val="BodyText"/>
        <w:ind w:right="494"/>
        <w:rPr>
          <w:color w:val="1F497D"/>
        </w:rPr>
      </w:pPr>
    </w:p>
    <w:p w14:paraId="0A2DE976" w14:textId="77777777" w:rsidR="007F50A3" w:rsidRDefault="007F50A3" w:rsidP="007F50A3">
      <w:pPr>
        <w:pStyle w:val="Heading4"/>
        <w:numPr>
          <w:ilvl w:val="1"/>
          <w:numId w:val="45"/>
        </w:numPr>
        <w:spacing w:before="1"/>
        <w:ind w:left="1814" w:hanging="360"/>
        <w:rPr>
          <w:rFonts w:ascii="Symbol" w:eastAsia="Times New Roman" w:hAnsi="Symbol"/>
        </w:rPr>
      </w:pPr>
      <w:r>
        <w:rPr>
          <w:rFonts w:eastAsia="Times New Roman"/>
        </w:rPr>
        <w:t>Computer Lab</w:t>
      </w:r>
      <w:r>
        <w:rPr>
          <w:rFonts w:eastAsia="Times New Roman"/>
          <w:spacing w:val="-1"/>
        </w:rPr>
        <w:t xml:space="preserve"> </w:t>
      </w:r>
      <w:r>
        <w:rPr>
          <w:rFonts w:eastAsia="Times New Roman"/>
        </w:rPr>
        <w:t>Fee:</w:t>
      </w:r>
    </w:p>
    <w:p w14:paraId="1E621309" w14:textId="77777777" w:rsidR="007F50A3" w:rsidRDefault="007F50A3" w:rsidP="007F50A3">
      <w:pPr>
        <w:pStyle w:val="BodyText"/>
        <w:ind w:left="1640"/>
        <w:rPr>
          <w:rFonts w:eastAsiaTheme="minorHAnsi"/>
        </w:rPr>
      </w:pPr>
      <w:r>
        <w:t>Mandatory fee required for the use of the computer lab and computer based services.</w:t>
      </w:r>
    </w:p>
    <w:p w14:paraId="3380F878" w14:textId="77777777" w:rsidR="007F50A3" w:rsidRDefault="007F50A3" w:rsidP="007F50A3">
      <w:pPr>
        <w:pStyle w:val="BodyText"/>
        <w:spacing w:before="10"/>
        <w:rPr>
          <w:sz w:val="23"/>
          <w:szCs w:val="23"/>
        </w:rPr>
      </w:pPr>
    </w:p>
    <w:p w14:paraId="75C8CFE8" w14:textId="77777777" w:rsidR="007F50A3" w:rsidRDefault="007F50A3" w:rsidP="007F50A3">
      <w:pPr>
        <w:pStyle w:val="Heading4"/>
        <w:numPr>
          <w:ilvl w:val="1"/>
          <w:numId w:val="45"/>
        </w:numPr>
        <w:spacing w:line="279" w:lineRule="exact"/>
        <w:ind w:left="1814" w:hanging="360"/>
        <w:rPr>
          <w:rFonts w:ascii="Symbol" w:eastAsia="Times New Roman" w:hAnsi="Symbol"/>
          <w:b w:val="0"/>
          <w:bCs w:val="0"/>
        </w:rPr>
      </w:pPr>
      <w:r>
        <w:rPr>
          <w:rFonts w:eastAsia="Times New Roman"/>
        </w:rPr>
        <w:t>Medical Equipment Fee</w:t>
      </w:r>
      <w:r>
        <w:rPr>
          <w:rFonts w:eastAsia="Times New Roman"/>
          <w:b w:val="0"/>
          <w:bCs w:val="0"/>
        </w:rPr>
        <w:t>:</w:t>
      </w:r>
    </w:p>
    <w:p w14:paraId="33DCFFF4" w14:textId="77777777" w:rsidR="007F50A3" w:rsidRDefault="007F50A3" w:rsidP="007F50A3">
      <w:pPr>
        <w:pStyle w:val="BodyText"/>
        <w:spacing w:line="268" w:lineRule="exact"/>
        <w:ind w:left="1640"/>
        <w:rPr>
          <w:rFonts w:eastAsiaTheme="minorHAnsi"/>
        </w:rPr>
      </w:pPr>
      <w:r>
        <w:t>Diagnostic set, Blood pressure cuffs, Stethoscope, etc.</w:t>
      </w:r>
    </w:p>
    <w:p w14:paraId="4053F31B" w14:textId="77777777" w:rsidR="007F50A3" w:rsidRDefault="007F50A3" w:rsidP="007F50A3">
      <w:pPr>
        <w:pStyle w:val="BodyText"/>
        <w:spacing w:before="7"/>
        <w:rPr>
          <w:sz w:val="25"/>
          <w:szCs w:val="25"/>
        </w:rPr>
      </w:pPr>
    </w:p>
    <w:p w14:paraId="6FA226E0" w14:textId="77777777" w:rsidR="007F50A3" w:rsidRDefault="007F50A3" w:rsidP="007F50A3">
      <w:pPr>
        <w:pStyle w:val="Heading4"/>
        <w:numPr>
          <w:ilvl w:val="1"/>
          <w:numId w:val="45"/>
        </w:numPr>
        <w:ind w:left="1814" w:hanging="360"/>
        <w:rPr>
          <w:rFonts w:ascii="Symbol" w:eastAsia="Times New Roman" w:hAnsi="Symbol"/>
        </w:rPr>
      </w:pPr>
      <w:r>
        <w:rPr>
          <w:rFonts w:eastAsia="Times New Roman"/>
        </w:rPr>
        <w:lastRenderedPageBreak/>
        <w:t>Fitness Center</w:t>
      </w:r>
      <w:r>
        <w:rPr>
          <w:rFonts w:eastAsia="Times New Roman"/>
          <w:spacing w:val="-2"/>
        </w:rPr>
        <w:t xml:space="preserve"> </w:t>
      </w:r>
      <w:r>
        <w:rPr>
          <w:rFonts w:eastAsia="Times New Roman"/>
        </w:rPr>
        <w:t>Fee:</w:t>
      </w:r>
    </w:p>
    <w:p w14:paraId="3ABA57EF" w14:textId="77777777" w:rsidR="007F50A3" w:rsidRDefault="007F50A3" w:rsidP="007F50A3">
      <w:pPr>
        <w:pStyle w:val="BodyText"/>
        <w:ind w:left="1640"/>
        <w:rPr>
          <w:rFonts w:eastAsiaTheme="minorHAnsi"/>
        </w:rPr>
      </w:pPr>
      <w:r>
        <w:t>Fitness center membership to Loyola Center for Health &amp; Fitness.</w:t>
      </w:r>
    </w:p>
    <w:p w14:paraId="19CC4FB5" w14:textId="77777777" w:rsidR="007F50A3" w:rsidRDefault="007F50A3" w:rsidP="007F50A3">
      <w:pPr>
        <w:pStyle w:val="BodyText"/>
      </w:pPr>
    </w:p>
    <w:p w14:paraId="4E1A8B19" w14:textId="77777777" w:rsidR="007F50A3" w:rsidRDefault="007F50A3" w:rsidP="007F50A3">
      <w:pPr>
        <w:pStyle w:val="BodyText"/>
      </w:pPr>
      <w:r>
        <w:t>For a complete list of Tuition and fees, please visit: LUC.edu/bursar/tuition.</w:t>
      </w:r>
    </w:p>
    <w:p w14:paraId="6B572EB2" w14:textId="77777777" w:rsidR="007F50A3" w:rsidRDefault="007F50A3" w:rsidP="007F50A3">
      <w:pPr>
        <w:rPr>
          <w:sz w:val="23"/>
          <w:szCs w:val="23"/>
        </w:rPr>
      </w:pPr>
    </w:p>
    <w:p w14:paraId="0AA76318" w14:textId="77777777" w:rsidR="007F50A3" w:rsidRDefault="007F50A3" w:rsidP="007F50A3">
      <w:pPr>
        <w:rPr>
          <w:i/>
          <w:iCs/>
          <w:u w:val="single"/>
        </w:rPr>
      </w:pPr>
    </w:p>
    <w:p w14:paraId="52915015" w14:textId="77777777" w:rsidR="007F50A3" w:rsidRDefault="007F50A3" w:rsidP="007F50A3">
      <w:pPr>
        <w:rPr>
          <w:i/>
          <w:iCs/>
          <w:u w:val="single"/>
        </w:rPr>
      </w:pPr>
    </w:p>
    <w:p w14:paraId="2BBA1098" w14:textId="77777777" w:rsidR="007F50A3" w:rsidRDefault="007F50A3" w:rsidP="007F50A3">
      <w:pPr>
        <w:rPr>
          <w:i/>
          <w:iCs/>
        </w:rPr>
      </w:pPr>
      <w:r>
        <w:rPr>
          <w:i/>
          <w:iCs/>
          <w:u w:val="single"/>
        </w:rPr>
        <w:t>Withdrawal Policy</w:t>
      </w:r>
    </w:p>
    <w:p w14:paraId="1C1B5E54" w14:textId="77777777" w:rsidR="007F50A3" w:rsidRDefault="007F50A3" w:rsidP="007F50A3">
      <w:pPr>
        <w:pStyle w:val="BodyText"/>
        <w:spacing w:before="56"/>
        <w:ind w:right="1191"/>
        <w:rPr>
          <w:i/>
          <w:iCs/>
          <w:sz w:val="18"/>
          <w:szCs w:val="18"/>
        </w:rPr>
      </w:pPr>
    </w:p>
    <w:p w14:paraId="60FE7E73" w14:textId="77777777" w:rsidR="007F50A3" w:rsidRDefault="007F50A3" w:rsidP="007F50A3">
      <w:pPr>
        <w:pStyle w:val="BodyText"/>
        <w:spacing w:before="56"/>
        <w:ind w:right="1191"/>
      </w:pPr>
      <w:r>
        <w:t>Complete withdrawal before the beginning of the session start date will result in no financial responsibility.</w:t>
      </w:r>
    </w:p>
    <w:p w14:paraId="1E45FBFD" w14:textId="77777777" w:rsidR="007F50A3" w:rsidRDefault="007F50A3" w:rsidP="007F50A3">
      <w:pPr>
        <w:pStyle w:val="BodyText"/>
        <w:ind w:right="218"/>
        <w:rPr>
          <w:sz w:val="23"/>
          <w:szCs w:val="23"/>
        </w:rPr>
      </w:pPr>
    </w:p>
    <w:p w14:paraId="7DE0D633" w14:textId="77777777" w:rsidR="007F50A3" w:rsidRDefault="007F50A3" w:rsidP="007F50A3">
      <w:pPr>
        <w:pStyle w:val="BodyText"/>
        <w:ind w:right="218"/>
      </w:pPr>
      <w:r>
        <w:t>Students who completely withdraw from all classes after the session start date will have their tuition adjusted according to the withdrawal schedule. All fees are non-refundable; the student will retain the amenities, services, and privileges allowed through the Stritch service fees structure through the end of the</w:t>
      </w:r>
      <w:r>
        <w:rPr>
          <w:spacing w:val="1"/>
        </w:rPr>
        <w:t xml:space="preserve"> </w:t>
      </w:r>
      <w:r>
        <w:t>semester.</w:t>
      </w:r>
    </w:p>
    <w:p w14:paraId="358652B2" w14:textId="77777777" w:rsidR="007F50A3" w:rsidRDefault="007F50A3" w:rsidP="007F50A3">
      <w:pPr>
        <w:pStyle w:val="BodyText"/>
        <w:ind w:right="132"/>
      </w:pPr>
    </w:p>
    <w:p w14:paraId="7D1F4D5A" w14:textId="77777777" w:rsidR="007F50A3" w:rsidRDefault="007F50A3" w:rsidP="007F50A3">
      <w:pPr>
        <w:pStyle w:val="BodyText"/>
        <w:ind w:right="132"/>
      </w:pPr>
      <w:r>
        <w:t>Adjustments and refunds of tuition are authorized only after the Associate Dean for Student Affairs has officially approved a withdrawal from the Medical School. All graduating students and students who withdraw or transfer must have their accounts paid in full. An encumbrance is placed upon the student's records until the account is cleared of all indebtedness.</w:t>
      </w:r>
    </w:p>
    <w:p w14:paraId="34E77BF8" w14:textId="77777777" w:rsidR="007F50A3" w:rsidRDefault="007F50A3" w:rsidP="007F50A3">
      <w:pPr>
        <w:pStyle w:val="BodyText"/>
        <w:spacing w:before="2"/>
        <w:rPr>
          <w:sz w:val="23"/>
          <w:szCs w:val="23"/>
        </w:rPr>
      </w:pPr>
    </w:p>
    <w:tbl>
      <w:tblPr>
        <w:tblW w:w="0" w:type="auto"/>
        <w:tblInd w:w="210" w:type="dxa"/>
        <w:tblCellMar>
          <w:left w:w="0" w:type="dxa"/>
          <w:right w:w="0" w:type="dxa"/>
        </w:tblCellMar>
        <w:tblLook w:val="04A0" w:firstRow="1" w:lastRow="0" w:firstColumn="1" w:lastColumn="0" w:noHBand="0" w:noVBand="1"/>
      </w:tblPr>
      <w:tblGrid>
        <w:gridCol w:w="2930"/>
        <w:gridCol w:w="1140"/>
      </w:tblGrid>
      <w:tr w:rsidR="007F50A3" w14:paraId="32859984" w14:textId="77777777" w:rsidTr="007F50A3">
        <w:trPr>
          <w:trHeight w:val="364"/>
        </w:trPr>
        <w:tc>
          <w:tcPr>
            <w:tcW w:w="2930" w:type="dxa"/>
            <w:tcBorders>
              <w:top w:val="single" w:sz="8" w:space="0" w:color="000000"/>
              <w:left w:val="single" w:sz="8" w:space="0" w:color="000000"/>
              <w:bottom w:val="single" w:sz="8" w:space="0" w:color="000000"/>
              <w:right w:val="single" w:sz="8" w:space="0" w:color="000000"/>
            </w:tcBorders>
            <w:hideMark/>
          </w:tcPr>
          <w:p w14:paraId="2F8B9FC1" w14:textId="77777777" w:rsidR="007F50A3" w:rsidRDefault="007F50A3">
            <w:pPr>
              <w:pStyle w:val="TableParagraph"/>
              <w:spacing w:line="268" w:lineRule="exact"/>
              <w:ind w:left="379"/>
              <w:rPr>
                <w:b/>
                <w:bCs/>
              </w:rPr>
            </w:pPr>
            <w:r>
              <w:rPr>
                <w:b/>
                <w:bCs/>
              </w:rPr>
              <w:t>TIME OF WITHDRAWAL</w:t>
            </w:r>
          </w:p>
        </w:tc>
        <w:tc>
          <w:tcPr>
            <w:tcW w:w="1140" w:type="dxa"/>
            <w:tcBorders>
              <w:top w:val="single" w:sz="8" w:space="0" w:color="000000"/>
              <w:left w:val="nil"/>
              <w:bottom w:val="single" w:sz="8" w:space="0" w:color="000000"/>
              <w:right w:val="single" w:sz="8" w:space="0" w:color="000000"/>
            </w:tcBorders>
            <w:hideMark/>
          </w:tcPr>
          <w:p w14:paraId="1A7C6D9B" w14:textId="77777777" w:rsidR="007F50A3" w:rsidRDefault="007F50A3">
            <w:pPr>
              <w:pStyle w:val="TableParagraph"/>
              <w:spacing w:line="268" w:lineRule="exact"/>
              <w:ind w:left="379"/>
              <w:rPr>
                <w:b/>
                <w:bCs/>
              </w:rPr>
            </w:pPr>
            <w:r>
              <w:rPr>
                <w:b/>
                <w:bCs/>
              </w:rPr>
              <w:t>CREDIT</w:t>
            </w:r>
          </w:p>
        </w:tc>
      </w:tr>
      <w:tr w:rsidR="007F50A3" w14:paraId="60473837" w14:textId="77777777" w:rsidTr="007F50A3">
        <w:trPr>
          <w:trHeight w:val="362"/>
        </w:trPr>
        <w:tc>
          <w:tcPr>
            <w:tcW w:w="2930" w:type="dxa"/>
            <w:tcBorders>
              <w:top w:val="nil"/>
              <w:left w:val="single" w:sz="8" w:space="0" w:color="000000"/>
              <w:bottom w:val="single" w:sz="8" w:space="0" w:color="000000"/>
              <w:right w:val="single" w:sz="8" w:space="0" w:color="000000"/>
            </w:tcBorders>
            <w:hideMark/>
          </w:tcPr>
          <w:p w14:paraId="4A5F3E5C" w14:textId="77777777" w:rsidR="007F50A3" w:rsidRDefault="007F50A3">
            <w:pPr>
              <w:pStyle w:val="TableParagraph"/>
              <w:spacing w:line="268" w:lineRule="exact"/>
              <w:ind w:left="379"/>
            </w:pPr>
            <w:r>
              <w:t>First week of term</w:t>
            </w:r>
          </w:p>
        </w:tc>
        <w:tc>
          <w:tcPr>
            <w:tcW w:w="1140" w:type="dxa"/>
            <w:tcBorders>
              <w:top w:val="nil"/>
              <w:left w:val="nil"/>
              <w:bottom w:val="single" w:sz="8" w:space="0" w:color="000000"/>
              <w:right w:val="single" w:sz="8" w:space="0" w:color="000000"/>
            </w:tcBorders>
            <w:hideMark/>
          </w:tcPr>
          <w:p w14:paraId="42E82E5B" w14:textId="77777777" w:rsidR="007F50A3" w:rsidRDefault="007F50A3">
            <w:pPr>
              <w:pStyle w:val="TableParagraph"/>
              <w:spacing w:line="268" w:lineRule="exact"/>
              <w:ind w:left="379"/>
            </w:pPr>
            <w:r>
              <w:t>90%</w:t>
            </w:r>
          </w:p>
        </w:tc>
      </w:tr>
      <w:tr w:rsidR="007F50A3" w14:paraId="7D11287C" w14:textId="77777777" w:rsidTr="007F50A3">
        <w:trPr>
          <w:trHeight w:val="364"/>
        </w:trPr>
        <w:tc>
          <w:tcPr>
            <w:tcW w:w="2930" w:type="dxa"/>
            <w:tcBorders>
              <w:top w:val="nil"/>
              <w:left w:val="single" w:sz="8" w:space="0" w:color="000000"/>
              <w:bottom w:val="single" w:sz="8" w:space="0" w:color="000000"/>
              <w:right w:val="single" w:sz="8" w:space="0" w:color="000000"/>
            </w:tcBorders>
            <w:hideMark/>
          </w:tcPr>
          <w:p w14:paraId="27448A0C" w14:textId="77777777" w:rsidR="007F50A3" w:rsidRDefault="007F50A3">
            <w:pPr>
              <w:pStyle w:val="TableParagraph"/>
              <w:spacing w:before="1"/>
              <w:ind w:left="379"/>
            </w:pPr>
            <w:r>
              <w:t>Second week of term</w:t>
            </w:r>
          </w:p>
        </w:tc>
        <w:tc>
          <w:tcPr>
            <w:tcW w:w="1140" w:type="dxa"/>
            <w:tcBorders>
              <w:top w:val="nil"/>
              <w:left w:val="nil"/>
              <w:bottom w:val="single" w:sz="8" w:space="0" w:color="000000"/>
              <w:right w:val="single" w:sz="8" w:space="0" w:color="000000"/>
            </w:tcBorders>
            <w:hideMark/>
          </w:tcPr>
          <w:p w14:paraId="0B70AFB3" w14:textId="77777777" w:rsidR="007F50A3" w:rsidRDefault="007F50A3">
            <w:pPr>
              <w:pStyle w:val="TableParagraph"/>
              <w:spacing w:before="1"/>
              <w:ind w:left="379"/>
            </w:pPr>
            <w:r>
              <w:t>80%</w:t>
            </w:r>
          </w:p>
        </w:tc>
      </w:tr>
      <w:tr w:rsidR="007F50A3" w14:paraId="4866EB6A" w14:textId="77777777" w:rsidTr="007F50A3">
        <w:trPr>
          <w:trHeight w:val="364"/>
        </w:trPr>
        <w:tc>
          <w:tcPr>
            <w:tcW w:w="2930" w:type="dxa"/>
            <w:tcBorders>
              <w:top w:val="nil"/>
              <w:left w:val="single" w:sz="8" w:space="0" w:color="000000"/>
              <w:bottom w:val="single" w:sz="8" w:space="0" w:color="000000"/>
              <w:right w:val="single" w:sz="8" w:space="0" w:color="000000"/>
            </w:tcBorders>
            <w:hideMark/>
          </w:tcPr>
          <w:p w14:paraId="164B21AC" w14:textId="77777777" w:rsidR="007F50A3" w:rsidRDefault="007F50A3">
            <w:pPr>
              <w:pStyle w:val="TableParagraph"/>
              <w:spacing w:line="268" w:lineRule="exact"/>
              <w:ind w:left="379"/>
            </w:pPr>
            <w:r>
              <w:t>Third week of term</w:t>
            </w:r>
          </w:p>
        </w:tc>
        <w:tc>
          <w:tcPr>
            <w:tcW w:w="1140" w:type="dxa"/>
            <w:tcBorders>
              <w:top w:val="nil"/>
              <w:left w:val="nil"/>
              <w:bottom w:val="single" w:sz="8" w:space="0" w:color="000000"/>
              <w:right w:val="single" w:sz="8" w:space="0" w:color="000000"/>
            </w:tcBorders>
            <w:hideMark/>
          </w:tcPr>
          <w:p w14:paraId="5B578A71" w14:textId="77777777" w:rsidR="007F50A3" w:rsidRDefault="007F50A3">
            <w:pPr>
              <w:pStyle w:val="TableParagraph"/>
              <w:spacing w:line="268" w:lineRule="exact"/>
              <w:ind w:left="379"/>
            </w:pPr>
            <w:r>
              <w:t>60%</w:t>
            </w:r>
          </w:p>
        </w:tc>
      </w:tr>
      <w:tr w:rsidR="007F50A3" w14:paraId="08B4237A" w14:textId="77777777" w:rsidTr="007F50A3">
        <w:trPr>
          <w:trHeight w:val="362"/>
        </w:trPr>
        <w:tc>
          <w:tcPr>
            <w:tcW w:w="2930" w:type="dxa"/>
            <w:tcBorders>
              <w:top w:val="nil"/>
              <w:left w:val="single" w:sz="8" w:space="0" w:color="000000"/>
              <w:bottom w:val="single" w:sz="8" w:space="0" w:color="000000"/>
              <w:right w:val="single" w:sz="8" w:space="0" w:color="000000"/>
            </w:tcBorders>
            <w:hideMark/>
          </w:tcPr>
          <w:p w14:paraId="2F621D99" w14:textId="77777777" w:rsidR="007F50A3" w:rsidRDefault="007F50A3">
            <w:pPr>
              <w:pStyle w:val="TableParagraph"/>
              <w:spacing w:line="268" w:lineRule="exact"/>
              <w:ind w:left="379"/>
            </w:pPr>
            <w:r>
              <w:t>Fourth week of term</w:t>
            </w:r>
          </w:p>
        </w:tc>
        <w:tc>
          <w:tcPr>
            <w:tcW w:w="1140" w:type="dxa"/>
            <w:tcBorders>
              <w:top w:val="nil"/>
              <w:left w:val="nil"/>
              <w:bottom w:val="single" w:sz="8" w:space="0" w:color="000000"/>
              <w:right w:val="single" w:sz="8" w:space="0" w:color="000000"/>
            </w:tcBorders>
            <w:hideMark/>
          </w:tcPr>
          <w:p w14:paraId="6216331F" w14:textId="77777777" w:rsidR="007F50A3" w:rsidRDefault="007F50A3">
            <w:pPr>
              <w:pStyle w:val="TableParagraph"/>
              <w:spacing w:line="268" w:lineRule="exact"/>
              <w:ind w:left="379"/>
            </w:pPr>
            <w:r>
              <w:t>40%</w:t>
            </w:r>
          </w:p>
        </w:tc>
      </w:tr>
      <w:tr w:rsidR="007F50A3" w14:paraId="72BE7998" w14:textId="77777777" w:rsidTr="007F50A3">
        <w:trPr>
          <w:trHeight w:val="364"/>
        </w:trPr>
        <w:tc>
          <w:tcPr>
            <w:tcW w:w="2930" w:type="dxa"/>
            <w:tcBorders>
              <w:top w:val="nil"/>
              <w:left w:val="single" w:sz="8" w:space="0" w:color="000000"/>
              <w:bottom w:val="single" w:sz="8" w:space="0" w:color="000000"/>
              <w:right w:val="single" w:sz="8" w:space="0" w:color="000000"/>
            </w:tcBorders>
            <w:hideMark/>
          </w:tcPr>
          <w:p w14:paraId="01C1B26D" w14:textId="77777777" w:rsidR="007F50A3" w:rsidRDefault="007F50A3">
            <w:pPr>
              <w:pStyle w:val="TableParagraph"/>
              <w:spacing w:line="268" w:lineRule="exact"/>
              <w:ind w:left="379"/>
            </w:pPr>
            <w:r>
              <w:t>Fifth week of term</w:t>
            </w:r>
          </w:p>
        </w:tc>
        <w:tc>
          <w:tcPr>
            <w:tcW w:w="1140" w:type="dxa"/>
            <w:tcBorders>
              <w:top w:val="nil"/>
              <w:left w:val="nil"/>
              <w:bottom w:val="single" w:sz="8" w:space="0" w:color="000000"/>
              <w:right w:val="single" w:sz="8" w:space="0" w:color="000000"/>
            </w:tcBorders>
            <w:hideMark/>
          </w:tcPr>
          <w:p w14:paraId="7EE6AE6D" w14:textId="77777777" w:rsidR="007F50A3" w:rsidRDefault="007F50A3">
            <w:pPr>
              <w:pStyle w:val="TableParagraph"/>
              <w:spacing w:line="268" w:lineRule="exact"/>
              <w:ind w:left="379"/>
            </w:pPr>
            <w:r>
              <w:t>20%</w:t>
            </w:r>
          </w:p>
        </w:tc>
      </w:tr>
      <w:tr w:rsidR="007F50A3" w14:paraId="525F4387" w14:textId="77777777" w:rsidTr="007F50A3">
        <w:trPr>
          <w:trHeight w:val="361"/>
        </w:trPr>
        <w:tc>
          <w:tcPr>
            <w:tcW w:w="2930" w:type="dxa"/>
            <w:tcBorders>
              <w:top w:val="nil"/>
              <w:left w:val="single" w:sz="8" w:space="0" w:color="000000"/>
              <w:bottom w:val="single" w:sz="8" w:space="0" w:color="000000"/>
              <w:right w:val="single" w:sz="8" w:space="0" w:color="000000"/>
            </w:tcBorders>
            <w:hideMark/>
          </w:tcPr>
          <w:p w14:paraId="104B9FA7" w14:textId="77777777" w:rsidR="007F50A3" w:rsidRDefault="007F50A3">
            <w:pPr>
              <w:pStyle w:val="TableParagraph"/>
              <w:spacing w:line="268" w:lineRule="exact"/>
              <w:ind w:left="379"/>
            </w:pPr>
            <w:r>
              <w:t>Sixth week of term, or later</w:t>
            </w:r>
          </w:p>
        </w:tc>
        <w:tc>
          <w:tcPr>
            <w:tcW w:w="1140" w:type="dxa"/>
            <w:tcBorders>
              <w:top w:val="nil"/>
              <w:left w:val="nil"/>
              <w:bottom w:val="single" w:sz="8" w:space="0" w:color="000000"/>
              <w:right w:val="single" w:sz="8" w:space="0" w:color="000000"/>
            </w:tcBorders>
            <w:hideMark/>
          </w:tcPr>
          <w:p w14:paraId="40387EA5" w14:textId="77777777" w:rsidR="007F50A3" w:rsidRDefault="007F50A3">
            <w:pPr>
              <w:pStyle w:val="TableParagraph"/>
              <w:spacing w:line="268" w:lineRule="exact"/>
              <w:ind w:left="379"/>
            </w:pPr>
            <w:r>
              <w:t>0%</w:t>
            </w:r>
          </w:p>
        </w:tc>
      </w:tr>
    </w:tbl>
    <w:p w14:paraId="2BAE65BD" w14:textId="77777777" w:rsidR="007F50A3" w:rsidRDefault="007F50A3" w:rsidP="007F50A3">
      <w:pPr>
        <w:pStyle w:val="BodyText"/>
        <w:spacing w:before="9"/>
        <w:rPr>
          <w:rFonts w:eastAsiaTheme="minorHAnsi"/>
        </w:rPr>
      </w:pPr>
    </w:p>
    <w:p w14:paraId="5C81D960" w14:textId="77777777" w:rsidR="007F50A3" w:rsidRDefault="007F50A3" w:rsidP="007F50A3">
      <w:pPr>
        <w:pStyle w:val="BodyText"/>
        <w:ind w:right="303"/>
      </w:pPr>
      <w:r>
        <w:t xml:space="preserve">The Federal Department of Education has established the "Return of Title IV Funds" regulation (34 CFR 668.22), which must be calculated prior to using the Stritch refund policy. For a detailed description of the "Return of Title IV Funds," refer to </w:t>
      </w:r>
      <w:hyperlink r:id="rId21" w:history="1">
        <w:r>
          <w:rPr>
            <w:rStyle w:val="Hyperlink"/>
          </w:rPr>
          <w:t xml:space="preserve">www.ed.gov. </w:t>
        </w:r>
      </w:hyperlink>
      <w:r>
        <w:t>The Financial Aid office will return unearned Title IV funds to outstanding Title IV loans:</w:t>
      </w:r>
    </w:p>
    <w:p w14:paraId="7C7D3048" w14:textId="77777777" w:rsidR="007F50A3" w:rsidRDefault="007F50A3" w:rsidP="007F50A3"/>
    <w:p w14:paraId="69B23663" w14:textId="77777777" w:rsidR="007F50A3" w:rsidRDefault="007F50A3" w:rsidP="007F50A3">
      <w:pPr>
        <w:pStyle w:val="ListParagraph"/>
        <w:widowControl/>
        <w:numPr>
          <w:ilvl w:val="0"/>
          <w:numId w:val="46"/>
        </w:numPr>
        <w:spacing w:before="77"/>
      </w:pPr>
      <w:r>
        <w:t>Unsubsidized Federal Stafford</w:t>
      </w:r>
      <w:r>
        <w:rPr>
          <w:spacing w:val="-3"/>
        </w:rPr>
        <w:t xml:space="preserve"> </w:t>
      </w:r>
      <w:r>
        <w:t>Loans</w:t>
      </w:r>
    </w:p>
    <w:p w14:paraId="74DD5418" w14:textId="77777777" w:rsidR="007F50A3" w:rsidRDefault="007F50A3" w:rsidP="007F50A3">
      <w:pPr>
        <w:pStyle w:val="ListParagraph"/>
        <w:widowControl/>
        <w:numPr>
          <w:ilvl w:val="0"/>
          <w:numId w:val="46"/>
        </w:numPr>
        <w:ind w:hanging="360"/>
      </w:pPr>
      <w:r>
        <w:t>Subsidized Federal Stafford</w:t>
      </w:r>
      <w:r>
        <w:rPr>
          <w:spacing w:val="-3"/>
        </w:rPr>
        <w:t xml:space="preserve"> </w:t>
      </w:r>
      <w:r>
        <w:t>Loans</w:t>
      </w:r>
    </w:p>
    <w:p w14:paraId="69F01EA4" w14:textId="77777777" w:rsidR="007F50A3" w:rsidRDefault="007F50A3" w:rsidP="007F50A3">
      <w:pPr>
        <w:pStyle w:val="ListParagraph"/>
        <w:widowControl/>
        <w:numPr>
          <w:ilvl w:val="0"/>
          <w:numId w:val="46"/>
        </w:numPr>
        <w:ind w:hanging="360"/>
      </w:pPr>
      <w:r>
        <w:t>Federal Perkins</w:t>
      </w:r>
      <w:r>
        <w:rPr>
          <w:spacing w:val="-3"/>
        </w:rPr>
        <w:t xml:space="preserve"> </w:t>
      </w:r>
      <w:r>
        <w:t>Loans</w:t>
      </w:r>
    </w:p>
    <w:p w14:paraId="3BD47895" w14:textId="77777777" w:rsidR="007F50A3" w:rsidRDefault="007F50A3" w:rsidP="007F50A3">
      <w:pPr>
        <w:pStyle w:val="BodyText"/>
        <w:spacing w:before="10"/>
      </w:pPr>
    </w:p>
    <w:p w14:paraId="6122C165" w14:textId="77777777" w:rsidR="007F50A3" w:rsidRDefault="007F50A3" w:rsidP="007F50A3">
      <w:pPr>
        <w:rPr>
          <w:i/>
          <w:iCs/>
        </w:rPr>
      </w:pPr>
      <w:bookmarkStart w:id="34" w:name="Leave_of_Absence_Policy"/>
      <w:bookmarkEnd w:id="34"/>
      <w:r>
        <w:rPr>
          <w:i/>
          <w:iCs/>
          <w:u w:val="single"/>
        </w:rPr>
        <w:t>Academic Leave of Absence Policy</w:t>
      </w:r>
    </w:p>
    <w:p w14:paraId="0D6234A8" w14:textId="77777777" w:rsidR="007F50A3" w:rsidRDefault="007F50A3" w:rsidP="007F50A3">
      <w:pPr>
        <w:pStyle w:val="BodyText"/>
        <w:spacing w:before="5"/>
        <w:rPr>
          <w:i/>
          <w:iCs/>
          <w:sz w:val="18"/>
          <w:szCs w:val="18"/>
        </w:rPr>
      </w:pPr>
    </w:p>
    <w:p w14:paraId="0B8AD944" w14:textId="77777777" w:rsidR="007F50A3" w:rsidRDefault="007F50A3" w:rsidP="007F50A3">
      <w:pPr>
        <w:pStyle w:val="BodyText"/>
        <w:spacing w:before="57"/>
        <w:ind w:right="219"/>
      </w:pPr>
      <w:r>
        <w:t xml:space="preserve">The Withdrawal Refund Schedule also applies to an approved leave of absence. The Associate Dean for Student Affairs has to officially approve any withdrawal or leave of absence from SSOM. Student Affairs Officials at Stritch School of Medicine reserve the right to recommend other options to students based on their particular situation. During an approved leave of absence, students may have the option of paying </w:t>
      </w:r>
      <w:r>
        <w:lastRenderedPageBreak/>
        <w:t>the premiums for Disability Insurance and Hospitalization Insurance directly to the vendor.</w:t>
      </w:r>
    </w:p>
    <w:p w14:paraId="68BDBD13" w14:textId="77777777" w:rsidR="007F50A3" w:rsidRDefault="007F50A3" w:rsidP="007F50A3">
      <w:pPr>
        <w:pStyle w:val="BodyText"/>
        <w:ind w:right="455"/>
      </w:pPr>
    </w:p>
    <w:p w14:paraId="520B64A8" w14:textId="1220FE53" w:rsidR="007F50A3" w:rsidRDefault="007F50A3" w:rsidP="007F50A3">
      <w:pPr>
        <w:pStyle w:val="BodyText"/>
        <w:ind w:right="455"/>
      </w:pPr>
      <w:r>
        <w:t>Students who return from leave before the beginning of the next school year are required to provide proof of coverage for the Hospitalization Insurance.</w:t>
      </w:r>
    </w:p>
    <w:p w14:paraId="1A216A4F" w14:textId="77777777" w:rsidR="007F50A3" w:rsidRDefault="007F50A3" w:rsidP="007F50A3">
      <w:pPr>
        <w:pStyle w:val="BodyText"/>
        <w:spacing w:before="11"/>
      </w:pPr>
    </w:p>
    <w:p w14:paraId="0EF8140C" w14:textId="77777777" w:rsidR="007F50A3" w:rsidRDefault="007F50A3" w:rsidP="007F50A3">
      <w:pPr>
        <w:pStyle w:val="BodyText"/>
      </w:pPr>
      <w:r>
        <w:t>Website: LUC.edu/bursar/</w:t>
      </w:r>
      <w:proofErr w:type="spellStart"/>
      <w:r>
        <w:t>withdrawal_policy</w:t>
      </w:r>
      <w:proofErr w:type="spellEnd"/>
    </w:p>
    <w:p w14:paraId="5E25BE70" w14:textId="77777777" w:rsidR="007F50A3" w:rsidRDefault="007F50A3" w:rsidP="007F50A3">
      <w:pPr>
        <w:rPr>
          <w:sz w:val="23"/>
          <w:szCs w:val="23"/>
        </w:rPr>
      </w:pPr>
      <w:bookmarkStart w:id="35" w:name="Tuition_Payment_Exemption_Policy"/>
      <w:bookmarkEnd w:id="35"/>
    </w:p>
    <w:p w14:paraId="6907C3B9" w14:textId="77777777" w:rsidR="007F50A3" w:rsidRDefault="007F50A3" w:rsidP="007F50A3">
      <w:pPr>
        <w:rPr>
          <w:i/>
          <w:iCs/>
        </w:rPr>
      </w:pPr>
      <w:r>
        <w:rPr>
          <w:i/>
          <w:iCs/>
          <w:u w:val="single"/>
        </w:rPr>
        <w:t>Tuition Payment Exemption Policy</w:t>
      </w:r>
    </w:p>
    <w:p w14:paraId="69EC85C4" w14:textId="77777777" w:rsidR="007F50A3" w:rsidRDefault="007F50A3" w:rsidP="007F50A3">
      <w:pPr>
        <w:pStyle w:val="BodyText"/>
        <w:spacing w:before="56"/>
        <w:ind w:right="123"/>
        <w:rPr>
          <w:i/>
          <w:iCs/>
          <w:sz w:val="18"/>
          <w:szCs w:val="18"/>
        </w:rPr>
      </w:pPr>
    </w:p>
    <w:p w14:paraId="31D4B02F" w14:textId="77777777" w:rsidR="007F50A3" w:rsidRDefault="007F50A3" w:rsidP="007F50A3">
      <w:pPr>
        <w:pStyle w:val="BodyText"/>
        <w:spacing w:before="56"/>
        <w:ind w:right="123"/>
      </w:pPr>
      <w:r>
        <w:t>Medical students at Loyola University Stritch School of Medicine (SSOM) who progress through the medical school curriculum in the usual manner stipulated in the SSOM Academic Policy Manual will pay at least four years of tuition billed twice annually by semester. If a student is required to attend Stritch Medical School more than four years due to “allowable events” and not due to academic failure, the student may submit a petition to the Associate Dean of Student Affairs requesting to be exempted from paying additional tuition that would amount to more than eight (8) semesters of tuition charges. The petition must be submitted at least two months prior to the tuition and fees deadline of the first semester of tuition adjustment requested. All graduating students and students who withdraw or begin a leave of absence must have their accounts paid in full. Students with outstanding balances will have an encumbrance placed upon their records until the account is cleared of all indebtedness.</w:t>
      </w:r>
    </w:p>
    <w:p w14:paraId="4777B7D7" w14:textId="77777777" w:rsidR="007F50A3" w:rsidRDefault="007F50A3" w:rsidP="007F50A3">
      <w:pPr>
        <w:pStyle w:val="BodyText"/>
        <w:spacing w:before="1"/>
        <w:ind w:right="648"/>
      </w:pPr>
    </w:p>
    <w:p w14:paraId="56D498DB" w14:textId="77777777" w:rsidR="007F50A3" w:rsidRDefault="007F50A3" w:rsidP="007F50A3">
      <w:pPr>
        <w:pStyle w:val="BodyText"/>
        <w:spacing w:before="1"/>
        <w:ind w:right="648"/>
      </w:pPr>
      <w:r>
        <w:t>Petitions for tuition exemption must be approved by the Associate Dean of Student Affairs and the SSOM Dean in order for the student’s medical school tuition to be considered “paid in full.”</w:t>
      </w:r>
    </w:p>
    <w:p w14:paraId="34F8FD06" w14:textId="77777777" w:rsidR="007F50A3" w:rsidRDefault="007F50A3" w:rsidP="007F50A3">
      <w:pPr>
        <w:pStyle w:val="BodyText"/>
      </w:pPr>
    </w:p>
    <w:p w14:paraId="4F0FA57F" w14:textId="77777777" w:rsidR="007F50A3" w:rsidRDefault="007F50A3" w:rsidP="007F50A3">
      <w:pPr>
        <w:pStyle w:val="BodyText"/>
      </w:pPr>
      <w:r>
        <w:t>“Allowable Events” are defined as follows:</w:t>
      </w:r>
    </w:p>
    <w:p w14:paraId="264CDC92" w14:textId="77777777" w:rsidR="007F50A3" w:rsidRDefault="007F50A3" w:rsidP="007F50A3">
      <w:pPr>
        <w:pStyle w:val="BodyText"/>
        <w:spacing w:before="10"/>
        <w:rPr>
          <w:sz w:val="21"/>
          <w:szCs w:val="21"/>
        </w:rPr>
      </w:pPr>
    </w:p>
    <w:p w14:paraId="6DB681F0" w14:textId="77777777" w:rsidR="007F50A3" w:rsidRDefault="007F50A3" w:rsidP="007F50A3">
      <w:pPr>
        <w:pStyle w:val="ListParagraph"/>
        <w:widowControl/>
        <w:numPr>
          <w:ilvl w:val="0"/>
          <w:numId w:val="47"/>
        </w:numPr>
        <w:ind w:right="729" w:hanging="360"/>
      </w:pPr>
      <w:r>
        <w:t>An approved educational leave of absence for standardized exam study or to complete an approved outside program of study, relevant to their MD</w:t>
      </w:r>
      <w:r>
        <w:rPr>
          <w:spacing w:val="-6"/>
        </w:rPr>
        <w:t xml:space="preserve"> </w:t>
      </w:r>
      <w:r>
        <w:t>degree.</w:t>
      </w:r>
    </w:p>
    <w:p w14:paraId="0DA3B72C" w14:textId="77777777" w:rsidR="007F50A3" w:rsidRDefault="007F50A3" w:rsidP="007F50A3">
      <w:pPr>
        <w:pStyle w:val="ListParagraph"/>
        <w:widowControl/>
        <w:numPr>
          <w:ilvl w:val="0"/>
          <w:numId w:val="47"/>
        </w:numPr>
        <w:spacing w:before="1"/>
        <w:ind w:hanging="360"/>
      </w:pPr>
      <w:r>
        <w:t>An approved medical or personal leave of</w:t>
      </w:r>
      <w:r>
        <w:rPr>
          <w:spacing w:val="-9"/>
        </w:rPr>
        <w:t xml:space="preserve"> </w:t>
      </w:r>
      <w:r>
        <w:t>absence.</w:t>
      </w:r>
    </w:p>
    <w:p w14:paraId="5CB6C483" w14:textId="77777777" w:rsidR="007F50A3" w:rsidRDefault="007F50A3" w:rsidP="007F50A3">
      <w:pPr>
        <w:pStyle w:val="BodyText"/>
        <w:ind w:right="351"/>
        <w:rPr>
          <w:sz w:val="23"/>
          <w:szCs w:val="23"/>
        </w:rPr>
      </w:pPr>
    </w:p>
    <w:p w14:paraId="6A9DB1E6" w14:textId="77777777" w:rsidR="007F50A3" w:rsidRDefault="007F50A3" w:rsidP="007F50A3">
      <w:pPr>
        <w:pStyle w:val="BodyText"/>
        <w:ind w:right="351"/>
      </w:pPr>
      <w:r>
        <w:t>No tuition exemption can occur without formal written approval by the Associate Dean of Student Affairs. Also, the Associate Dean of Student Affairs has to officially approve any withdrawal or leave of absence from SSOM.</w:t>
      </w:r>
    </w:p>
    <w:p w14:paraId="3EBEBC5E" w14:textId="77777777" w:rsidR="007F50A3" w:rsidRDefault="007F50A3" w:rsidP="007F50A3"/>
    <w:p w14:paraId="364D26A2" w14:textId="77777777" w:rsidR="007F50A3" w:rsidRDefault="007F50A3" w:rsidP="007F50A3">
      <w:r>
        <w:t>For SSOM students who have received a tuition refund based on the Tuition Policy outlined above, the student will have the next tuition charge prorated (if applicable) upon his/her return to school to complete a full semester of tuition paid (100% tuition charge).</w:t>
      </w:r>
    </w:p>
    <w:p w14:paraId="525E2AB6" w14:textId="77777777" w:rsidR="00156491" w:rsidRPr="00753509" w:rsidRDefault="00156491" w:rsidP="00156491">
      <w:pPr>
        <w:pStyle w:val="Heading2"/>
        <w:ind w:left="0"/>
        <w:rPr>
          <w:b w:val="0"/>
          <w:bCs w:val="0"/>
          <w:color w:val="FF0000"/>
          <w:sz w:val="23"/>
          <w:szCs w:val="22"/>
        </w:rPr>
      </w:pPr>
    </w:p>
    <w:p w14:paraId="1C612AB2" w14:textId="77777777" w:rsidR="00C527D3" w:rsidRDefault="00C527D3" w:rsidP="00C527D3">
      <w:pPr>
        <w:pStyle w:val="Heading2"/>
        <w:ind w:left="0"/>
        <w:rPr>
          <w:rFonts w:eastAsia="Times New Roman"/>
          <w:lang w:bidi="ar-SA"/>
        </w:rPr>
      </w:pPr>
      <w:r>
        <w:rPr>
          <w:rFonts w:eastAsia="Times New Roman"/>
          <w:color w:val="000000"/>
        </w:rPr>
        <w:t>OFFICE OF DIVERSITY, EQUITY, AND INCLUSION (</w:t>
      </w:r>
      <w:r>
        <w:rPr>
          <w:rFonts w:eastAsia="Times New Roman"/>
          <w:color w:val="9D0744"/>
        </w:rPr>
        <w:t>ODEI</w:t>
      </w:r>
      <w:r>
        <w:rPr>
          <w:rFonts w:eastAsia="Times New Roman"/>
          <w:color w:val="000000"/>
        </w:rPr>
        <w:t>)</w:t>
      </w:r>
    </w:p>
    <w:p w14:paraId="56AFBFA9" w14:textId="77777777" w:rsidR="00C527D3" w:rsidRDefault="00C527D3" w:rsidP="00C527D3">
      <w:pPr>
        <w:pStyle w:val="xmsonormal"/>
      </w:pPr>
      <w:r>
        <w:rPr>
          <w:i/>
          <w:iCs/>
          <w:color w:val="9D0744"/>
          <w:sz w:val="24"/>
          <w:szCs w:val="24"/>
        </w:rPr>
        <w:t xml:space="preserve">Excellence </w:t>
      </w:r>
      <w:r>
        <w:rPr>
          <w:i/>
          <w:iCs/>
          <w:color w:val="7F7F7F"/>
          <w:sz w:val="24"/>
          <w:szCs w:val="24"/>
        </w:rPr>
        <w:t>•</w:t>
      </w:r>
      <w:r>
        <w:rPr>
          <w:i/>
          <w:iCs/>
          <w:color w:val="9D0744"/>
          <w:sz w:val="24"/>
          <w:szCs w:val="24"/>
        </w:rPr>
        <w:t xml:space="preserve"> Through </w:t>
      </w:r>
      <w:r>
        <w:rPr>
          <w:i/>
          <w:iCs/>
          <w:color w:val="7F7F7F"/>
          <w:sz w:val="24"/>
          <w:szCs w:val="24"/>
        </w:rPr>
        <w:t>•</w:t>
      </w:r>
      <w:r>
        <w:rPr>
          <w:i/>
          <w:iCs/>
          <w:color w:val="9D0744"/>
          <w:sz w:val="24"/>
          <w:szCs w:val="24"/>
        </w:rPr>
        <w:t xml:space="preserve"> Community</w:t>
      </w:r>
    </w:p>
    <w:p w14:paraId="75AA680F" w14:textId="034143C2" w:rsidR="00C527D3" w:rsidRDefault="00C527D3" w:rsidP="00C527D3">
      <w:pPr>
        <w:pStyle w:val="xmsobodytext"/>
        <w:spacing w:before="7"/>
        <w:rPr>
          <w:i/>
          <w:iCs/>
          <w:sz w:val="23"/>
          <w:szCs w:val="23"/>
        </w:rPr>
      </w:pPr>
      <w:r>
        <w:rPr>
          <w:i/>
          <w:iCs/>
          <w:sz w:val="23"/>
          <w:szCs w:val="23"/>
        </w:rPr>
        <w:t>Freager Williams, MD – Assistant Dean</w:t>
      </w:r>
    </w:p>
    <w:p w14:paraId="79D112FC" w14:textId="75973FAB" w:rsidR="00BD371D" w:rsidRDefault="00BD371D" w:rsidP="00C527D3">
      <w:pPr>
        <w:pStyle w:val="xmsobodytext"/>
        <w:spacing w:before="7"/>
      </w:pPr>
      <w:r>
        <w:rPr>
          <w:i/>
          <w:iCs/>
          <w:sz w:val="23"/>
          <w:szCs w:val="23"/>
        </w:rPr>
        <w:t>Kamran Mirza, MD, PhD – Assistant Dean</w:t>
      </w:r>
    </w:p>
    <w:p w14:paraId="79FFA19F" w14:textId="77777777" w:rsidR="00C527D3" w:rsidRDefault="00C527D3" w:rsidP="00C527D3">
      <w:pPr>
        <w:pStyle w:val="xmsobodytext"/>
        <w:spacing w:before="7"/>
      </w:pPr>
      <w:r>
        <w:rPr>
          <w:i/>
          <w:iCs/>
          <w:sz w:val="23"/>
          <w:szCs w:val="23"/>
        </w:rPr>
        <w:t>Mark Anthony Torrez, MEd – Program Manager</w:t>
      </w:r>
    </w:p>
    <w:p w14:paraId="5EE83936" w14:textId="77777777" w:rsidR="00C527D3" w:rsidRDefault="00C527D3" w:rsidP="00C527D3">
      <w:pPr>
        <w:pStyle w:val="xmsobodytext"/>
        <w:spacing w:before="7"/>
      </w:pPr>
      <w:r>
        <w:rPr>
          <w:i/>
          <w:iCs/>
          <w:sz w:val="23"/>
          <w:szCs w:val="23"/>
        </w:rPr>
        <w:t>Chelsea Valencia Hernandez – Adm. Program Coordinator</w:t>
      </w:r>
    </w:p>
    <w:p w14:paraId="0DE7AE8D" w14:textId="77777777" w:rsidR="00C527D3" w:rsidRDefault="00C527D3" w:rsidP="00C527D3">
      <w:pPr>
        <w:pStyle w:val="xmsonormal"/>
      </w:pPr>
      <w:r>
        <w:rPr>
          <w:color w:val="000000"/>
        </w:rPr>
        <w:t> </w:t>
      </w:r>
    </w:p>
    <w:p w14:paraId="0C201A36" w14:textId="77777777" w:rsidR="00C527D3" w:rsidRDefault="00C527D3" w:rsidP="00C527D3">
      <w:pPr>
        <w:pStyle w:val="xmsonormal"/>
      </w:pPr>
      <w:r>
        <w:rPr>
          <w:b/>
          <w:bCs/>
          <w:i/>
          <w:iCs/>
          <w:color w:val="0432FF"/>
          <w:spacing w:val="20"/>
          <w:sz w:val="24"/>
          <w:szCs w:val="24"/>
        </w:rPr>
        <w:t>V</w:t>
      </w:r>
      <w:r>
        <w:rPr>
          <w:b/>
          <w:bCs/>
          <w:i/>
          <w:iCs/>
          <w:color w:val="0432FF"/>
          <w:spacing w:val="20"/>
        </w:rPr>
        <w:t xml:space="preserve">ISION </w:t>
      </w:r>
      <w:r>
        <w:rPr>
          <w:i/>
          <w:iCs/>
          <w:color w:val="0432FF"/>
          <w:spacing w:val="20"/>
        </w:rPr>
        <w:t>&amp;</w:t>
      </w:r>
      <w:r>
        <w:rPr>
          <w:b/>
          <w:bCs/>
          <w:i/>
          <w:iCs/>
          <w:color w:val="0432FF"/>
          <w:spacing w:val="20"/>
        </w:rPr>
        <w:t xml:space="preserve"> </w:t>
      </w:r>
      <w:r>
        <w:rPr>
          <w:b/>
          <w:bCs/>
          <w:i/>
          <w:iCs/>
          <w:color w:val="0432FF"/>
          <w:spacing w:val="20"/>
          <w:sz w:val="24"/>
          <w:szCs w:val="24"/>
        </w:rPr>
        <w:t>S</w:t>
      </w:r>
      <w:r>
        <w:rPr>
          <w:b/>
          <w:bCs/>
          <w:i/>
          <w:iCs/>
          <w:color w:val="0432FF"/>
          <w:spacing w:val="20"/>
        </w:rPr>
        <w:t>TRATEGIC</w:t>
      </w:r>
      <w:r>
        <w:rPr>
          <w:i/>
          <w:iCs/>
          <w:color w:val="0432FF"/>
          <w:spacing w:val="20"/>
          <w:sz w:val="21"/>
          <w:szCs w:val="21"/>
        </w:rPr>
        <w:t xml:space="preserve"> </w:t>
      </w:r>
      <w:r>
        <w:rPr>
          <w:b/>
          <w:bCs/>
          <w:i/>
          <w:iCs/>
          <w:color w:val="0432FF"/>
          <w:spacing w:val="20"/>
          <w:sz w:val="24"/>
          <w:szCs w:val="24"/>
        </w:rPr>
        <w:t>D</w:t>
      </w:r>
      <w:r>
        <w:rPr>
          <w:b/>
          <w:bCs/>
          <w:i/>
          <w:iCs/>
          <w:color w:val="0432FF"/>
          <w:spacing w:val="20"/>
        </w:rPr>
        <w:t>RIVERS</w:t>
      </w:r>
    </w:p>
    <w:p w14:paraId="469A4BEE" w14:textId="606FB7C8" w:rsidR="00C527D3" w:rsidRDefault="00C527D3" w:rsidP="00C527D3">
      <w:pPr>
        <w:pStyle w:val="xmsonormal"/>
      </w:pPr>
      <w:r>
        <w:rPr>
          <w:i/>
          <w:iCs/>
          <w:color w:val="000000"/>
        </w:rPr>
        <w:t>The SSOM–Office of Diversity, Equity, &amp; Inclusion (ODEI) organizes and evaluates its mission commitments in relation to six strategic drivers, which collectively guide our work, as well as scaffold an accountability framework, as Stritch’s central office for responsible community stewardship:</w:t>
      </w:r>
    </w:p>
    <w:p w14:paraId="285FB9C9" w14:textId="77777777" w:rsidR="00C527D3" w:rsidRDefault="00C527D3" w:rsidP="00C527D3">
      <w:pPr>
        <w:pStyle w:val="xmsonormal"/>
        <w:ind w:left="360"/>
      </w:pPr>
      <w:r>
        <w:rPr>
          <w:b/>
          <w:bCs/>
          <w:color w:val="932247"/>
          <w:sz w:val="10"/>
          <w:szCs w:val="10"/>
        </w:rPr>
        <w:t> </w:t>
      </w:r>
    </w:p>
    <w:p w14:paraId="7B672311" w14:textId="38EA615A" w:rsidR="00C527D3" w:rsidRDefault="00C527D3" w:rsidP="00C527D3">
      <w:pPr>
        <w:pStyle w:val="xmsolistparagraph"/>
        <w:ind w:left="720"/>
      </w:pPr>
      <w:r>
        <w:rPr>
          <w:rFonts w:ascii="Symbol" w:hAnsi="Symbol"/>
          <w:color w:val="000000"/>
          <w:sz w:val="20"/>
          <w:szCs w:val="20"/>
        </w:rPr>
        <w:lastRenderedPageBreak/>
        <w:t>·</w:t>
      </w:r>
      <w:r>
        <w:rPr>
          <w:color w:val="000000"/>
          <w:sz w:val="14"/>
          <w:szCs w:val="14"/>
        </w:rPr>
        <w:t xml:space="preserve">         </w:t>
      </w:r>
      <w:r>
        <w:rPr>
          <w:b/>
          <w:bCs/>
          <w:i/>
          <w:iCs/>
          <w:color w:val="932247"/>
        </w:rPr>
        <w:t>Representational Diversity</w:t>
      </w:r>
      <w:r>
        <w:rPr>
          <w:b/>
          <w:bCs/>
          <w:i/>
          <w:iCs/>
          <w:color w:val="000000"/>
        </w:rPr>
        <w:t>:</w:t>
      </w:r>
      <w:r>
        <w:rPr>
          <w:rStyle w:val="xapple-converted-space"/>
          <w:b/>
          <w:bCs/>
          <w:i/>
          <w:iCs/>
          <w:color w:val="000000"/>
        </w:rPr>
        <w:t> </w:t>
      </w:r>
      <w:r>
        <w:rPr>
          <w:i/>
          <w:iCs/>
          <w:color w:val="000000"/>
        </w:rPr>
        <w:t>cultivating, attracting, and retaining excellent medical students, faculty, and staff who reflect the communities we serve, both locally and globally.</w:t>
      </w:r>
    </w:p>
    <w:p w14:paraId="3EB93538" w14:textId="77777777" w:rsidR="00C527D3" w:rsidRDefault="00C527D3" w:rsidP="00C527D3">
      <w:pPr>
        <w:pStyle w:val="xmsolistparagraph"/>
        <w:ind w:left="360"/>
      </w:pPr>
      <w:r>
        <w:rPr>
          <w:color w:val="000000"/>
          <w:sz w:val="10"/>
          <w:szCs w:val="10"/>
        </w:rPr>
        <w:t> </w:t>
      </w:r>
    </w:p>
    <w:p w14:paraId="623B6A80" w14:textId="12A5908A" w:rsidR="00C527D3" w:rsidRDefault="00C527D3" w:rsidP="00C527D3">
      <w:pPr>
        <w:pStyle w:val="xmsolistparagraph"/>
        <w:ind w:left="720"/>
      </w:pPr>
      <w:r>
        <w:rPr>
          <w:rFonts w:ascii="Symbol" w:hAnsi="Symbol"/>
          <w:color w:val="000000"/>
          <w:sz w:val="20"/>
          <w:szCs w:val="20"/>
        </w:rPr>
        <w:t>·</w:t>
      </w:r>
      <w:r>
        <w:rPr>
          <w:color w:val="000000"/>
          <w:sz w:val="14"/>
          <w:szCs w:val="14"/>
        </w:rPr>
        <w:t xml:space="preserve">         </w:t>
      </w:r>
      <w:r>
        <w:rPr>
          <w:b/>
          <w:bCs/>
          <w:i/>
          <w:iCs/>
          <w:color w:val="932247"/>
        </w:rPr>
        <w:t>Inclusive Climate</w:t>
      </w:r>
      <w:r>
        <w:rPr>
          <w:b/>
          <w:bCs/>
          <w:i/>
          <w:iCs/>
          <w:color w:val="000000"/>
        </w:rPr>
        <w:t>:</w:t>
      </w:r>
      <w:r>
        <w:rPr>
          <w:rStyle w:val="xapple-converted-space"/>
          <w:b/>
          <w:bCs/>
          <w:i/>
          <w:iCs/>
          <w:color w:val="000000"/>
        </w:rPr>
        <w:t> </w:t>
      </w:r>
      <w:r>
        <w:rPr>
          <w:i/>
          <w:iCs/>
          <w:color w:val="000000"/>
        </w:rPr>
        <w:t>building a community that respects, celebrates, and leverages its diversity to advance medical education, physician training, and patient care.</w:t>
      </w:r>
    </w:p>
    <w:p w14:paraId="1C71A371" w14:textId="77777777" w:rsidR="00C527D3" w:rsidRDefault="00C527D3" w:rsidP="00C527D3">
      <w:pPr>
        <w:pStyle w:val="xmsolistparagraph"/>
        <w:ind w:left="360"/>
      </w:pPr>
      <w:r>
        <w:rPr>
          <w:color w:val="000000"/>
          <w:sz w:val="10"/>
          <w:szCs w:val="10"/>
        </w:rPr>
        <w:t> </w:t>
      </w:r>
    </w:p>
    <w:p w14:paraId="4E97F1F4" w14:textId="3CF7FCD0" w:rsidR="00C527D3" w:rsidRDefault="00C527D3" w:rsidP="00C527D3">
      <w:pPr>
        <w:pStyle w:val="xmsolistparagraph"/>
        <w:ind w:left="720"/>
      </w:pPr>
      <w:r>
        <w:rPr>
          <w:rFonts w:ascii="Symbol" w:hAnsi="Symbol"/>
          <w:color w:val="000000"/>
          <w:sz w:val="20"/>
          <w:szCs w:val="20"/>
        </w:rPr>
        <w:t>·</w:t>
      </w:r>
      <w:r>
        <w:rPr>
          <w:color w:val="000000"/>
          <w:sz w:val="14"/>
          <w:szCs w:val="14"/>
        </w:rPr>
        <w:t xml:space="preserve">         </w:t>
      </w:r>
      <w:r>
        <w:rPr>
          <w:b/>
          <w:bCs/>
          <w:i/>
          <w:iCs/>
          <w:color w:val="932247"/>
        </w:rPr>
        <w:t>Equitable Opportunity</w:t>
      </w:r>
      <w:r>
        <w:rPr>
          <w:b/>
          <w:bCs/>
          <w:i/>
          <w:iCs/>
          <w:color w:val="000000"/>
        </w:rPr>
        <w:t>:</w:t>
      </w:r>
      <w:r>
        <w:rPr>
          <w:rStyle w:val="xapple-converted-space"/>
          <w:b/>
          <w:bCs/>
          <w:i/>
          <w:iCs/>
          <w:color w:val="000000"/>
        </w:rPr>
        <w:t> </w:t>
      </w:r>
      <w:r>
        <w:rPr>
          <w:i/>
          <w:iCs/>
          <w:color w:val="000000"/>
        </w:rPr>
        <w:t>advocating and advancing policies, programs, and partnerships that promote equitable opportunities for academic and professional success.</w:t>
      </w:r>
    </w:p>
    <w:p w14:paraId="3629F78E" w14:textId="77777777" w:rsidR="00C527D3" w:rsidRDefault="00C527D3" w:rsidP="00C527D3">
      <w:pPr>
        <w:pStyle w:val="xmsolistparagraph"/>
        <w:ind w:left="360"/>
      </w:pPr>
      <w:r>
        <w:rPr>
          <w:color w:val="000000"/>
          <w:sz w:val="10"/>
          <w:szCs w:val="10"/>
        </w:rPr>
        <w:t> </w:t>
      </w:r>
    </w:p>
    <w:p w14:paraId="030ADB3B" w14:textId="7C5F19A7" w:rsidR="00C527D3" w:rsidRDefault="00C527D3" w:rsidP="00C527D3">
      <w:pPr>
        <w:pStyle w:val="xmsolistparagraph"/>
        <w:ind w:left="720"/>
      </w:pPr>
      <w:r>
        <w:rPr>
          <w:rFonts w:ascii="Symbol" w:hAnsi="Symbol"/>
          <w:color w:val="000000"/>
          <w:sz w:val="20"/>
          <w:szCs w:val="20"/>
        </w:rPr>
        <w:t>·</w:t>
      </w:r>
      <w:r>
        <w:rPr>
          <w:color w:val="000000"/>
          <w:sz w:val="14"/>
          <w:szCs w:val="14"/>
        </w:rPr>
        <w:t xml:space="preserve">         </w:t>
      </w:r>
      <w:r>
        <w:rPr>
          <w:b/>
          <w:bCs/>
          <w:i/>
          <w:iCs/>
          <w:color w:val="932247"/>
        </w:rPr>
        <w:t>Sustainable Partnership</w:t>
      </w:r>
      <w:r>
        <w:rPr>
          <w:b/>
          <w:bCs/>
          <w:i/>
          <w:iCs/>
          <w:color w:val="000000"/>
        </w:rPr>
        <w:t>:</w:t>
      </w:r>
      <w:r>
        <w:rPr>
          <w:rStyle w:val="xapple-converted-space"/>
          <w:b/>
          <w:bCs/>
          <w:i/>
          <w:iCs/>
          <w:color w:val="000000"/>
        </w:rPr>
        <w:t> </w:t>
      </w:r>
      <w:r>
        <w:rPr>
          <w:i/>
          <w:iCs/>
          <w:color w:val="000000"/>
        </w:rPr>
        <w:t>pursuing opportunities for shared leadership and governance models that actively engage the tremendous talents and essential perspectives of Stritch students, faculty, staff, alumni, and community partners; prioritizing the cultivation of meaningful relationships and reciprocity as essential to sustaining powerful partnerships</w:t>
      </w:r>
      <w:r>
        <w:rPr>
          <w:i/>
          <w:iCs/>
          <w:color w:val="000000"/>
        </w:rPr>
        <w:br/>
        <w:t>––the foundation of a dynamic and thriving SSOM.</w:t>
      </w:r>
    </w:p>
    <w:p w14:paraId="52891557" w14:textId="77777777" w:rsidR="00C527D3" w:rsidRDefault="00C527D3" w:rsidP="00C527D3">
      <w:pPr>
        <w:pStyle w:val="xmsolistparagraph"/>
        <w:ind w:left="360"/>
      </w:pPr>
      <w:r>
        <w:rPr>
          <w:color w:val="000000"/>
          <w:sz w:val="10"/>
          <w:szCs w:val="10"/>
        </w:rPr>
        <w:t> </w:t>
      </w:r>
    </w:p>
    <w:p w14:paraId="70047934" w14:textId="20190ABA" w:rsidR="00C527D3" w:rsidRDefault="00C527D3" w:rsidP="00C527D3">
      <w:pPr>
        <w:pStyle w:val="xmsolistparagraph"/>
        <w:ind w:left="720"/>
      </w:pPr>
      <w:r>
        <w:rPr>
          <w:rFonts w:ascii="Symbol" w:hAnsi="Symbol"/>
          <w:color w:val="000000"/>
          <w:sz w:val="20"/>
          <w:szCs w:val="20"/>
        </w:rPr>
        <w:t>·</w:t>
      </w:r>
      <w:r>
        <w:rPr>
          <w:color w:val="000000"/>
          <w:sz w:val="14"/>
          <w:szCs w:val="14"/>
        </w:rPr>
        <w:t xml:space="preserve">         </w:t>
      </w:r>
      <w:r>
        <w:rPr>
          <w:b/>
          <w:bCs/>
          <w:i/>
          <w:iCs/>
          <w:color w:val="932247"/>
        </w:rPr>
        <w:t>Holistic Well-Being</w:t>
      </w:r>
      <w:r>
        <w:rPr>
          <w:b/>
          <w:bCs/>
          <w:i/>
          <w:iCs/>
          <w:color w:val="000000"/>
        </w:rPr>
        <w:t>:</w:t>
      </w:r>
      <w:r>
        <w:rPr>
          <w:rStyle w:val="xapple-converted-space"/>
          <w:b/>
          <w:bCs/>
          <w:i/>
          <w:iCs/>
          <w:color w:val="000000"/>
        </w:rPr>
        <w:t> </w:t>
      </w:r>
      <w:r>
        <w:rPr>
          <w:i/>
          <w:iCs/>
          <w:color w:val="000000"/>
        </w:rPr>
        <w:t>honoring Loyola’s Jesuit mission, tradition, and identity as an institution supremely committed to</w:t>
      </w:r>
      <w:r>
        <w:rPr>
          <w:rStyle w:val="xapple-converted-space"/>
          <w:i/>
          <w:iCs/>
          <w:color w:val="000000"/>
        </w:rPr>
        <w:t> </w:t>
      </w:r>
      <w:proofErr w:type="spellStart"/>
      <w:r>
        <w:rPr>
          <w:i/>
          <w:iCs/>
          <w:color w:val="000000"/>
        </w:rPr>
        <w:t>cura</w:t>
      </w:r>
      <w:proofErr w:type="spellEnd"/>
      <w:r>
        <w:rPr>
          <w:i/>
          <w:iCs/>
          <w:color w:val="000000"/>
        </w:rPr>
        <w:t xml:space="preserve"> </w:t>
      </w:r>
      <w:proofErr w:type="spellStart"/>
      <w:r>
        <w:rPr>
          <w:i/>
          <w:iCs/>
          <w:color w:val="000000"/>
        </w:rPr>
        <w:t>personalis</w:t>
      </w:r>
      <w:proofErr w:type="spellEnd"/>
      <w:r>
        <w:rPr>
          <w:i/>
          <w:iCs/>
          <w:color w:val="000000"/>
        </w:rPr>
        <w:t>—care for the whole person—through integrated support strategies, attuned to the multidimensional nature and needs of all members of the Stritch community.</w:t>
      </w:r>
    </w:p>
    <w:p w14:paraId="76AAC57C" w14:textId="77777777" w:rsidR="00C527D3" w:rsidRDefault="00C527D3" w:rsidP="00C527D3">
      <w:pPr>
        <w:pStyle w:val="xmsolistparagraph"/>
        <w:ind w:left="360"/>
      </w:pPr>
      <w:r>
        <w:rPr>
          <w:color w:val="000000"/>
          <w:sz w:val="10"/>
          <w:szCs w:val="10"/>
        </w:rPr>
        <w:t> </w:t>
      </w:r>
    </w:p>
    <w:p w14:paraId="10672128" w14:textId="7BBD40F5" w:rsidR="00C527D3" w:rsidRDefault="00C527D3" w:rsidP="00C527D3">
      <w:pPr>
        <w:pStyle w:val="xmsolistparagraph"/>
        <w:ind w:left="720"/>
      </w:pPr>
      <w:r>
        <w:rPr>
          <w:rFonts w:ascii="Symbol" w:hAnsi="Symbol"/>
          <w:color w:val="000000"/>
          <w:sz w:val="20"/>
          <w:szCs w:val="20"/>
        </w:rPr>
        <w:t>·</w:t>
      </w:r>
      <w:r>
        <w:rPr>
          <w:color w:val="000000"/>
          <w:sz w:val="14"/>
          <w:szCs w:val="14"/>
        </w:rPr>
        <w:t xml:space="preserve">         </w:t>
      </w:r>
      <w:r>
        <w:rPr>
          <w:b/>
          <w:bCs/>
          <w:i/>
          <w:iCs/>
          <w:color w:val="932247"/>
        </w:rPr>
        <w:t>Culturally Responsive Care &amp; Leadership</w:t>
      </w:r>
      <w:r>
        <w:rPr>
          <w:b/>
          <w:bCs/>
          <w:i/>
          <w:iCs/>
          <w:color w:val="000000"/>
        </w:rPr>
        <w:t>:</w:t>
      </w:r>
      <w:r>
        <w:rPr>
          <w:rStyle w:val="xapple-converted-space"/>
          <w:b/>
          <w:bCs/>
          <w:i/>
          <w:iCs/>
          <w:color w:val="000000"/>
        </w:rPr>
        <w:t> </w:t>
      </w:r>
      <w:r>
        <w:rPr>
          <w:i/>
          <w:iCs/>
          <w:color w:val="000000"/>
        </w:rPr>
        <w:t>engaging students, faculty, and staff in meaningful learning and professional development experiences that cultivate the capacity to care, teach, learn, and lead in a diverse and global world.</w:t>
      </w:r>
    </w:p>
    <w:p w14:paraId="5F6FBFCA" w14:textId="77777777" w:rsidR="00C527D3" w:rsidRDefault="00C527D3" w:rsidP="00C527D3">
      <w:pPr>
        <w:pStyle w:val="xmsolistparagraph"/>
        <w:ind w:left="720"/>
      </w:pPr>
      <w:r>
        <w:rPr>
          <w:color w:val="000000"/>
          <w:sz w:val="10"/>
          <w:szCs w:val="10"/>
        </w:rPr>
        <w:t> </w:t>
      </w:r>
    </w:p>
    <w:p w14:paraId="5D1D946E" w14:textId="77777777" w:rsidR="00C527D3" w:rsidRDefault="00C527D3" w:rsidP="00C527D3">
      <w:pPr>
        <w:pStyle w:val="xmsonormal"/>
      </w:pPr>
      <w:r>
        <w:rPr>
          <w:i/>
          <w:iCs/>
          <w:color w:val="000000"/>
        </w:rPr>
        <w:t>Through sustained investments and advancements within these strategic drivers, the SSOM-ODEI actively pursues Loyola’s Jesuit mission of</w:t>
      </w:r>
      <w:r>
        <w:rPr>
          <w:rStyle w:val="xapple-converted-space"/>
          <w:i/>
          <w:iCs/>
          <w:color w:val="000000"/>
        </w:rPr>
        <w:t> </w:t>
      </w:r>
      <w:r>
        <w:rPr>
          <w:b/>
          <w:bCs/>
          <w:i/>
          <w:iCs/>
          <w:color w:val="0432FF"/>
        </w:rPr>
        <w:t>institutional excellence</w:t>
      </w:r>
      <w:r>
        <w:rPr>
          <w:rStyle w:val="xapple-converted-space"/>
          <w:i/>
          <w:iCs/>
          <w:color w:val="0432FF"/>
        </w:rPr>
        <w:t> </w:t>
      </w:r>
      <w:r>
        <w:rPr>
          <w:i/>
          <w:iCs/>
          <w:color w:val="000000"/>
        </w:rPr>
        <w:t xml:space="preserve">and </w:t>
      </w:r>
      <w:r>
        <w:rPr>
          <w:b/>
          <w:bCs/>
          <w:i/>
          <w:iCs/>
          <w:color w:val="0432FF"/>
        </w:rPr>
        <w:t>social transformation</w:t>
      </w:r>
      <w:r>
        <w:rPr>
          <w:b/>
          <w:bCs/>
          <w:i/>
          <w:iCs/>
          <w:color w:val="000000"/>
        </w:rPr>
        <w:t>.</w:t>
      </w:r>
    </w:p>
    <w:p w14:paraId="52D416F4" w14:textId="77777777" w:rsidR="00C527D3" w:rsidRDefault="00C527D3" w:rsidP="00C527D3">
      <w:pPr>
        <w:pStyle w:val="xmsobodytext"/>
        <w:spacing w:before="7"/>
      </w:pPr>
      <w:r>
        <w:rPr>
          <w:i/>
          <w:iCs/>
          <w:color w:val="FF0000"/>
        </w:rPr>
        <w:t> </w:t>
      </w:r>
    </w:p>
    <w:p w14:paraId="2D81640F" w14:textId="77777777" w:rsidR="00C527D3" w:rsidRDefault="00C527D3" w:rsidP="00C527D3">
      <w:pPr>
        <w:pStyle w:val="xmsobodytext"/>
      </w:pPr>
      <w:r>
        <w:rPr>
          <w:b/>
          <w:bCs/>
          <w:color w:val="000000"/>
        </w:rPr>
        <w:t xml:space="preserve">For more information, visit </w:t>
      </w:r>
      <w:hyperlink r:id="rId22" w:history="1">
        <w:r>
          <w:rPr>
            <w:rStyle w:val="Hyperlink"/>
            <w:b/>
            <w:bCs/>
          </w:rPr>
          <w:t>ssom.luc.edu/diversity</w:t>
        </w:r>
      </w:hyperlink>
      <w:r>
        <w:rPr>
          <w:b/>
          <w:bCs/>
          <w:color w:val="000000"/>
        </w:rPr>
        <w:t xml:space="preserve">. But please note that the ODEI website is still under construction.  To learn about the most recent developments from our office, email </w:t>
      </w:r>
      <w:r>
        <w:rPr>
          <w:rStyle w:val="xapple-converted-space"/>
          <w:b/>
          <w:bCs/>
          <w:color w:val="000000"/>
        </w:rPr>
        <w:t> </w:t>
      </w:r>
      <w:hyperlink r:id="rId23" w:tooltip="mailto:ssom-diversity@luc.edu" w:history="1">
        <w:r>
          <w:rPr>
            <w:rStyle w:val="Hyperlink"/>
            <w:b/>
            <w:bCs/>
            <w:color w:val="0078D4"/>
          </w:rPr>
          <w:t>ssom-diversity@luc.edu</w:t>
        </w:r>
      </w:hyperlink>
      <w:r>
        <w:rPr>
          <w:b/>
          <w:bCs/>
          <w:color w:val="000000"/>
        </w:rPr>
        <w:t>. We look forward to connecting with you soon!</w:t>
      </w:r>
    </w:p>
    <w:p w14:paraId="673D1035" w14:textId="77777777" w:rsidR="00C91A75" w:rsidRPr="00753509" w:rsidRDefault="00C91A75">
      <w:pPr>
        <w:pStyle w:val="BodyText"/>
        <w:spacing w:before="3"/>
        <w:rPr>
          <w:color w:val="FF0000"/>
          <w:sz w:val="24"/>
        </w:rPr>
      </w:pPr>
    </w:p>
    <w:p w14:paraId="2CA3BDB6" w14:textId="77777777" w:rsidR="00FC6637" w:rsidRPr="002139E0" w:rsidRDefault="00FC6637" w:rsidP="00FC6637">
      <w:pPr>
        <w:spacing w:before="1"/>
        <w:rPr>
          <w:rFonts w:eastAsiaTheme="minorHAnsi"/>
          <w:b/>
          <w:bCs/>
          <w:sz w:val="24"/>
          <w:szCs w:val="24"/>
          <w:lang w:bidi="ar-SA"/>
        </w:rPr>
      </w:pPr>
      <w:bookmarkStart w:id="36" w:name="_Hlk147315970"/>
      <w:r w:rsidRPr="002139E0">
        <w:rPr>
          <w:b/>
          <w:bCs/>
          <w:sz w:val="24"/>
          <w:szCs w:val="24"/>
        </w:rPr>
        <w:t>OFFICE OF EDUCATIONAL AFFAIRS</w:t>
      </w:r>
    </w:p>
    <w:p w14:paraId="20B1BDA5" w14:textId="77777777" w:rsidR="00FC6637" w:rsidRPr="002139E0" w:rsidRDefault="00FC6637" w:rsidP="00FC6637">
      <w:pPr>
        <w:shd w:val="clear" w:color="auto" w:fill="FFFFFF"/>
      </w:pPr>
      <w:r w:rsidRPr="002139E0">
        <w:rPr>
          <w:i/>
          <w:iCs/>
        </w:rPr>
        <w:t>Amy Blair, MD – Assistant Dean for Health Advocacy and Assistant Director, Center for Community and Global Health</w:t>
      </w:r>
    </w:p>
    <w:p w14:paraId="5DC52434" w14:textId="77777777" w:rsidR="00FC6637" w:rsidRPr="002139E0" w:rsidRDefault="00FC6637" w:rsidP="00FC6637">
      <w:pPr>
        <w:shd w:val="clear" w:color="auto" w:fill="FFFFFF"/>
        <w:rPr>
          <w:i/>
          <w:iCs/>
          <w:sz w:val="24"/>
          <w:szCs w:val="24"/>
        </w:rPr>
      </w:pPr>
      <w:r w:rsidRPr="002139E0">
        <w:rPr>
          <w:i/>
          <w:iCs/>
        </w:rPr>
        <w:t>Theresa Nguyen, MD – Director of the Center for Community and Global Health</w:t>
      </w:r>
    </w:p>
    <w:p w14:paraId="6F0AC0BF" w14:textId="77777777" w:rsidR="00FC6637" w:rsidRPr="002139E0" w:rsidRDefault="00FC6637" w:rsidP="00FC6637">
      <w:pPr>
        <w:shd w:val="clear" w:color="auto" w:fill="FFFFFF"/>
      </w:pPr>
      <w:r w:rsidRPr="002139E0">
        <w:rPr>
          <w:i/>
          <w:iCs/>
        </w:rPr>
        <w:t>Amy Luke, PhD – Director of Community and Global Health Research</w:t>
      </w:r>
    </w:p>
    <w:p w14:paraId="0A9141C5" w14:textId="77777777" w:rsidR="00FC6637" w:rsidRPr="002139E0" w:rsidRDefault="00FC6637" w:rsidP="00FC6637">
      <w:r w:rsidRPr="002139E0">
        <w:rPr>
          <w:i/>
          <w:iCs/>
        </w:rPr>
        <w:t>Jennifer Rogers, MEd  – Program Manager - Center for Community and Global Health</w:t>
      </w:r>
      <w:r w:rsidRPr="002139E0">
        <w:t xml:space="preserve"> </w:t>
      </w:r>
    </w:p>
    <w:p w14:paraId="0194E914" w14:textId="77777777" w:rsidR="00FC6637" w:rsidRPr="002139E0" w:rsidRDefault="00FC6637" w:rsidP="00FC6637">
      <w:pPr>
        <w:shd w:val="clear" w:color="auto" w:fill="FFFFFF"/>
      </w:pPr>
      <w:r w:rsidRPr="002139E0">
        <w:rPr>
          <w:i/>
          <w:iCs/>
        </w:rPr>
        <w:t>Mary Boyle, MD – Assistant Dean for Clinical Formation</w:t>
      </w:r>
    </w:p>
    <w:p w14:paraId="48BE54D2" w14:textId="77777777" w:rsidR="00FC6637" w:rsidRPr="002139E0" w:rsidRDefault="00FC6637" w:rsidP="00FC6637">
      <w:pPr>
        <w:shd w:val="clear" w:color="auto" w:fill="FFFFFF"/>
      </w:pPr>
      <w:r w:rsidRPr="002139E0">
        <w:rPr>
          <w:i/>
          <w:iCs/>
        </w:rPr>
        <w:t xml:space="preserve">Neil Clipstone PhD – Associate Dean of Biomedical and Translational Science </w:t>
      </w:r>
    </w:p>
    <w:p w14:paraId="48C8CABD" w14:textId="77777777" w:rsidR="00FC6637" w:rsidRPr="002139E0" w:rsidRDefault="00FC6637" w:rsidP="00FC6637">
      <w:pPr>
        <w:shd w:val="clear" w:color="auto" w:fill="FFFFFF"/>
      </w:pPr>
      <w:r w:rsidRPr="002139E0">
        <w:rPr>
          <w:i/>
          <w:iCs/>
        </w:rPr>
        <w:t>Scott Graziano, MD, MS – Assistant Dean for Clinical Development</w:t>
      </w:r>
    </w:p>
    <w:p w14:paraId="5A16A0C8" w14:textId="77777777" w:rsidR="00FC6637" w:rsidRPr="002139E0" w:rsidRDefault="00FC6637" w:rsidP="00FC6637">
      <w:pPr>
        <w:shd w:val="clear" w:color="auto" w:fill="FFFFFF"/>
        <w:rPr>
          <w:i/>
          <w:iCs/>
        </w:rPr>
      </w:pPr>
      <w:r w:rsidRPr="002139E0">
        <w:rPr>
          <w:i/>
          <w:iCs/>
        </w:rPr>
        <w:t>Theresa Kristopaitis, MD – Associate Dean for Curriculum Integration</w:t>
      </w:r>
    </w:p>
    <w:p w14:paraId="3122F69E" w14:textId="77777777" w:rsidR="00FC6637" w:rsidRPr="002139E0" w:rsidRDefault="00FC6637" w:rsidP="00FC6637">
      <w:pPr>
        <w:shd w:val="clear" w:color="auto" w:fill="FFFFFF"/>
      </w:pPr>
      <w:r w:rsidRPr="002139E0">
        <w:rPr>
          <w:i/>
          <w:iCs/>
        </w:rPr>
        <w:t>Laura Ozark, MD -</w:t>
      </w:r>
      <w:r w:rsidRPr="002139E0">
        <w:t xml:space="preserve"> </w:t>
      </w:r>
      <w:r w:rsidRPr="002139E0">
        <w:rPr>
          <w:i/>
          <w:iCs/>
        </w:rPr>
        <w:t>Assistant Dean for Clinical Transformation</w:t>
      </w:r>
    </w:p>
    <w:p w14:paraId="255BDCB3" w14:textId="77777777" w:rsidR="00FC6637" w:rsidRPr="002139E0" w:rsidRDefault="00FC6637" w:rsidP="00FC6637">
      <w:pPr>
        <w:shd w:val="clear" w:color="auto" w:fill="FFFFFF"/>
      </w:pPr>
      <w:r w:rsidRPr="002139E0">
        <w:rPr>
          <w:i/>
          <w:iCs/>
        </w:rPr>
        <w:t>Trent Reed, DO – Chair, Department of Medical Education; Assistant Dean and Director, Simulation Education; Director, Continuing Medical Education</w:t>
      </w:r>
    </w:p>
    <w:p w14:paraId="502E7593" w14:textId="77777777" w:rsidR="00FC6637" w:rsidRPr="002139E0" w:rsidRDefault="00FC6637" w:rsidP="00FC6637">
      <w:pPr>
        <w:shd w:val="clear" w:color="auto" w:fill="FFFFFF"/>
        <w:rPr>
          <w:i/>
          <w:iCs/>
        </w:rPr>
      </w:pPr>
      <w:r w:rsidRPr="002139E0">
        <w:rPr>
          <w:i/>
          <w:iCs/>
        </w:rPr>
        <w:t>Margaret (Stephanie) Higgins – Medical Education Coordinator</w:t>
      </w:r>
    </w:p>
    <w:p w14:paraId="21616B3C" w14:textId="77777777" w:rsidR="00FC6637" w:rsidRPr="002139E0" w:rsidRDefault="00FC6637" w:rsidP="00FC6637">
      <w:pPr>
        <w:shd w:val="clear" w:color="auto" w:fill="FFFFFF"/>
        <w:rPr>
          <w:i/>
          <w:iCs/>
        </w:rPr>
      </w:pPr>
      <w:r w:rsidRPr="002139E0">
        <w:rPr>
          <w:i/>
          <w:iCs/>
        </w:rPr>
        <w:t>Renata Barylowicz – Senior Medical Education Coordinator</w:t>
      </w:r>
    </w:p>
    <w:p w14:paraId="315BA6AD" w14:textId="77777777" w:rsidR="00FC6637" w:rsidRPr="002139E0" w:rsidRDefault="00FC6637" w:rsidP="00FC6637">
      <w:pPr>
        <w:shd w:val="clear" w:color="auto" w:fill="FFFFFF"/>
        <w:rPr>
          <w:i/>
          <w:iCs/>
        </w:rPr>
      </w:pPr>
      <w:r w:rsidRPr="002139E0">
        <w:rPr>
          <w:i/>
          <w:iCs/>
        </w:rPr>
        <w:t>Jessica Bumbaris – Medical Education Coordinator</w:t>
      </w:r>
    </w:p>
    <w:p w14:paraId="2416186F" w14:textId="7C1F165C" w:rsidR="00FC6637" w:rsidRPr="002139E0" w:rsidRDefault="00FC6637" w:rsidP="00FC6637">
      <w:pPr>
        <w:shd w:val="clear" w:color="auto" w:fill="FFFFFF"/>
        <w:rPr>
          <w:i/>
          <w:iCs/>
        </w:rPr>
      </w:pPr>
      <w:r w:rsidRPr="002139E0">
        <w:rPr>
          <w:i/>
          <w:iCs/>
        </w:rPr>
        <w:t xml:space="preserve">Rina Goslawski – </w:t>
      </w:r>
      <w:r w:rsidR="002139E0" w:rsidRPr="002139E0">
        <w:rPr>
          <w:i/>
          <w:iCs/>
        </w:rPr>
        <w:t>Manager of the Office of Medical Education</w:t>
      </w:r>
    </w:p>
    <w:p w14:paraId="7EB42F24" w14:textId="77777777" w:rsidR="00FC6637" w:rsidRPr="002139E0" w:rsidRDefault="00FC6637" w:rsidP="00FC6637">
      <w:pPr>
        <w:shd w:val="clear" w:color="auto" w:fill="FFFFFF"/>
        <w:rPr>
          <w:i/>
          <w:iCs/>
        </w:rPr>
      </w:pPr>
      <w:r w:rsidRPr="002139E0">
        <w:rPr>
          <w:i/>
          <w:iCs/>
        </w:rPr>
        <w:t>Natalie Hiller, Medical Education Coordinator</w:t>
      </w:r>
    </w:p>
    <w:p w14:paraId="61816998" w14:textId="77777777" w:rsidR="00FC6637" w:rsidRPr="002139E0" w:rsidRDefault="00FC6637" w:rsidP="00FC6637">
      <w:pPr>
        <w:shd w:val="clear" w:color="auto" w:fill="FFFFFF"/>
        <w:rPr>
          <w:i/>
          <w:iCs/>
        </w:rPr>
      </w:pPr>
      <w:r w:rsidRPr="002139E0">
        <w:rPr>
          <w:i/>
          <w:iCs/>
        </w:rPr>
        <w:t>Kelly, Larkin - Medical Education Coordinator</w:t>
      </w:r>
    </w:p>
    <w:p w14:paraId="3CBCCD40" w14:textId="77777777" w:rsidR="00FC6637" w:rsidRPr="002139E0" w:rsidRDefault="00FC6637" w:rsidP="00FC6637">
      <w:pPr>
        <w:shd w:val="clear" w:color="auto" w:fill="FFFFFF"/>
        <w:rPr>
          <w:i/>
          <w:iCs/>
        </w:rPr>
      </w:pPr>
      <w:r w:rsidRPr="002139E0">
        <w:rPr>
          <w:i/>
          <w:iCs/>
        </w:rPr>
        <w:t>Maureen Locklund – Senior Medical Education Coordinator</w:t>
      </w:r>
    </w:p>
    <w:p w14:paraId="321AF2B5" w14:textId="77777777" w:rsidR="00FC6637" w:rsidRPr="002139E0" w:rsidRDefault="00FC6637" w:rsidP="00FC6637">
      <w:pPr>
        <w:shd w:val="clear" w:color="auto" w:fill="FFFFFF"/>
        <w:rPr>
          <w:i/>
          <w:iCs/>
        </w:rPr>
      </w:pPr>
      <w:r w:rsidRPr="002139E0">
        <w:rPr>
          <w:i/>
          <w:iCs/>
        </w:rPr>
        <w:t>Alison McComb – Medical Education Coordinator</w:t>
      </w:r>
    </w:p>
    <w:p w14:paraId="4EDDD727" w14:textId="77777777" w:rsidR="00FC6637" w:rsidRPr="002139E0" w:rsidRDefault="00FC6637" w:rsidP="00FC6637">
      <w:pPr>
        <w:shd w:val="clear" w:color="auto" w:fill="FFFFFF"/>
        <w:rPr>
          <w:i/>
          <w:iCs/>
        </w:rPr>
      </w:pPr>
      <w:r w:rsidRPr="002139E0">
        <w:rPr>
          <w:i/>
          <w:iCs/>
        </w:rPr>
        <w:lastRenderedPageBreak/>
        <w:t>Diane M. Stancik, MS (ABT) – Senior Medical Education Coordinator</w:t>
      </w:r>
    </w:p>
    <w:p w14:paraId="2F93E55C" w14:textId="77777777" w:rsidR="00FC6637" w:rsidRPr="002139E0" w:rsidRDefault="00FC6637" w:rsidP="00FC6637">
      <w:pPr>
        <w:shd w:val="clear" w:color="auto" w:fill="FFFFFF"/>
        <w:rPr>
          <w:i/>
          <w:iCs/>
        </w:rPr>
      </w:pPr>
      <w:r w:rsidRPr="002139E0">
        <w:rPr>
          <w:i/>
          <w:iCs/>
        </w:rPr>
        <w:t>Vivian Ortiz – Medical Education Coordinator</w:t>
      </w:r>
    </w:p>
    <w:p w14:paraId="57D2CD5E" w14:textId="77777777" w:rsidR="00FC6637" w:rsidRPr="002139E0" w:rsidRDefault="00FC6637" w:rsidP="00FC6637">
      <w:pPr>
        <w:shd w:val="clear" w:color="auto" w:fill="FFFFFF"/>
        <w:rPr>
          <w:i/>
          <w:iCs/>
        </w:rPr>
      </w:pPr>
      <w:r w:rsidRPr="002139E0">
        <w:rPr>
          <w:i/>
          <w:iCs/>
        </w:rPr>
        <w:t>Vera Schalansky, JD – Director, Academic Center for Excellence and Accessibility</w:t>
      </w:r>
    </w:p>
    <w:p w14:paraId="4D1D6BE9" w14:textId="77777777" w:rsidR="00FC6637" w:rsidRPr="002139E0" w:rsidRDefault="00FC6637" w:rsidP="00FC6637">
      <w:pPr>
        <w:shd w:val="clear" w:color="auto" w:fill="FFFFFF"/>
        <w:rPr>
          <w:i/>
          <w:iCs/>
        </w:rPr>
      </w:pPr>
      <w:r w:rsidRPr="002139E0">
        <w:rPr>
          <w:i/>
          <w:iCs/>
        </w:rPr>
        <w:t>Tina Calcagno – Academic Support Advisor</w:t>
      </w:r>
    </w:p>
    <w:p w14:paraId="7CC19E89" w14:textId="77777777" w:rsidR="00FC6637" w:rsidRPr="002139E0" w:rsidRDefault="00FC6637" w:rsidP="00FC6637">
      <w:pPr>
        <w:shd w:val="clear" w:color="auto" w:fill="FFFFFF"/>
        <w:rPr>
          <w:i/>
          <w:iCs/>
        </w:rPr>
      </w:pPr>
      <w:r w:rsidRPr="002139E0">
        <w:rPr>
          <w:i/>
          <w:iCs/>
        </w:rPr>
        <w:t>Saadia Rafiq – Senior Support Advisor</w:t>
      </w:r>
    </w:p>
    <w:p w14:paraId="2AEBE641" w14:textId="77777777" w:rsidR="00FC6637" w:rsidRPr="002139E0" w:rsidRDefault="00FC6637" w:rsidP="00FC6637">
      <w:pPr>
        <w:shd w:val="clear" w:color="auto" w:fill="FFFFFF"/>
      </w:pPr>
      <w:r w:rsidRPr="002139E0">
        <w:t> </w:t>
      </w:r>
    </w:p>
    <w:p w14:paraId="36ED2873" w14:textId="77777777" w:rsidR="00FC6637" w:rsidRPr="002139E0" w:rsidRDefault="00FC6637" w:rsidP="00FC6637">
      <w:pPr>
        <w:shd w:val="clear" w:color="auto" w:fill="FFFFFF"/>
        <w:rPr>
          <w:rFonts w:ascii="Segoe UI" w:hAnsi="Segoe UI" w:cs="Segoe UI"/>
        </w:rPr>
      </w:pPr>
      <w:r w:rsidRPr="002139E0">
        <w:t>The Office of Educational Affairs is an administrative area responsible for curriculum development, implementation, management, review, and associated support services (educational technology incorporation in the curriculum, cadaveric anatomy, simulation, and clinical performance laboratories). Medical education coordinators participate in the management and administration of courses and clerkships. </w:t>
      </w:r>
    </w:p>
    <w:bookmarkEnd w:id="36"/>
    <w:p w14:paraId="43359FA4" w14:textId="77777777" w:rsidR="00C91A75" w:rsidRPr="00753509" w:rsidRDefault="00C91A75">
      <w:pPr>
        <w:pStyle w:val="BodyText"/>
        <w:spacing w:before="8"/>
        <w:rPr>
          <w:color w:val="FF0000"/>
          <w:sz w:val="30"/>
        </w:rPr>
      </w:pPr>
    </w:p>
    <w:p w14:paraId="1D8DC9CC" w14:textId="77777777" w:rsidR="00107DE2" w:rsidRDefault="00107DE2" w:rsidP="00107DE2">
      <w:pPr>
        <w:pStyle w:val="Heading2"/>
        <w:ind w:left="0"/>
        <w:rPr>
          <w:rFonts w:eastAsia="Times New Roman"/>
          <w:lang w:bidi="ar-SA"/>
        </w:rPr>
      </w:pPr>
      <w:r>
        <w:rPr>
          <w:rFonts w:eastAsia="Times New Roman"/>
          <w:color w:val="1F4E79"/>
        </w:rPr>
        <w:t>F</w:t>
      </w:r>
      <w:r>
        <w:rPr>
          <w:rFonts w:eastAsia="Times New Roman"/>
        </w:rPr>
        <w:t>INANCIAL AID</w:t>
      </w:r>
    </w:p>
    <w:p w14:paraId="63835466" w14:textId="77777777" w:rsidR="00107DE2" w:rsidRDefault="00107DE2" w:rsidP="00107DE2">
      <w:pPr>
        <w:pStyle w:val="BodyText"/>
        <w:ind w:right="195"/>
        <w:rPr>
          <w:rFonts w:eastAsiaTheme="minorHAnsi"/>
          <w:i/>
          <w:iCs/>
        </w:rPr>
      </w:pPr>
      <w:r>
        <w:rPr>
          <w:i/>
          <w:iCs/>
        </w:rPr>
        <w:t>Tammy West, MBA, MPA – Senior</w:t>
      </w:r>
      <w:r>
        <w:rPr>
          <w:i/>
          <w:iCs/>
          <w:color w:val="1F497D"/>
        </w:rPr>
        <w:t xml:space="preserve"> </w:t>
      </w:r>
      <w:r>
        <w:rPr>
          <w:i/>
          <w:iCs/>
        </w:rPr>
        <w:t>Associate Director of Financial Aid</w:t>
      </w:r>
    </w:p>
    <w:p w14:paraId="4049BD39" w14:textId="77777777" w:rsidR="00107DE2" w:rsidRPr="00107DE2" w:rsidRDefault="00107DE2" w:rsidP="00107DE2">
      <w:pPr>
        <w:pStyle w:val="BodyText"/>
        <w:ind w:right="195"/>
        <w:rPr>
          <w:i/>
          <w:iCs/>
        </w:rPr>
      </w:pPr>
      <w:r w:rsidRPr="00107DE2">
        <w:rPr>
          <w:i/>
          <w:iCs/>
        </w:rPr>
        <w:t>Lynn Wawrzyniak, MBA- Assistant Director of Financial Aid</w:t>
      </w:r>
    </w:p>
    <w:p w14:paraId="67ED0A52" w14:textId="77777777" w:rsidR="00107DE2" w:rsidRDefault="00107DE2" w:rsidP="00107DE2">
      <w:pPr>
        <w:pStyle w:val="BodyText"/>
        <w:ind w:left="199" w:right="195"/>
      </w:pPr>
    </w:p>
    <w:p w14:paraId="0BB1EB19" w14:textId="77777777" w:rsidR="00107DE2" w:rsidRDefault="00107DE2" w:rsidP="00107DE2">
      <w:pPr>
        <w:pStyle w:val="BodyText"/>
        <w:ind w:right="195"/>
      </w:pPr>
      <w:r>
        <w:t>The Financial Aid Office, located in Room 210, provides guidance and counseling to medical students seeking</w:t>
      </w:r>
      <w:r>
        <w:rPr>
          <w:color w:val="1F497D"/>
        </w:rPr>
        <w:t xml:space="preserve"> </w:t>
      </w:r>
      <w:r>
        <w:t>federal financial assistance. The office administers financial aid to students through a variety of funding sources. We also help you navigate whatever financial issues you may be experiencing</w:t>
      </w:r>
      <w:r>
        <w:rPr>
          <w:color w:val="1F497D"/>
        </w:rPr>
        <w:t>.</w:t>
      </w:r>
      <w:r>
        <w:t xml:space="preserve"> If you have financial concerns, please stop by the office, email, call 708-216-3227, or refer to the Financial Aid website at </w:t>
      </w:r>
      <w:hyperlink r:id="rId24" w:history="1">
        <w:r>
          <w:rPr>
            <w:rStyle w:val="Hyperlink"/>
          </w:rPr>
          <w:t>http://luc.edu/finaid/.</w:t>
        </w:r>
      </w:hyperlink>
    </w:p>
    <w:p w14:paraId="4394C27F" w14:textId="77777777" w:rsidR="00107DE2" w:rsidRDefault="00107DE2" w:rsidP="00107DE2">
      <w:pPr>
        <w:pStyle w:val="BodyText"/>
        <w:spacing w:before="37"/>
        <w:ind w:left="200" w:right="285"/>
      </w:pPr>
    </w:p>
    <w:p w14:paraId="3CF6669E" w14:textId="77777777" w:rsidR="00107DE2" w:rsidRDefault="00107DE2" w:rsidP="00107DE2">
      <w:pPr>
        <w:pStyle w:val="BodyText"/>
        <w:spacing w:before="37"/>
        <w:ind w:right="285"/>
        <w:rPr>
          <w:u w:val="single"/>
        </w:rPr>
      </w:pPr>
      <w:r>
        <w:rPr>
          <w:u w:val="single"/>
        </w:rPr>
        <w:t>Financial Aid Withdrawal</w:t>
      </w:r>
      <w:r w:rsidRPr="00107DE2">
        <w:rPr>
          <w:u w:val="single"/>
        </w:rPr>
        <w:t xml:space="preserve">/Leave of Absence (LOA) </w:t>
      </w:r>
      <w:r>
        <w:rPr>
          <w:u w:val="single"/>
        </w:rPr>
        <w:t>Policy</w:t>
      </w:r>
    </w:p>
    <w:p w14:paraId="53CB8521" w14:textId="77777777" w:rsidR="00107DE2" w:rsidRDefault="00107DE2" w:rsidP="00107DE2">
      <w:pPr>
        <w:pStyle w:val="BodyText"/>
        <w:spacing w:before="37"/>
        <w:ind w:left="200" w:right="285"/>
        <w:rPr>
          <w:u w:val="single"/>
        </w:rPr>
      </w:pPr>
    </w:p>
    <w:p w14:paraId="41BF12A3" w14:textId="5B66A972" w:rsidR="00107DE2" w:rsidRDefault="00107DE2" w:rsidP="00107DE2">
      <w:pPr>
        <w:pStyle w:val="BodyText"/>
        <w:spacing w:before="37"/>
        <w:ind w:right="285"/>
      </w:pPr>
      <w:r>
        <w:t xml:space="preserve">When a student completely </w:t>
      </w:r>
      <w:r w:rsidRPr="00107DE2">
        <w:t xml:space="preserve">withdraws or takes a LOA before the start of the semester, all financial aid awards will be removed.  Students who withdraw/take a LOA </w:t>
      </w:r>
      <w:r>
        <w:t>at any point after the start of the semester are subject to a Return to IV (R2T4) funds calculation.</w:t>
      </w:r>
    </w:p>
    <w:p w14:paraId="5A3AD446" w14:textId="77777777" w:rsidR="00107DE2" w:rsidRDefault="00107DE2" w:rsidP="00107DE2">
      <w:pPr>
        <w:pStyle w:val="BodyText"/>
        <w:spacing w:before="37"/>
        <w:ind w:left="200" w:right="285"/>
      </w:pPr>
    </w:p>
    <w:p w14:paraId="1DEE7233" w14:textId="77777777" w:rsidR="00107DE2" w:rsidRDefault="00107DE2" w:rsidP="00107DE2">
      <w:pPr>
        <w:pStyle w:val="BodyText"/>
        <w:spacing w:before="37"/>
        <w:ind w:right="285"/>
      </w:pPr>
      <w:r>
        <w:t xml:space="preserve">The Federal Department of Education has established the “Return of Title IV Funds” regulation (34CFR668.22), which must be calculated within 45 days from the date that the Student Affairs Deans notify the Financial Aid Office.  For a detailed description of the “Return of Title IV Funds,” refer to </w:t>
      </w:r>
      <w:hyperlink r:id="rId25" w:history="1">
        <w:r>
          <w:rPr>
            <w:rStyle w:val="Hyperlink"/>
          </w:rPr>
          <w:t>http://www.ed.gov</w:t>
        </w:r>
      </w:hyperlink>
      <w:r>
        <w:t xml:space="preserve">.  The Financial Aid Office will return unearned Title IV funds to the Federal Loan Programs: </w:t>
      </w:r>
    </w:p>
    <w:p w14:paraId="5F9FD02A" w14:textId="77777777" w:rsidR="00107DE2" w:rsidRDefault="00107DE2" w:rsidP="00107DE2">
      <w:pPr>
        <w:pStyle w:val="BodyText"/>
        <w:widowControl/>
        <w:numPr>
          <w:ilvl w:val="0"/>
          <w:numId w:val="42"/>
        </w:numPr>
        <w:spacing w:before="37"/>
        <w:ind w:right="285"/>
        <w:rPr>
          <w:rFonts w:eastAsia="Times New Roman"/>
        </w:rPr>
      </w:pPr>
      <w:r>
        <w:rPr>
          <w:rFonts w:eastAsia="Times New Roman"/>
        </w:rPr>
        <w:t>Unsubsidized Federal Stafford Loans</w:t>
      </w:r>
    </w:p>
    <w:p w14:paraId="1101B999" w14:textId="77777777" w:rsidR="00107DE2" w:rsidRDefault="00107DE2" w:rsidP="00107DE2">
      <w:pPr>
        <w:pStyle w:val="BodyText"/>
        <w:widowControl/>
        <w:numPr>
          <w:ilvl w:val="0"/>
          <w:numId w:val="42"/>
        </w:numPr>
        <w:spacing w:before="37"/>
        <w:ind w:right="285"/>
        <w:rPr>
          <w:rFonts w:eastAsia="Times New Roman"/>
        </w:rPr>
      </w:pPr>
      <w:r>
        <w:rPr>
          <w:rFonts w:eastAsia="Times New Roman"/>
        </w:rPr>
        <w:t>Graduate PLUS Loan</w:t>
      </w:r>
    </w:p>
    <w:p w14:paraId="0A39C9FF" w14:textId="77777777" w:rsidR="00107DE2" w:rsidRDefault="00107DE2" w:rsidP="00107DE2">
      <w:pPr>
        <w:pStyle w:val="BodyText"/>
        <w:spacing w:before="37"/>
        <w:ind w:right="285"/>
        <w:rPr>
          <w:rFonts w:eastAsiaTheme="minorHAnsi"/>
        </w:rPr>
      </w:pPr>
    </w:p>
    <w:p w14:paraId="12FC10F5" w14:textId="77777777" w:rsidR="00107DE2" w:rsidRDefault="00107DE2" w:rsidP="00107DE2">
      <w:pPr>
        <w:pStyle w:val="BodyText"/>
        <w:spacing w:before="37"/>
        <w:ind w:right="285"/>
      </w:pPr>
      <w:r>
        <w:t>Students will be notified by direct mail at the main address provided in Locus of any financial aid changes within 45 days, per federal regulations.</w:t>
      </w:r>
    </w:p>
    <w:p w14:paraId="7506D480" w14:textId="77777777" w:rsidR="00C91A75" w:rsidRPr="00753509" w:rsidRDefault="00C91A75">
      <w:pPr>
        <w:pStyle w:val="BodyText"/>
        <w:spacing w:before="4"/>
        <w:rPr>
          <w:color w:val="FF0000"/>
          <w:sz w:val="24"/>
        </w:rPr>
      </w:pPr>
    </w:p>
    <w:p w14:paraId="0B2F1A88" w14:textId="77777777" w:rsidR="00107DE2" w:rsidRDefault="00107DE2" w:rsidP="00FC6637">
      <w:pPr>
        <w:pStyle w:val="Heading2"/>
        <w:spacing w:before="51"/>
        <w:ind w:left="0"/>
        <w:rPr>
          <w:rFonts w:eastAsia="Times New Roman"/>
        </w:rPr>
      </w:pPr>
      <w:bookmarkStart w:id="37" w:name="_Hlk147315980"/>
    </w:p>
    <w:p w14:paraId="556D567C" w14:textId="0C7F5010" w:rsidR="00FC6637" w:rsidRPr="002139E0" w:rsidRDefault="00FC6637" w:rsidP="00FC6637">
      <w:pPr>
        <w:pStyle w:val="Heading2"/>
        <w:spacing w:before="51"/>
        <w:ind w:left="0"/>
        <w:rPr>
          <w:rFonts w:eastAsia="Times New Roman"/>
          <w:lang w:bidi="ar-SA"/>
        </w:rPr>
      </w:pPr>
      <w:r w:rsidRPr="002139E0">
        <w:rPr>
          <w:rFonts w:eastAsia="Times New Roman"/>
        </w:rPr>
        <w:t>OFFICE OF MEDICAL EDUCATION</w:t>
      </w:r>
    </w:p>
    <w:p w14:paraId="5E9BB367" w14:textId="77777777" w:rsidR="00FC6637" w:rsidRPr="002139E0" w:rsidRDefault="00FC6637" w:rsidP="00FC6637">
      <w:pPr>
        <w:shd w:val="clear" w:color="auto" w:fill="FFFFFF"/>
        <w:rPr>
          <w:rFonts w:ascii="Segoe UI" w:eastAsiaTheme="minorHAnsi" w:hAnsi="Segoe UI" w:cs="Segoe UI"/>
          <w:sz w:val="27"/>
          <w:szCs w:val="27"/>
        </w:rPr>
      </w:pPr>
      <w:r w:rsidRPr="002139E0">
        <w:rPr>
          <w:i/>
          <w:iCs/>
        </w:rPr>
        <w:t>Gregory Gruener, MD, MBA, MHPE – Vice Dean for Education, Ralph P. Leischner, Jr., MD Professor of Medical Education</w:t>
      </w:r>
    </w:p>
    <w:p w14:paraId="163E66E3" w14:textId="77777777" w:rsidR="00FC6637" w:rsidRPr="002139E0" w:rsidRDefault="00FC6637" w:rsidP="00FC6637">
      <w:pPr>
        <w:shd w:val="clear" w:color="auto" w:fill="FFFFFF"/>
        <w:rPr>
          <w:rFonts w:ascii="Segoe UI" w:hAnsi="Segoe UI" w:cs="Segoe UI"/>
          <w:sz w:val="27"/>
          <w:szCs w:val="27"/>
        </w:rPr>
      </w:pPr>
      <w:r w:rsidRPr="002139E0">
        <w:rPr>
          <w:i/>
          <w:iCs/>
        </w:rPr>
        <w:t xml:space="preserve">Neil Clipstone, PhD - Associate Dean for Biomedical and Translational Science </w:t>
      </w:r>
    </w:p>
    <w:p w14:paraId="72FDDE97" w14:textId="3D28B038" w:rsidR="00FC6637" w:rsidRPr="002139E0" w:rsidRDefault="00FC6637" w:rsidP="00FC6637">
      <w:pPr>
        <w:shd w:val="clear" w:color="auto" w:fill="FFFFFF"/>
        <w:rPr>
          <w:i/>
          <w:iCs/>
        </w:rPr>
      </w:pPr>
      <w:r w:rsidRPr="002139E0">
        <w:rPr>
          <w:i/>
          <w:iCs/>
        </w:rPr>
        <w:t>Claudia Kubnick – Executive Assistant to Gregory Gruener, MD, MBA, MHPE</w:t>
      </w:r>
    </w:p>
    <w:p w14:paraId="792C23DF" w14:textId="77777777" w:rsidR="002139E0" w:rsidRPr="002139E0" w:rsidRDefault="002139E0" w:rsidP="002139E0">
      <w:pPr>
        <w:shd w:val="clear" w:color="auto" w:fill="FFFFFF"/>
        <w:rPr>
          <w:i/>
          <w:iCs/>
        </w:rPr>
      </w:pPr>
      <w:r w:rsidRPr="002139E0">
        <w:rPr>
          <w:i/>
          <w:iCs/>
        </w:rPr>
        <w:t>Rina Goslawski – Manager of the Office of Medical Education</w:t>
      </w:r>
    </w:p>
    <w:p w14:paraId="105135AD" w14:textId="77777777" w:rsidR="00FC6637" w:rsidRPr="002139E0" w:rsidRDefault="00FC6637" w:rsidP="00FC6637">
      <w:pPr>
        <w:shd w:val="clear" w:color="auto" w:fill="FFFFFF"/>
        <w:rPr>
          <w:rFonts w:ascii="Segoe UI" w:hAnsi="Segoe UI" w:cs="Segoe UI"/>
          <w:sz w:val="27"/>
          <w:szCs w:val="27"/>
        </w:rPr>
      </w:pPr>
      <w:r w:rsidRPr="002139E0">
        <w:rPr>
          <w:i/>
          <w:iCs/>
          <w:sz w:val="28"/>
          <w:szCs w:val="28"/>
        </w:rPr>
        <w:lastRenderedPageBreak/>
        <w:t> </w:t>
      </w:r>
    </w:p>
    <w:p w14:paraId="1684FA34" w14:textId="77777777" w:rsidR="00FC6637" w:rsidRPr="002139E0" w:rsidRDefault="00FC6637" w:rsidP="00FC6637">
      <w:pPr>
        <w:shd w:val="clear" w:color="auto" w:fill="FFFFFF"/>
      </w:pPr>
      <w:r w:rsidRPr="002139E0">
        <w:t>The Office of Medical Education is an administrative area with oversight of the Office of Educational Affairs, Center for Community and Global Health, and the Academic Center for Excellence and Accessibility.   It has responsibility for the medical student educational program and, in participation with the Ralph P. Leischner, Jr. Department of Medical Education (DOME), supports faculty scholarship and professional development within medical education.</w:t>
      </w:r>
    </w:p>
    <w:bookmarkEnd w:id="37"/>
    <w:p w14:paraId="067F53E4" w14:textId="77777777" w:rsidR="00CB057C" w:rsidRPr="00753509" w:rsidRDefault="00CB057C" w:rsidP="00CB057C">
      <w:pPr>
        <w:shd w:val="clear" w:color="auto" w:fill="FFFFFF"/>
        <w:rPr>
          <w:rFonts w:eastAsia="Times New Roman"/>
          <w:b/>
          <w:color w:val="FF0000"/>
          <w:sz w:val="24"/>
        </w:rPr>
      </w:pPr>
    </w:p>
    <w:p w14:paraId="5DC211BE" w14:textId="77777777" w:rsidR="00C91A75" w:rsidRPr="00FF1741" w:rsidRDefault="00DD0128" w:rsidP="00CB057C">
      <w:pPr>
        <w:shd w:val="clear" w:color="auto" w:fill="FFFFFF"/>
        <w:rPr>
          <w:rFonts w:ascii="Segoe UI" w:eastAsia="Times New Roman" w:hAnsi="Segoe UI"/>
          <w:b/>
          <w:sz w:val="28"/>
          <w:szCs w:val="27"/>
        </w:rPr>
      </w:pPr>
      <w:bookmarkStart w:id="38" w:name="_Hlk147397541"/>
      <w:r w:rsidRPr="00FF1741">
        <w:rPr>
          <w:b/>
          <w:sz w:val="24"/>
        </w:rPr>
        <w:t>REGISTRATION AND RECORDS</w:t>
      </w:r>
    </w:p>
    <w:p w14:paraId="792F7D89" w14:textId="77777777" w:rsidR="00E70E66" w:rsidRPr="00FF1741" w:rsidRDefault="00EE73BE" w:rsidP="00156491">
      <w:pPr>
        <w:pStyle w:val="BodyText"/>
      </w:pPr>
      <w:r w:rsidRPr="00FF1741">
        <w:t>Agape Lamberis</w:t>
      </w:r>
      <w:r w:rsidR="00E70E66" w:rsidRPr="00FF1741">
        <w:t xml:space="preserve"> – Director (Registrar)</w:t>
      </w:r>
    </w:p>
    <w:p w14:paraId="2DEFF6F8" w14:textId="77777777" w:rsidR="00E70E66" w:rsidRPr="00FF1741" w:rsidRDefault="00EE73BE" w:rsidP="00156491">
      <w:pPr>
        <w:pStyle w:val="BodyText"/>
      </w:pPr>
      <w:r w:rsidRPr="00FF1741">
        <w:t>Julie Steinecker</w:t>
      </w:r>
      <w:r w:rsidR="00E70E66" w:rsidRPr="00FF1741">
        <w:t xml:space="preserve"> – Assistant Director (Assistant Registrar)</w:t>
      </w:r>
    </w:p>
    <w:p w14:paraId="69E247DB" w14:textId="77777777" w:rsidR="00156491" w:rsidRPr="00FF1741" w:rsidRDefault="00E70E66" w:rsidP="00662136">
      <w:pPr>
        <w:pStyle w:val="BodyText"/>
      </w:pPr>
      <w:r w:rsidRPr="00FF1741">
        <w:t>Rosemary Calcagno – Reg</w:t>
      </w:r>
      <w:r w:rsidR="00156491" w:rsidRPr="00FF1741">
        <w:t>istration Specialist</w:t>
      </w:r>
    </w:p>
    <w:p w14:paraId="28EB8C81" w14:textId="77777777" w:rsidR="00EE73BE" w:rsidRPr="00FF1741" w:rsidRDefault="00EE73BE" w:rsidP="00662136">
      <w:pPr>
        <w:pStyle w:val="BodyText"/>
      </w:pPr>
      <w:r w:rsidRPr="00FF1741">
        <w:t>Claire Manor – Records Coordinator</w:t>
      </w:r>
    </w:p>
    <w:p w14:paraId="6F79F293" w14:textId="77777777" w:rsidR="00156491" w:rsidRPr="00FF1741" w:rsidRDefault="00156491" w:rsidP="00662136">
      <w:pPr>
        <w:pStyle w:val="BodyText"/>
      </w:pPr>
    </w:p>
    <w:p w14:paraId="345BD6B5" w14:textId="77777777" w:rsidR="003E31A2" w:rsidRPr="00FF1741" w:rsidRDefault="00DD0128" w:rsidP="00662136">
      <w:pPr>
        <w:pStyle w:val="BodyText"/>
      </w:pPr>
      <w:r w:rsidRPr="00FF1741">
        <w:t>The Office of Registration and Records (ORR), located in Room 220,</w:t>
      </w:r>
      <w:r w:rsidR="003E31A2" w:rsidRPr="00FF1741">
        <w:t xml:space="preserve"> handles the following services:</w:t>
      </w:r>
    </w:p>
    <w:p w14:paraId="4248A769" w14:textId="77777777" w:rsidR="003E31A2" w:rsidRPr="00FF1741" w:rsidRDefault="003E31A2" w:rsidP="003E31A2">
      <w:pPr>
        <w:pStyle w:val="BodyText"/>
        <w:ind w:left="199"/>
      </w:pPr>
    </w:p>
    <w:p w14:paraId="784B2FD2" w14:textId="611F56B3" w:rsidR="003E31A2" w:rsidRDefault="003E31A2" w:rsidP="00E93C35">
      <w:pPr>
        <w:pStyle w:val="BodyText"/>
        <w:numPr>
          <w:ilvl w:val="0"/>
          <w:numId w:val="5"/>
        </w:numPr>
      </w:pPr>
      <w:r w:rsidRPr="00FF1741">
        <w:t>Academic calendars</w:t>
      </w:r>
    </w:p>
    <w:p w14:paraId="0A4E070B" w14:textId="03C21648" w:rsidR="00C26558" w:rsidRPr="00FF1741" w:rsidRDefault="00C26558" w:rsidP="00C26558">
      <w:pPr>
        <w:pStyle w:val="BodyText"/>
        <w:numPr>
          <w:ilvl w:val="0"/>
          <w:numId w:val="5"/>
        </w:numPr>
        <w:ind w:right="480"/>
      </w:pPr>
      <w:r w:rsidRPr="00FF1741">
        <w:t>Change of name</w:t>
      </w:r>
    </w:p>
    <w:p w14:paraId="777692D5" w14:textId="77777777" w:rsidR="003E31A2" w:rsidRPr="00FF1741" w:rsidRDefault="003E31A2" w:rsidP="00E93C35">
      <w:pPr>
        <w:pStyle w:val="BodyText"/>
        <w:numPr>
          <w:ilvl w:val="0"/>
          <w:numId w:val="5"/>
        </w:numPr>
      </w:pPr>
      <w:r w:rsidRPr="00FF1741">
        <w:t>Class rosters</w:t>
      </w:r>
    </w:p>
    <w:p w14:paraId="08D4FB10" w14:textId="497EC980" w:rsidR="00C26558" w:rsidRDefault="003E31A2" w:rsidP="00C26558">
      <w:pPr>
        <w:pStyle w:val="BodyText"/>
        <w:numPr>
          <w:ilvl w:val="0"/>
          <w:numId w:val="5"/>
        </w:numPr>
        <w:ind w:right="480"/>
      </w:pPr>
      <w:r w:rsidRPr="00FF1741">
        <w:t xml:space="preserve">Degree </w:t>
      </w:r>
      <w:r w:rsidR="00FF1741" w:rsidRPr="00FF1741">
        <w:t>verification</w:t>
      </w:r>
      <w:r w:rsidR="00C26558" w:rsidRPr="00C26558">
        <w:t xml:space="preserve"> </w:t>
      </w:r>
    </w:p>
    <w:p w14:paraId="1AEBE5D9" w14:textId="13F728E4" w:rsidR="003E31A2" w:rsidRDefault="00C26558" w:rsidP="00C26558">
      <w:pPr>
        <w:pStyle w:val="BodyText"/>
        <w:numPr>
          <w:ilvl w:val="0"/>
          <w:numId w:val="5"/>
        </w:numPr>
        <w:ind w:right="480"/>
      </w:pPr>
      <w:r>
        <w:t>D</w:t>
      </w:r>
      <w:r w:rsidRPr="00FF1741">
        <w:t>iploma certification</w:t>
      </w:r>
    </w:p>
    <w:p w14:paraId="0BE88148" w14:textId="4541875C" w:rsidR="00C26558" w:rsidRDefault="00C26558" w:rsidP="00C26558">
      <w:pPr>
        <w:pStyle w:val="BodyText"/>
        <w:numPr>
          <w:ilvl w:val="0"/>
          <w:numId w:val="5"/>
        </w:numPr>
        <w:ind w:right="480"/>
      </w:pPr>
      <w:r w:rsidRPr="00FF1741">
        <w:t>Elective catalog</w:t>
      </w:r>
    </w:p>
    <w:p w14:paraId="4B055AB3" w14:textId="785ED906" w:rsidR="00C26558" w:rsidRPr="00FF1741" w:rsidRDefault="00C26558" w:rsidP="00C26558">
      <w:pPr>
        <w:pStyle w:val="BodyText"/>
        <w:numPr>
          <w:ilvl w:val="0"/>
          <w:numId w:val="5"/>
        </w:numPr>
        <w:ind w:right="480"/>
      </w:pPr>
      <w:r w:rsidRPr="00FF1741">
        <w:t>FERPA requests</w:t>
      </w:r>
    </w:p>
    <w:p w14:paraId="66DD8208" w14:textId="77777777" w:rsidR="003E31A2" w:rsidRPr="00FF1741" w:rsidRDefault="003E31A2" w:rsidP="00E93C35">
      <w:pPr>
        <w:pStyle w:val="BodyText"/>
        <w:numPr>
          <w:ilvl w:val="0"/>
          <w:numId w:val="5"/>
        </w:numPr>
      </w:pPr>
      <w:r w:rsidRPr="00FF1741">
        <w:t>Grade processing and verification</w:t>
      </w:r>
    </w:p>
    <w:p w14:paraId="5AD262B1" w14:textId="77777777" w:rsidR="003E31A2" w:rsidRPr="00FF1741" w:rsidRDefault="003E31A2" w:rsidP="00E93C35">
      <w:pPr>
        <w:pStyle w:val="BodyText"/>
        <w:numPr>
          <w:ilvl w:val="0"/>
          <w:numId w:val="5"/>
        </w:numPr>
      </w:pPr>
      <w:r w:rsidRPr="00FF1741">
        <w:t>Graduation preparation and approval</w:t>
      </w:r>
    </w:p>
    <w:p w14:paraId="54210ED2" w14:textId="366142FF" w:rsidR="003E31A2" w:rsidRPr="00FF1741" w:rsidRDefault="003E31A2" w:rsidP="00E93C35">
      <w:pPr>
        <w:pStyle w:val="BodyText"/>
        <w:numPr>
          <w:ilvl w:val="0"/>
          <w:numId w:val="5"/>
        </w:numPr>
      </w:pPr>
      <w:r w:rsidRPr="00FF1741">
        <w:t>Letters of good standing</w:t>
      </w:r>
      <w:r w:rsidR="00FF1741" w:rsidRPr="00FF1741">
        <w:t>/Verification of enrollment</w:t>
      </w:r>
    </w:p>
    <w:p w14:paraId="1342650F" w14:textId="6E0ADB01" w:rsidR="003E31A2" w:rsidRDefault="003E31A2" w:rsidP="00E93C35">
      <w:pPr>
        <w:pStyle w:val="BodyText"/>
        <w:numPr>
          <w:ilvl w:val="0"/>
          <w:numId w:val="5"/>
        </w:numPr>
      </w:pPr>
      <w:r w:rsidRPr="00FF1741">
        <w:t>Licensure applications</w:t>
      </w:r>
    </w:p>
    <w:p w14:paraId="3180B1E5" w14:textId="3B303861" w:rsidR="00C26558" w:rsidRPr="00FF1741" w:rsidRDefault="00C26558" w:rsidP="00C26558">
      <w:pPr>
        <w:pStyle w:val="BodyText"/>
        <w:numPr>
          <w:ilvl w:val="0"/>
          <w:numId w:val="5"/>
        </w:numPr>
        <w:ind w:right="480"/>
      </w:pPr>
      <w:r w:rsidRPr="00FF1741">
        <w:t>Lost/damaged diploma replacement</w:t>
      </w:r>
    </w:p>
    <w:p w14:paraId="752BB0F6" w14:textId="77777777" w:rsidR="003E31A2" w:rsidRPr="00FF1741" w:rsidRDefault="003E31A2" w:rsidP="00E93C35">
      <w:pPr>
        <w:pStyle w:val="BodyText"/>
        <w:numPr>
          <w:ilvl w:val="0"/>
          <w:numId w:val="5"/>
        </w:numPr>
      </w:pPr>
      <w:r w:rsidRPr="00FF1741">
        <w:t>Registration and enrollment</w:t>
      </w:r>
    </w:p>
    <w:p w14:paraId="6FCD33EE" w14:textId="77777777" w:rsidR="003E31A2" w:rsidRPr="00FF1741" w:rsidRDefault="003E31A2" w:rsidP="00E93C35">
      <w:pPr>
        <w:pStyle w:val="BodyText"/>
        <w:numPr>
          <w:ilvl w:val="0"/>
          <w:numId w:val="5"/>
        </w:numPr>
      </w:pPr>
      <w:r w:rsidRPr="00FF1741">
        <w:t>Student scheduling, including clerkship lottery and away rotation applications</w:t>
      </w:r>
    </w:p>
    <w:p w14:paraId="2E4E1A83" w14:textId="77777777" w:rsidR="003E31A2" w:rsidRPr="00FF1741" w:rsidRDefault="003E31A2" w:rsidP="00E93C35">
      <w:pPr>
        <w:pStyle w:val="BodyText"/>
        <w:numPr>
          <w:ilvl w:val="0"/>
          <w:numId w:val="5"/>
        </w:numPr>
      </w:pPr>
      <w:r w:rsidRPr="00FF1741">
        <w:t>Transcripts</w:t>
      </w:r>
    </w:p>
    <w:p w14:paraId="055BE08C" w14:textId="4C540994" w:rsidR="004D0B03" w:rsidRPr="00FF1741" w:rsidRDefault="003E31A2" w:rsidP="00E93C35">
      <w:pPr>
        <w:pStyle w:val="BodyText"/>
        <w:numPr>
          <w:ilvl w:val="0"/>
          <w:numId w:val="5"/>
        </w:numPr>
        <w:ind w:right="480"/>
      </w:pPr>
      <w:r w:rsidRPr="00FF1741">
        <w:t>USMLE registration and liaison with NBME</w:t>
      </w:r>
    </w:p>
    <w:p w14:paraId="0C28905A" w14:textId="20A4DADA" w:rsidR="00FF1741" w:rsidRPr="00FF1741" w:rsidRDefault="00FF1741" w:rsidP="00E93C35">
      <w:pPr>
        <w:pStyle w:val="BodyText"/>
        <w:numPr>
          <w:ilvl w:val="0"/>
          <w:numId w:val="5"/>
        </w:numPr>
        <w:ind w:right="480"/>
      </w:pPr>
      <w:r w:rsidRPr="00FF1741">
        <w:t>Visiting Student Learning Opportunities (VSLO)</w:t>
      </w:r>
    </w:p>
    <w:p w14:paraId="30C1FCE1" w14:textId="77777777" w:rsidR="004D0B03" w:rsidRPr="00FF1741" w:rsidRDefault="004D0B03" w:rsidP="004D0B03">
      <w:pPr>
        <w:pStyle w:val="BodyText"/>
        <w:ind w:left="-233" w:right="480"/>
      </w:pPr>
    </w:p>
    <w:p w14:paraId="1D0F090D" w14:textId="7DF2BF7E" w:rsidR="00C91A75" w:rsidRDefault="00DD0128" w:rsidP="00CB057C">
      <w:pPr>
        <w:pStyle w:val="BodyText"/>
        <w:ind w:left="126" w:right="480"/>
      </w:pPr>
      <w:r w:rsidRPr="00FF1741">
        <w:t xml:space="preserve">If you need more information or assistance with any of the above, call 708-216-3222 or </w:t>
      </w:r>
      <w:r w:rsidR="00402009" w:rsidRPr="00FF1741">
        <w:t>ema</w:t>
      </w:r>
      <w:r w:rsidR="00FF1741">
        <w:t xml:space="preserve">il </w:t>
      </w:r>
      <w:hyperlink r:id="rId26" w:history="1">
        <w:r w:rsidR="00FF1741" w:rsidRPr="007B3448">
          <w:rPr>
            <w:rStyle w:val="Hyperlink"/>
          </w:rPr>
          <w:t>ssomregrec@luc.edu</w:t>
        </w:r>
      </w:hyperlink>
      <w:r w:rsidR="00FF1741">
        <w:t xml:space="preserve">. </w:t>
      </w:r>
    </w:p>
    <w:p w14:paraId="64A93444" w14:textId="77777777" w:rsidR="00C26558" w:rsidRPr="00FF1741" w:rsidRDefault="00C26558" w:rsidP="00CB057C">
      <w:pPr>
        <w:pStyle w:val="BodyText"/>
        <w:ind w:left="126" w:right="480"/>
      </w:pPr>
    </w:p>
    <w:bookmarkEnd w:id="38"/>
    <w:p w14:paraId="1A2BC472" w14:textId="77777777" w:rsidR="006F3B53" w:rsidRDefault="006F3B53" w:rsidP="006F3B53">
      <w:pPr>
        <w:pStyle w:val="Heading2"/>
        <w:ind w:left="0"/>
        <w:rPr>
          <w:rFonts w:eastAsia="Times New Roman"/>
          <w:lang w:bidi="ar-SA"/>
        </w:rPr>
      </w:pPr>
      <w:r>
        <w:rPr>
          <w:rFonts w:eastAsia="Times New Roman"/>
        </w:rPr>
        <w:t>STUDENT AFFAIRS</w:t>
      </w:r>
    </w:p>
    <w:p w14:paraId="1C1C0D14" w14:textId="77777777" w:rsidR="006F3B53" w:rsidRDefault="006F3B53" w:rsidP="006F3B53">
      <w:pPr>
        <w:pStyle w:val="NoSpacing"/>
        <w:rPr>
          <w:rFonts w:eastAsiaTheme="minorHAnsi"/>
        </w:rPr>
      </w:pPr>
      <w:r>
        <w:t xml:space="preserve">James Mendez, PhD – Senior Associate Dean of Student Affairs </w:t>
      </w:r>
    </w:p>
    <w:p w14:paraId="7B2E6C90" w14:textId="77777777" w:rsidR="006F3B53" w:rsidRDefault="006F3B53" w:rsidP="006F3B53">
      <w:pPr>
        <w:pStyle w:val="NoSpacing"/>
      </w:pPr>
      <w:r>
        <w:t xml:space="preserve">Viviana Martinez, MEd – Assistant Dean of Student Affairs </w:t>
      </w:r>
    </w:p>
    <w:p w14:paraId="3F07C846" w14:textId="77777777" w:rsidR="006F3B53" w:rsidRDefault="006F3B53" w:rsidP="006F3B53">
      <w:pPr>
        <w:pStyle w:val="NoSpacing"/>
      </w:pPr>
      <w:r>
        <w:t>Guadalupe Zarco, MA – Assistant Director, M3 &amp; M4 Years, Student Affairs</w:t>
      </w:r>
    </w:p>
    <w:p w14:paraId="289AF7ED" w14:textId="77777777" w:rsidR="006F3B53" w:rsidRDefault="006F3B53" w:rsidP="006F3B53">
      <w:pPr>
        <w:pStyle w:val="NoSpacing"/>
      </w:pPr>
      <w:r>
        <w:t>Tina Marino-</w:t>
      </w:r>
      <w:proofErr w:type="spellStart"/>
      <w:r>
        <w:t>Misura</w:t>
      </w:r>
      <w:proofErr w:type="spellEnd"/>
      <w:r>
        <w:t>, MEd – Assistant Director, M1 &amp; M2 Years, Student Affairs</w:t>
      </w:r>
    </w:p>
    <w:p w14:paraId="5C261869" w14:textId="77777777" w:rsidR="006F3B53" w:rsidRDefault="006F3B53" w:rsidP="006F3B53">
      <w:pPr>
        <w:pStyle w:val="NoSpacing"/>
      </w:pPr>
    </w:p>
    <w:p w14:paraId="3C8361C4" w14:textId="77777777" w:rsidR="006F3B53" w:rsidRDefault="006F3B53" w:rsidP="006F3B53">
      <w:pPr>
        <w:pStyle w:val="BodyText"/>
        <w:ind w:right="132"/>
      </w:pPr>
      <w:r>
        <w:t>The Office of Student Affairs provides leadership in the development of services and programs that enrich student life, extend and enhance the academic experience, and contribute to an environment that encourages personal growth and development. The Senior Associate Dean, Assistant Dean, administrators, and staff manage all departments within Student Affairs and act as a liaison with other administrative offices and the faculty. The Office of Student Affairs also is a central source of information about university policies and procedures that affect students and about co-curricular services and programs.</w:t>
      </w:r>
    </w:p>
    <w:p w14:paraId="174A6C14" w14:textId="77777777" w:rsidR="006F3B53" w:rsidRDefault="006F3B53" w:rsidP="006F3B53">
      <w:pPr>
        <w:pStyle w:val="BodyText"/>
        <w:spacing w:before="5"/>
        <w:rPr>
          <w:sz w:val="28"/>
          <w:szCs w:val="28"/>
        </w:rPr>
      </w:pPr>
    </w:p>
    <w:p w14:paraId="1D2106DF" w14:textId="77777777" w:rsidR="006F3B53" w:rsidRDefault="006F3B53" w:rsidP="006F3B53">
      <w:pPr>
        <w:pStyle w:val="BodyText"/>
        <w:ind w:right="551"/>
      </w:pPr>
      <w:r>
        <w:t>As you progress through your studies, you may need advising to resolve an academic issue, a recommendation for a summer research program, or direction in planning your schedule. Student Affairs Deans and Assistant Directors are available to meet with you regarding any issues or problems that arise during your enrollment at Stritch.</w:t>
      </w:r>
    </w:p>
    <w:p w14:paraId="1711570E" w14:textId="77777777" w:rsidR="006F3B53" w:rsidRDefault="006F3B53" w:rsidP="006F3B53">
      <w:pPr>
        <w:pStyle w:val="BodyText"/>
        <w:spacing w:before="7"/>
        <w:rPr>
          <w:sz w:val="28"/>
          <w:szCs w:val="28"/>
        </w:rPr>
      </w:pPr>
    </w:p>
    <w:p w14:paraId="0F4576DA" w14:textId="77777777" w:rsidR="006F3B53" w:rsidRDefault="006F3B53" w:rsidP="006F3B53">
      <w:pPr>
        <w:pStyle w:val="BodyText"/>
        <w:ind w:right="341"/>
      </w:pPr>
      <w:r>
        <w:t xml:space="preserve">The Office of Student Affairs, located in Room 220, is open from 8:30 am to 5:00 pm, Monday through Friday. Call or email JoAnne Kremske at 708-216-8140 or </w:t>
      </w:r>
      <w:hyperlink r:id="rId27" w:history="1">
        <w:r>
          <w:rPr>
            <w:rStyle w:val="Hyperlink"/>
          </w:rPr>
          <w:t>jkremske@luc.edu</w:t>
        </w:r>
      </w:hyperlink>
      <w:r>
        <w:t xml:space="preserve"> to schedule an appointment.</w:t>
      </w:r>
    </w:p>
    <w:p w14:paraId="777640EC" w14:textId="77777777" w:rsidR="00960D10" w:rsidRPr="00840B8F" w:rsidRDefault="00960D10" w:rsidP="00840B8F">
      <w:pPr>
        <w:pStyle w:val="BodyText"/>
        <w:ind w:right="341"/>
        <w:rPr>
          <w:color w:val="FF0000"/>
        </w:rPr>
      </w:pPr>
    </w:p>
    <w:p w14:paraId="0EA58F2E" w14:textId="77777777" w:rsidR="00C91A75" w:rsidRPr="00753509" w:rsidRDefault="00DD0128" w:rsidP="00CB057C">
      <w:pPr>
        <w:pStyle w:val="Heading2"/>
        <w:ind w:left="0"/>
      </w:pPr>
      <w:r w:rsidRPr="00753509">
        <w:t>STUDENT LIFE</w:t>
      </w:r>
    </w:p>
    <w:p w14:paraId="00728B7E" w14:textId="77777777" w:rsidR="00C91A75" w:rsidRPr="00753509" w:rsidRDefault="00EE0191" w:rsidP="00CB057C">
      <w:pPr>
        <w:spacing w:before="40"/>
        <w:ind w:right="2253"/>
        <w:rPr>
          <w:i/>
        </w:rPr>
      </w:pPr>
      <w:r w:rsidRPr="00753509">
        <w:rPr>
          <w:i/>
        </w:rPr>
        <w:t>Catherine Jardien, MA – Assistant Director of Student Life</w:t>
      </w:r>
    </w:p>
    <w:p w14:paraId="455E0198" w14:textId="77777777" w:rsidR="00C91A75" w:rsidRDefault="00046B9B" w:rsidP="00CB057C">
      <w:pPr>
        <w:rPr>
          <w:i/>
        </w:rPr>
      </w:pPr>
      <w:r>
        <w:rPr>
          <w:i/>
        </w:rPr>
        <w:t>Rachel Davis, MA</w:t>
      </w:r>
      <w:r w:rsidR="00DD0128" w:rsidRPr="00753509">
        <w:rPr>
          <w:i/>
        </w:rPr>
        <w:t xml:space="preserve"> – Student Life Coordinator</w:t>
      </w:r>
    </w:p>
    <w:p w14:paraId="5AE8BFD0" w14:textId="77777777" w:rsidR="00C91A75" w:rsidRPr="00753509" w:rsidRDefault="00C91A75">
      <w:pPr>
        <w:pStyle w:val="BodyText"/>
        <w:spacing w:before="2"/>
        <w:rPr>
          <w:i/>
          <w:sz w:val="25"/>
        </w:rPr>
      </w:pPr>
    </w:p>
    <w:p w14:paraId="2E136A93" w14:textId="77777777" w:rsidR="00C91A75" w:rsidRPr="00753509" w:rsidRDefault="00DD0128" w:rsidP="00CB057C">
      <w:pPr>
        <w:pStyle w:val="BodyText"/>
        <w:spacing w:before="1"/>
        <w:ind w:right="150"/>
      </w:pPr>
      <w:r w:rsidRPr="00753509">
        <w:t>Student Life at Stritch provides a vibrant array of programming, co-curricular activities</w:t>
      </w:r>
      <w:r w:rsidR="005F781D" w:rsidRPr="00753509">
        <w:t>,</w:t>
      </w:r>
      <w:r w:rsidRPr="00753509">
        <w:t xml:space="preserve"> and support services delivered in an inclusive community. Our Medical Student Union (MSU) leads the way working closely with Student Life to plan and execute activities and traditions such as St. Luke’s festivities, </w:t>
      </w:r>
      <w:r w:rsidR="005F781D" w:rsidRPr="00753509">
        <w:t>Stritch Bowl</w:t>
      </w:r>
      <w:r w:rsidRPr="00753509">
        <w:t xml:space="preserve">, and </w:t>
      </w:r>
      <w:r w:rsidR="005F781D" w:rsidRPr="00753509">
        <w:t>Spring Formal</w:t>
      </w:r>
      <w:r w:rsidRPr="00753509">
        <w:t>. Among the MSU groups</w:t>
      </w:r>
      <w:r w:rsidR="004D0B03" w:rsidRPr="00753509">
        <w:t>,</w:t>
      </w:r>
      <w:r w:rsidRPr="00753509">
        <w:t xml:space="preserve"> you will find engaged student leaders across many identities, interests, and affinities. The Student Wellness Advisory Group (SWAG) also operates under Student Life. SWAG provides leadership for comprehensive wellness programming at Stritch that includes </w:t>
      </w:r>
      <w:r w:rsidR="005F781D" w:rsidRPr="00753509">
        <w:t>guest</w:t>
      </w:r>
      <w:r w:rsidRPr="00753509">
        <w:t xml:space="preserve"> speakers, group meetings, wellness incentives, SWAG Fairy, </w:t>
      </w:r>
      <w:r w:rsidR="00046B9B">
        <w:t xml:space="preserve">Trick-or-Treat Yourself, </w:t>
      </w:r>
      <w:r w:rsidRPr="00753509">
        <w:t>and much more. In our tradition of caring for the whole person, SWAG is at the forefront of helping students develop skills and awareness for self-care, balance, fitness, and stress management.</w:t>
      </w:r>
    </w:p>
    <w:p w14:paraId="39EC6557" w14:textId="77777777" w:rsidR="00C91A75" w:rsidRPr="00753509" w:rsidRDefault="00C91A75">
      <w:pPr>
        <w:pStyle w:val="BodyText"/>
        <w:spacing w:before="7"/>
        <w:rPr>
          <w:sz w:val="28"/>
        </w:rPr>
      </w:pPr>
    </w:p>
    <w:p w14:paraId="3CF88F93" w14:textId="77777777" w:rsidR="00C91A75" w:rsidRPr="00753509" w:rsidRDefault="00DD0128" w:rsidP="00CB057C">
      <w:pPr>
        <w:pStyle w:val="BodyText"/>
        <w:ind w:right="124"/>
      </w:pPr>
      <w:r w:rsidRPr="00753509">
        <w:t>Our goal is to provide resources and avenues for students to thrive at Stritch. From conference planning, special events, and student group events to guest speakers, community partnerships and service learning, Student Life is there to facilitate success every step of the way.</w:t>
      </w:r>
    </w:p>
    <w:p w14:paraId="26A8D37E" w14:textId="77777777" w:rsidR="004D0B03" w:rsidRPr="00753509" w:rsidRDefault="004D0B03">
      <w:pPr>
        <w:pStyle w:val="Heading1"/>
        <w:rPr>
          <w:color w:val="FF0000"/>
        </w:rPr>
      </w:pPr>
    </w:p>
    <w:p w14:paraId="35C6617D" w14:textId="77777777" w:rsidR="00C91A75" w:rsidRPr="00753509" w:rsidRDefault="00DD0128" w:rsidP="00CB057C">
      <w:pPr>
        <w:pStyle w:val="Heading1"/>
        <w:ind w:left="0"/>
      </w:pPr>
      <w:r w:rsidRPr="00753509">
        <w:t>STRITCH SCHOOL OF MEDICINE SERVICES</w:t>
      </w:r>
    </w:p>
    <w:p w14:paraId="1696D4A6" w14:textId="77777777" w:rsidR="00C91A75" w:rsidRPr="00D03E0C" w:rsidRDefault="00C91A75">
      <w:pPr>
        <w:pStyle w:val="BodyText"/>
        <w:spacing w:before="5"/>
        <w:rPr>
          <w:b/>
          <w:i/>
        </w:rPr>
      </w:pPr>
    </w:p>
    <w:p w14:paraId="3368AEC9" w14:textId="77777777" w:rsidR="00C91A75" w:rsidRPr="00753509" w:rsidRDefault="00DD0128" w:rsidP="00CB057C">
      <w:pPr>
        <w:pStyle w:val="Heading2"/>
        <w:ind w:left="0"/>
      </w:pPr>
      <w:r w:rsidRPr="00753509">
        <w:t>BICYCLES ON CAMPUS</w:t>
      </w:r>
    </w:p>
    <w:p w14:paraId="52061DA0" w14:textId="77777777" w:rsidR="00C91A75" w:rsidRPr="00753509" w:rsidRDefault="00DD0128" w:rsidP="00CB057C">
      <w:pPr>
        <w:pStyle w:val="BodyText"/>
        <w:spacing w:before="38"/>
        <w:ind w:right="414"/>
      </w:pPr>
      <w:r w:rsidRPr="00753509">
        <w:t>Bicycle racks have been provided for use around campus. You must provide your own lock. Bikes may not be brought into the any building on campus, including the student communities.</w:t>
      </w:r>
    </w:p>
    <w:p w14:paraId="4FAB5D57" w14:textId="77777777" w:rsidR="00C91A75" w:rsidRPr="00753509" w:rsidRDefault="00C91A75">
      <w:pPr>
        <w:pStyle w:val="BodyText"/>
        <w:spacing w:before="7"/>
        <w:rPr>
          <w:color w:val="FF0000"/>
          <w:sz w:val="28"/>
        </w:rPr>
      </w:pPr>
    </w:p>
    <w:p w14:paraId="349859B6" w14:textId="77777777" w:rsidR="007C2F01" w:rsidRDefault="007C2F01" w:rsidP="007C2F01">
      <w:pPr>
        <w:pStyle w:val="Heading2"/>
        <w:ind w:left="0"/>
        <w:rPr>
          <w:rFonts w:eastAsia="Times New Roman"/>
          <w:lang w:bidi="ar-SA"/>
        </w:rPr>
      </w:pPr>
      <w:r>
        <w:rPr>
          <w:rFonts w:eastAsia="Times New Roman"/>
        </w:rPr>
        <w:t>CENTER FOR COMMUNITY AND GLOBAL HEALTH</w:t>
      </w:r>
    </w:p>
    <w:p w14:paraId="53B659C2" w14:textId="77777777" w:rsidR="007C2F01" w:rsidRDefault="007C2F01" w:rsidP="007C2F01">
      <w:pPr>
        <w:pStyle w:val="xmsonormal"/>
        <w:spacing w:before="41"/>
      </w:pPr>
      <w:r>
        <w:rPr>
          <w:i/>
          <w:iCs/>
        </w:rPr>
        <w:t>Theresa Nguyen, MD – Director</w:t>
      </w:r>
    </w:p>
    <w:p w14:paraId="72621BEC" w14:textId="77777777" w:rsidR="007C2F01" w:rsidRDefault="007C2F01" w:rsidP="007C2F01">
      <w:pPr>
        <w:pStyle w:val="xmsonormal"/>
        <w:spacing w:line="276" w:lineRule="auto"/>
        <w:ind w:right="3011"/>
        <w:rPr>
          <w:i/>
          <w:iCs/>
        </w:rPr>
      </w:pPr>
      <w:r>
        <w:rPr>
          <w:i/>
          <w:iCs/>
        </w:rPr>
        <w:t>Kevin Boblick, MD – Assistant Director/Director of the Graduate Medical Education Certificate Program in Community and Global Health</w:t>
      </w:r>
    </w:p>
    <w:p w14:paraId="38D632C8" w14:textId="77777777" w:rsidR="007C2F01" w:rsidRDefault="007C2F01" w:rsidP="007C2F01">
      <w:pPr>
        <w:pStyle w:val="xmsonormal"/>
        <w:spacing w:line="276" w:lineRule="auto"/>
        <w:ind w:right="3011"/>
      </w:pPr>
      <w:r>
        <w:rPr>
          <w:i/>
          <w:iCs/>
        </w:rPr>
        <w:t>Jennifer Rogers, MEd – Program Manager</w:t>
      </w:r>
    </w:p>
    <w:p w14:paraId="0C66FADA" w14:textId="77777777" w:rsidR="007C2F01" w:rsidRDefault="007C2F01" w:rsidP="007C2F01">
      <w:pPr>
        <w:pStyle w:val="xmsonormal"/>
        <w:spacing w:line="276" w:lineRule="auto"/>
        <w:ind w:right="3011"/>
        <w:rPr>
          <w:i/>
          <w:iCs/>
        </w:rPr>
      </w:pPr>
      <w:r>
        <w:rPr>
          <w:i/>
          <w:iCs/>
        </w:rPr>
        <w:t>Justin Harbison, PhD – Director of Community and Global Health Research</w:t>
      </w:r>
    </w:p>
    <w:p w14:paraId="7ECE75FE" w14:textId="3B16D041" w:rsidR="007C2F01" w:rsidRDefault="007C2F01" w:rsidP="007C2F01">
      <w:pPr>
        <w:pStyle w:val="xmsobodytext"/>
        <w:spacing w:before="6"/>
      </w:pPr>
      <w:r>
        <w:t>The Center for Community and Global Health (CCGH) at Loyola supports a service-learning framework for future health care providers who aspire to improve the health of underserved communities locally, nationally, and globally. The CCGH strives to prepare students in the Jesuit tradition of advocacy, solidarity, and a passion for social justice.</w:t>
      </w:r>
    </w:p>
    <w:p w14:paraId="51917D9E" w14:textId="77777777" w:rsidR="007C2F01" w:rsidRDefault="007C2F01" w:rsidP="007C2F01">
      <w:pPr>
        <w:pStyle w:val="xmsobodytext"/>
        <w:spacing w:before="4"/>
      </w:pPr>
      <w:r>
        <w:rPr>
          <w:sz w:val="28"/>
          <w:szCs w:val="28"/>
        </w:rPr>
        <w:t> </w:t>
      </w:r>
    </w:p>
    <w:p w14:paraId="558D096A" w14:textId="77777777" w:rsidR="007C2F01" w:rsidRDefault="007C2F01" w:rsidP="007C2F01">
      <w:pPr>
        <w:pStyle w:val="xmsobodytext"/>
        <w:ind w:right="101"/>
      </w:pPr>
      <w:r>
        <w:rPr>
          <w:i/>
          <w:iCs/>
        </w:rPr>
        <w:lastRenderedPageBreak/>
        <w:t xml:space="preserve">Global health </w:t>
      </w:r>
      <w:r>
        <w:t>refers to health and health disparities across borders and is not limited to international settings. The Center for Community and Global Health supports programs for medical students who seek advanced education and training in health disparities at the local and international levels. These programs include:</w:t>
      </w:r>
    </w:p>
    <w:p w14:paraId="1EAEFA62" w14:textId="77777777" w:rsidR="007C2F01" w:rsidRDefault="007C2F01" w:rsidP="007C2F01">
      <w:pPr>
        <w:pStyle w:val="xmsolistparagraph"/>
        <w:spacing w:line="252" w:lineRule="auto"/>
        <w:ind w:left="1639" w:right="204"/>
        <w:rPr>
          <w:rFonts w:ascii="Calibri" w:hAnsi="Calibri" w:cs="Calibri"/>
          <w:sz w:val="22"/>
          <w:szCs w:val="22"/>
        </w:rPr>
      </w:pPr>
    </w:p>
    <w:p w14:paraId="39C83108" w14:textId="326DA92A" w:rsidR="007C2F01" w:rsidRDefault="007C2F01" w:rsidP="007C2F01">
      <w:pPr>
        <w:pStyle w:val="xmsolistparagraph"/>
        <w:spacing w:line="252" w:lineRule="auto"/>
        <w:ind w:left="1639" w:right="204" w:hanging="359"/>
        <w:rPr>
          <w:rFonts w:ascii="Calibri" w:hAnsi="Calibri" w:cs="Calibri"/>
          <w:sz w:val="22"/>
          <w:szCs w:val="22"/>
        </w:rPr>
      </w:pPr>
      <w:r>
        <w:rPr>
          <w:rFonts w:ascii="Symbol" w:hAnsi="Symbol"/>
          <w:sz w:val="22"/>
          <w:szCs w:val="22"/>
        </w:rPr>
        <w:t>·</w:t>
      </w:r>
      <w:r>
        <w:rPr>
          <w:sz w:val="14"/>
          <w:szCs w:val="14"/>
        </w:rPr>
        <w:t>       </w:t>
      </w:r>
      <w:r>
        <w:rPr>
          <w:rFonts w:ascii="Calibri" w:hAnsi="Calibri" w:cs="Calibri"/>
          <w:sz w:val="22"/>
          <w:szCs w:val="22"/>
          <w:u w:val="single"/>
        </w:rPr>
        <w:t>Community and</w:t>
      </w:r>
      <w:r>
        <w:rPr>
          <w:sz w:val="22"/>
          <w:szCs w:val="22"/>
          <w:u w:val="single"/>
        </w:rPr>
        <w:t xml:space="preserve"> </w:t>
      </w:r>
      <w:r>
        <w:rPr>
          <w:rFonts w:ascii="Calibri" w:hAnsi="Calibri" w:cs="Calibri"/>
          <w:sz w:val="22"/>
          <w:szCs w:val="22"/>
          <w:u w:val="single"/>
        </w:rPr>
        <w:t>Global Health Honors Program</w:t>
      </w:r>
      <w:r>
        <w:rPr>
          <w:rFonts w:ascii="Calibri" w:hAnsi="Calibri" w:cs="Calibri"/>
          <w:sz w:val="22"/>
          <w:szCs w:val="22"/>
        </w:rPr>
        <w:t xml:space="preserve">: This program is aimed at students who seek to include </w:t>
      </w:r>
      <w:r w:rsidRPr="007C2F01">
        <w:rPr>
          <w:rFonts w:ascii="Calibri" w:hAnsi="Calibri" w:cs="Calibri"/>
          <w:sz w:val="22"/>
          <w:szCs w:val="22"/>
        </w:rPr>
        <w:t xml:space="preserve">community and </w:t>
      </w:r>
      <w:r>
        <w:rPr>
          <w:rFonts w:ascii="Calibri" w:hAnsi="Calibri" w:cs="Calibri"/>
          <w:sz w:val="22"/>
          <w:szCs w:val="22"/>
        </w:rPr>
        <w:t xml:space="preserve">global health in their professional career. It is a four-year curriculum that includes a seminar series in core topics, inter-disciplinary lectures, and clinical cases in global health. There is a heavy emphasis on field experience, which can be done with local underserved populations or internationally. The Honors Program culminates in a scholarly project that is supervised by a faculty mentor. Limited funding is available to support honors students’ projects through the </w:t>
      </w:r>
      <w:r>
        <w:rPr>
          <w:rFonts w:ascii="Calibri" w:hAnsi="Calibri" w:cs="Calibri"/>
          <w:i/>
          <w:iCs/>
          <w:sz w:val="22"/>
          <w:szCs w:val="22"/>
        </w:rPr>
        <w:t xml:space="preserve">Field </w:t>
      </w:r>
      <w:r w:rsidRPr="007C2F01">
        <w:rPr>
          <w:rFonts w:ascii="Calibri" w:hAnsi="Calibri" w:cs="Calibri"/>
          <w:i/>
          <w:iCs/>
          <w:sz w:val="22"/>
          <w:szCs w:val="22"/>
        </w:rPr>
        <w:t xml:space="preserve">Experience and Scholarly Project (FESP) </w:t>
      </w:r>
      <w:r>
        <w:rPr>
          <w:rFonts w:ascii="Calibri" w:hAnsi="Calibri" w:cs="Calibri"/>
          <w:sz w:val="22"/>
          <w:szCs w:val="22"/>
        </w:rPr>
        <w:t xml:space="preserve">grant program. </w:t>
      </w:r>
    </w:p>
    <w:p w14:paraId="500DD8EC" w14:textId="77777777" w:rsidR="007C2F01" w:rsidRDefault="007C2F01" w:rsidP="007C2F01">
      <w:pPr>
        <w:pStyle w:val="xmsolistparagraph"/>
        <w:spacing w:line="252" w:lineRule="auto"/>
        <w:ind w:left="1640" w:right="261" w:hanging="360"/>
        <w:rPr>
          <w:rFonts w:ascii="Calibri" w:hAnsi="Calibri" w:cs="Calibri"/>
          <w:sz w:val="22"/>
          <w:szCs w:val="22"/>
        </w:rPr>
      </w:pPr>
      <w:r>
        <w:rPr>
          <w:rFonts w:ascii="Symbol" w:hAnsi="Symbol"/>
          <w:sz w:val="22"/>
          <w:szCs w:val="22"/>
        </w:rPr>
        <w:t>·</w:t>
      </w:r>
      <w:r>
        <w:rPr>
          <w:sz w:val="14"/>
          <w:szCs w:val="14"/>
        </w:rPr>
        <w:t>       </w:t>
      </w:r>
      <w:r>
        <w:rPr>
          <w:rFonts w:ascii="Calibri" w:hAnsi="Calibri" w:cs="Calibri"/>
          <w:sz w:val="22"/>
          <w:szCs w:val="22"/>
          <w:u w:val="single"/>
        </w:rPr>
        <w:t>Global Health Scholars Program</w:t>
      </w:r>
      <w:r>
        <w:rPr>
          <w:rFonts w:ascii="Calibri" w:hAnsi="Calibri" w:cs="Calibri"/>
          <w:sz w:val="22"/>
          <w:szCs w:val="22"/>
        </w:rPr>
        <w:t>: This fellowship program is for students between their third and fourth year of medical school who plan a career in global health and wish to pursue rigorous independent scholarship. Students are supported with a stipend and spend one year as coordinators at a clinic in a low-income country after their third year and are mentored in a scholarly</w:t>
      </w:r>
      <w:r>
        <w:rPr>
          <w:rFonts w:ascii="Calibri" w:hAnsi="Calibri" w:cs="Calibri"/>
          <w:spacing w:val="-9"/>
          <w:sz w:val="22"/>
          <w:szCs w:val="22"/>
        </w:rPr>
        <w:t xml:space="preserve"> </w:t>
      </w:r>
      <w:r>
        <w:rPr>
          <w:rFonts w:ascii="Calibri" w:hAnsi="Calibri" w:cs="Calibri"/>
          <w:sz w:val="22"/>
          <w:szCs w:val="22"/>
        </w:rPr>
        <w:t>project.</w:t>
      </w:r>
    </w:p>
    <w:p w14:paraId="3E47A77B" w14:textId="77777777" w:rsidR="007C2F01" w:rsidRDefault="007C2F01" w:rsidP="007C2F01">
      <w:pPr>
        <w:pStyle w:val="xmsolistparagraph"/>
        <w:ind w:left="1639" w:right="122" w:hanging="359"/>
        <w:rPr>
          <w:rFonts w:ascii="Calibri" w:hAnsi="Calibri" w:cs="Calibri"/>
          <w:sz w:val="22"/>
          <w:szCs w:val="22"/>
        </w:rPr>
      </w:pPr>
      <w:r>
        <w:rPr>
          <w:rFonts w:ascii="Symbol" w:hAnsi="Symbol"/>
          <w:sz w:val="22"/>
          <w:szCs w:val="22"/>
        </w:rPr>
        <w:t>·</w:t>
      </w:r>
      <w:r>
        <w:rPr>
          <w:sz w:val="14"/>
          <w:szCs w:val="14"/>
        </w:rPr>
        <w:t>       </w:t>
      </w:r>
      <w:r>
        <w:rPr>
          <w:rFonts w:ascii="Calibri" w:hAnsi="Calibri" w:cs="Calibri"/>
          <w:sz w:val="22"/>
          <w:szCs w:val="22"/>
          <w:u w:val="single"/>
        </w:rPr>
        <w:t>Local and International Underserved Electives</w:t>
      </w:r>
      <w:r>
        <w:rPr>
          <w:rFonts w:ascii="Calibri" w:hAnsi="Calibri" w:cs="Calibri"/>
          <w:sz w:val="22"/>
          <w:szCs w:val="22"/>
        </w:rPr>
        <w:t>: Electives in an international setting or in domestic underserved population settings are managed through the CCGH. These opportunities are available to all students in their fourth year, as well as select third year electives.</w:t>
      </w:r>
    </w:p>
    <w:p w14:paraId="5DF0FA0A" w14:textId="77777777" w:rsidR="007C2F01" w:rsidRDefault="007C2F01" w:rsidP="007C2F01">
      <w:pPr>
        <w:pStyle w:val="xmsolistparagraph"/>
        <w:ind w:left="1640" w:right="559" w:hanging="360"/>
        <w:rPr>
          <w:rFonts w:ascii="Calibri" w:hAnsi="Calibri" w:cs="Calibri"/>
          <w:sz w:val="22"/>
          <w:szCs w:val="22"/>
        </w:rPr>
      </w:pPr>
      <w:r>
        <w:rPr>
          <w:rFonts w:ascii="Symbol" w:hAnsi="Symbol"/>
          <w:sz w:val="22"/>
          <w:szCs w:val="22"/>
        </w:rPr>
        <w:t>·</w:t>
      </w:r>
      <w:r>
        <w:rPr>
          <w:sz w:val="14"/>
          <w:szCs w:val="14"/>
        </w:rPr>
        <w:t>       </w:t>
      </w:r>
      <w:r>
        <w:rPr>
          <w:rFonts w:ascii="Calibri" w:hAnsi="Calibri" w:cs="Calibri"/>
          <w:sz w:val="22"/>
          <w:szCs w:val="22"/>
          <w:u w:val="single"/>
        </w:rPr>
        <w:t>Peer-led Medical Spanish and Medical Polish Programs</w:t>
      </w:r>
      <w:r>
        <w:rPr>
          <w:rFonts w:ascii="Calibri" w:hAnsi="Calibri" w:cs="Calibri"/>
          <w:sz w:val="22"/>
          <w:szCs w:val="22"/>
        </w:rPr>
        <w:t>: These programs were founded by students and continues to be led by students. The CCGH advises the Elective Director and student leadership team.</w:t>
      </w:r>
    </w:p>
    <w:p w14:paraId="00B5421B" w14:textId="77777777" w:rsidR="007C2F01" w:rsidRDefault="007C2F01" w:rsidP="007C2F01">
      <w:pPr>
        <w:pStyle w:val="xmsolistparagraph"/>
        <w:spacing w:line="252" w:lineRule="auto"/>
        <w:ind w:left="1640" w:right="280" w:hanging="360"/>
        <w:jc w:val="both"/>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u w:val="single"/>
        </w:rPr>
        <w:t>Global Health Exchange Program</w:t>
      </w:r>
      <w:r>
        <w:rPr>
          <w:rFonts w:ascii="Calibri" w:hAnsi="Calibri" w:cs="Calibri"/>
          <w:sz w:val="22"/>
          <w:szCs w:val="22"/>
        </w:rPr>
        <w:t>: The CCGH provides an international exchange program with students at Kwame Nkrumah University of Science and Technology (KNUST) in Kumasi, Ghana.</w:t>
      </w:r>
    </w:p>
    <w:p w14:paraId="358BD8FF" w14:textId="77777777" w:rsidR="00C91A75" w:rsidRPr="00753509" w:rsidRDefault="00DD0128" w:rsidP="00CB057C">
      <w:pPr>
        <w:pStyle w:val="Heading2"/>
        <w:spacing w:before="179"/>
        <w:ind w:left="0"/>
      </w:pPr>
      <w:r w:rsidRPr="00753509">
        <w:t>COMMUNITIES AND MAILBOXES</w:t>
      </w:r>
    </w:p>
    <w:p w14:paraId="511075AB" w14:textId="77777777" w:rsidR="00C91A75" w:rsidRPr="00D03E0C" w:rsidRDefault="00C91A75">
      <w:pPr>
        <w:pStyle w:val="BodyText"/>
        <w:spacing w:before="6"/>
        <w:rPr>
          <w:b/>
        </w:rPr>
      </w:pPr>
    </w:p>
    <w:p w14:paraId="7F7F0273" w14:textId="77777777" w:rsidR="00C91A75" w:rsidRPr="00753509" w:rsidRDefault="00DD0128" w:rsidP="00CB057C">
      <w:pPr>
        <w:pStyle w:val="BodyText"/>
        <w:ind w:right="247"/>
      </w:pPr>
      <w:r w:rsidRPr="00753509">
        <w:t xml:space="preserve">The Stritch School of Medicine designed the John and </w:t>
      </w:r>
      <w:proofErr w:type="spellStart"/>
      <w:r w:rsidRPr="00753509">
        <w:t>Herta</w:t>
      </w:r>
      <w:proofErr w:type="spellEnd"/>
      <w:r w:rsidRPr="00753509">
        <w:t xml:space="preserve"> Cuneo Medical Building with quality of student life in mind. Students, faculty</w:t>
      </w:r>
      <w:r w:rsidR="004D0B03" w:rsidRPr="00753509">
        <w:t>,</w:t>
      </w:r>
      <w:r w:rsidRPr="00753509">
        <w:t xml:space="preserve"> and staff who participated in the planning of this school building strongly advanced the idea that students should have a social “home base” at the school and a place to intermingle with all levels of students to better share the medical school experience across the four years.</w:t>
      </w:r>
    </w:p>
    <w:p w14:paraId="468DF41B" w14:textId="77777777" w:rsidR="00C91A75" w:rsidRPr="00753509" w:rsidRDefault="00C91A75">
      <w:pPr>
        <w:pStyle w:val="BodyText"/>
        <w:spacing w:before="7"/>
        <w:rPr>
          <w:sz w:val="28"/>
        </w:rPr>
      </w:pPr>
    </w:p>
    <w:p w14:paraId="4EDA933D" w14:textId="77777777" w:rsidR="00C91A75" w:rsidRPr="00753509" w:rsidRDefault="00DD0128" w:rsidP="00CB057C">
      <w:pPr>
        <w:pStyle w:val="BodyText"/>
        <w:ind w:right="272"/>
      </w:pPr>
      <w:r w:rsidRPr="00753509">
        <w:t xml:space="preserve">The Student Communities were designed with this in mind. There are three communities: Curie (Room 230), de </w:t>
      </w:r>
      <w:proofErr w:type="spellStart"/>
      <w:r w:rsidRPr="00753509">
        <w:t>Porres</w:t>
      </w:r>
      <w:proofErr w:type="spellEnd"/>
      <w:r w:rsidRPr="00753509">
        <w:t xml:space="preserve"> (Room 240) and Osler (Room 260). These communities are located along the perimeter of the Atrium, the “Town Square” of the building. Each community has one third of the student body assigned to it from each of the four classes. Student mailboxes and lockers are located in the communities along with a bulletin board area. There is a casual seating area adjacent to the mailboxes. The back of the communities includes a study/reading area for individual or group </w:t>
      </w:r>
      <w:r w:rsidR="005F781D" w:rsidRPr="00753509">
        <w:t xml:space="preserve">studying and individual faculty/staff </w:t>
      </w:r>
      <w:r w:rsidRPr="00753509">
        <w:t>offices.</w:t>
      </w:r>
    </w:p>
    <w:p w14:paraId="324F666D" w14:textId="77777777" w:rsidR="00C91A75" w:rsidRPr="00D03E0C" w:rsidRDefault="00C91A75">
      <w:pPr>
        <w:pStyle w:val="BodyText"/>
        <w:spacing w:before="5"/>
      </w:pPr>
    </w:p>
    <w:p w14:paraId="2B192037" w14:textId="77777777" w:rsidR="00C91A75" w:rsidRPr="00753509" w:rsidRDefault="00DD0128" w:rsidP="00CB057C">
      <w:pPr>
        <w:pStyle w:val="Heading4"/>
        <w:ind w:left="0"/>
      </w:pPr>
      <w:bookmarkStart w:id="39" w:name="Community_Guidelines:"/>
      <w:bookmarkEnd w:id="39"/>
      <w:r w:rsidRPr="00753509">
        <w:t>Community Guidelines:</w:t>
      </w:r>
    </w:p>
    <w:p w14:paraId="7DF5B5CB" w14:textId="77777777" w:rsidR="00C91A75" w:rsidRPr="00753509" w:rsidRDefault="00DD0128" w:rsidP="00E93C35">
      <w:pPr>
        <w:pStyle w:val="ListParagraph"/>
        <w:numPr>
          <w:ilvl w:val="0"/>
          <w:numId w:val="4"/>
        </w:numPr>
        <w:tabs>
          <w:tab w:val="left" w:pos="811"/>
          <w:tab w:val="left" w:pos="812"/>
        </w:tabs>
        <w:spacing w:before="41"/>
        <w:ind w:hanging="432"/>
      </w:pPr>
      <w:r w:rsidRPr="00753509">
        <w:t>Dispose of leftover food, drink, and their containers in the receptacles</w:t>
      </w:r>
      <w:r w:rsidRPr="00753509">
        <w:rPr>
          <w:spacing w:val="-14"/>
        </w:rPr>
        <w:t xml:space="preserve"> </w:t>
      </w:r>
      <w:r w:rsidRPr="00753509">
        <w:t>provided.</w:t>
      </w:r>
    </w:p>
    <w:p w14:paraId="564C2874" w14:textId="77777777" w:rsidR="00C91A75" w:rsidRPr="00753509" w:rsidRDefault="00DD0128" w:rsidP="00E93C35">
      <w:pPr>
        <w:pStyle w:val="ListParagraph"/>
        <w:numPr>
          <w:ilvl w:val="0"/>
          <w:numId w:val="4"/>
        </w:numPr>
        <w:tabs>
          <w:tab w:val="left" w:pos="811"/>
          <w:tab w:val="left" w:pos="812"/>
        </w:tabs>
        <w:spacing w:before="39"/>
        <w:ind w:right="292" w:hanging="432"/>
      </w:pPr>
      <w:r w:rsidRPr="00753509">
        <w:lastRenderedPageBreak/>
        <w:t>Furniture should remain in the communities and not be moved into the Atrium or other student areas.</w:t>
      </w:r>
    </w:p>
    <w:p w14:paraId="42B8BFC9" w14:textId="77777777" w:rsidR="00C91A75" w:rsidRPr="00753509" w:rsidRDefault="00DD0128" w:rsidP="00E93C35">
      <w:pPr>
        <w:pStyle w:val="ListParagraph"/>
        <w:numPr>
          <w:ilvl w:val="0"/>
          <w:numId w:val="4"/>
        </w:numPr>
        <w:tabs>
          <w:tab w:val="left" w:pos="811"/>
          <w:tab w:val="left" w:pos="813"/>
        </w:tabs>
        <w:spacing w:before="42"/>
        <w:ind w:left="812" w:right="1066"/>
      </w:pPr>
      <w:r w:rsidRPr="00753509">
        <w:t>Communities are accessible 24 hours a day for study; however, no overnight sleeping is permitted.</w:t>
      </w:r>
    </w:p>
    <w:p w14:paraId="44A24D19" w14:textId="77777777" w:rsidR="00C91A75" w:rsidRPr="00753509" w:rsidRDefault="00DD0128" w:rsidP="00E93C35">
      <w:pPr>
        <w:pStyle w:val="ListParagraph"/>
        <w:numPr>
          <w:ilvl w:val="0"/>
          <w:numId w:val="4"/>
        </w:numPr>
        <w:tabs>
          <w:tab w:val="left" w:pos="812"/>
          <w:tab w:val="left" w:pos="813"/>
        </w:tabs>
        <w:spacing w:before="39"/>
        <w:ind w:left="812" w:hanging="432"/>
      </w:pPr>
      <w:r w:rsidRPr="00753509">
        <w:t xml:space="preserve">Note that mailboxes are </w:t>
      </w:r>
      <w:r w:rsidRPr="00753509">
        <w:rPr>
          <w:spacing w:val="-2"/>
        </w:rPr>
        <w:t xml:space="preserve">not </w:t>
      </w:r>
      <w:r w:rsidRPr="00753509">
        <w:t>lockable and therefore not totally</w:t>
      </w:r>
      <w:r w:rsidRPr="00753509">
        <w:rPr>
          <w:spacing w:val="-8"/>
        </w:rPr>
        <w:t xml:space="preserve"> </w:t>
      </w:r>
      <w:r w:rsidRPr="00753509">
        <w:t>secure.</w:t>
      </w:r>
    </w:p>
    <w:p w14:paraId="21749213" w14:textId="77777777" w:rsidR="00C91A75" w:rsidRDefault="00DD0128" w:rsidP="00E93C35">
      <w:pPr>
        <w:pStyle w:val="ListParagraph"/>
        <w:numPr>
          <w:ilvl w:val="0"/>
          <w:numId w:val="4"/>
        </w:numPr>
        <w:tabs>
          <w:tab w:val="left" w:pos="812"/>
          <w:tab w:val="left" w:pos="813"/>
        </w:tabs>
        <w:spacing w:before="44" w:line="237" w:lineRule="auto"/>
        <w:ind w:left="812" w:right="394" w:hanging="432"/>
      </w:pPr>
      <w:r w:rsidRPr="00753509">
        <w:t>Community lockers are not for anatomy garb and limited anatomy lockers are available for this clothing.</w:t>
      </w:r>
    </w:p>
    <w:p w14:paraId="10149C27" w14:textId="77777777" w:rsidR="009E645C" w:rsidRPr="00753509" w:rsidRDefault="009E645C" w:rsidP="00E93C35">
      <w:pPr>
        <w:pStyle w:val="ListParagraph"/>
        <w:numPr>
          <w:ilvl w:val="0"/>
          <w:numId w:val="4"/>
        </w:numPr>
        <w:tabs>
          <w:tab w:val="left" w:pos="812"/>
          <w:tab w:val="left" w:pos="813"/>
        </w:tabs>
        <w:spacing w:before="42"/>
        <w:ind w:left="812" w:right="248" w:hanging="432"/>
      </w:pPr>
      <w:r w:rsidRPr="00753509">
        <w:t xml:space="preserve">Students who wish to switch to a different locker must talk to </w:t>
      </w:r>
      <w:r>
        <w:t>Rachel Davis</w:t>
      </w:r>
      <w:r w:rsidRPr="00753509">
        <w:t xml:space="preserve"> in the Student Life office. Any locker discovered to have someone else’s lock and/or belongings in and on it will be opened and the contents discarded. No reimbursement for the lock or the items within will be forthcoming.</w:t>
      </w:r>
    </w:p>
    <w:p w14:paraId="01B72EF5" w14:textId="77777777" w:rsidR="009E645C" w:rsidRDefault="009E645C" w:rsidP="00E93C35">
      <w:pPr>
        <w:pStyle w:val="ListParagraph"/>
        <w:numPr>
          <w:ilvl w:val="0"/>
          <w:numId w:val="4"/>
        </w:numPr>
        <w:tabs>
          <w:tab w:val="left" w:pos="812"/>
          <w:tab w:val="left" w:pos="813"/>
        </w:tabs>
        <w:spacing w:before="39"/>
        <w:ind w:left="812" w:right="143" w:hanging="432"/>
      </w:pPr>
      <w:r>
        <w:t>Prior to beginning M4 year, students will be emailed and asked to clear their items out of their community locker.  They may move their items to a locker in the basement.  Any items not cleared from M3 lockers by the deadline in the email will be brought to the student life office.  They will be kept for 2 weeks for students to claim any items that belong to them.  Any items not claimed in that 2 week time frame will be discarded.</w:t>
      </w:r>
    </w:p>
    <w:p w14:paraId="6B91159D" w14:textId="77777777" w:rsidR="009E645C" w:rsidRPr="00753509" w:rsidRDefault="009E645C" w:rsidP="00E93C35">
      <w:pPr>
        <w:pStyle w:val="ListParagraph"/>
        <w:numPr>
          <w:ilvl w:val="0"/>
          <w:numId w:val="4"/>
        </w:numPr>
        <w:tabs>
          <w:tab w:val="left" w:pos="812"/>
          <w:tab w:val="left" w:pos="813"/>
        </w:tabs>
        <w:spacing w:before="39"/>
        <w:ind w:left="812" w:right="143" w:hanging="432"/>
      </w:pPr>
      <w:r w:rsidRPr="00753509">
        <w:t>The university is not responsible for any items lost or stolen from the mailboxes, lockers</w:t>
      </w:r>
      <w:r>
        <w:t>,</w:t>
      </w:r>
      <w:r w:rsidRPr="00753509">
        <w:t xml:space="preserve"> or public</w:t>
      </w:r>
      <w:r w:rsidRPr="00753509">
        <w:rPr>
          <w:spacing w:val="-1"/>
        </w:rPr>
        <w:t xml:space="preserve"> </w:t>
      </w:r>
      <w:r w:rsidRPr="00753509">
        <w:t>spaces.</w:t>
      </w:r>
    </w:p>
    <w:p w14:paraId="37F7131C" w14:textId="77777777" w:rsidR="00C91A75" w:rsidRPr="00753509" w:rsidRDefault="00DD0128" w:rsidP="00E93C35">
      <w:pPr>
        <w:pStyle w:val="ListParagraph"/>
        <w:numPr>
          <w:ilvl w:val="0"/>
          <w:numId w:val="4"/>
        </w:numPr>
        <w:tabs>
          <w:tab w:val="left" w:pos="812"/>
          <w:tab w:val="left" w:pos="813"/>
        </w:tabs>
        <w:spacing w:before="42"/>
        <w:ind w:left="812" w:hanging="432"/>
      </w:pPr>
      <w:r w:rsidRPr="00753509">
        <w:t xml:space="preserve">Respect the rights of those wishing </w:t>
      </w:r>
      <w:r w:rsidR="005F781D" w:rsidRPr="00753509">
        <w:t xml:space="preserve">for </w:t>
      </w:r>
      <w:r w:rsidRPr="00753509">
        <w:t>a quiet space in the study room of the</w:t>
      </w:r>
      <w:r w:rsidRPr="00753509">
        <w:rPr>
          <w:spacing w:val="-18"/>
        </w:rPr>
        <w:t xml:space="preserve"> </w:t>
      </w:r>
      <w:r w:rsidRPr="00753509">
        <w:t>Community.</w:t>
      </w:r>
    </w:p>
    <w:p w14:paraId="1CA4F94F" w14:textId="77777777" w:rsidR="00C91A75" w:rsidRPr="00753509" w:rsidRDefault="005F781D" w:rsidP="00E93C35">
      <w:pPr>
        <w:pStyle w:val="ListParagraph"/>
        <w:numPr>
          <w:ilvl w:val="0"/>
          <w:numId w:val="4"/>
        </w:numPr>
        <w:tabs>
          <w:tab w:val="left" w:pos="812"/>
          <w:tab w:val="left" w:pos="813"/>
        </w:tabs>
        <w:spacing w:before="39"/>
        <w:ind w:left="812" w:hanging="432"/>
      </w:pPr>
      <w:r w:rsidRPr="00753509">
        <w:t>Please recycle.</w:t>
      </w:r>
    </w:p>
    <w:p w14:paraId="7FFD00E5" w14:textId="77777777" w:rsidR="00C91A75" w:rsidRPr="00753509" w:rsidRDefault="00DD0128" w:rsidP="00E93C35">
      <w:pPr>
        <w:pStyle w:val="ListParagraph"/>
        <w:numPr>
          <w:ilvl w:val="0"/>
          <w:numId w:val="4"/>
        </w:numPr>
        <w:tabs>
          <w:tab w:val="left" w:pos="814"/>
        </w:tabs>
        <w:spacing w:before="42"/>
        <w:ind w:left="813" w:right="148" w:hanging="432"/>
        <w:jc w:val="both"/>
      </w:pPr>
      <w:r w:rsidRPr="00753509">
        <w:t>Books, notebooks, papers, book bags, gym bags, backpacks and other personal belongings should be placed</w:t>
      </w:r>
      <w:r w:rsidR="005F781D" w:rsidRPr="00753509">
        <w:t xml:space="preserve"> </w:t>
      </w:r>
      <w:r w:rsidRPr="00753509">
        <w:t>in your personal locker. They should not be left out on the tables, floor</w:t>
      </w:r>
      <w:r w:rsidR="005F781D" w:rsidRPr="00753509">
        <w:t>,</w:t>
      </w:r>
      <w:r w:rsidRPr="00753509">
        <w:t xml:space="preserve"> or</w:t>
      </w:r>
      <w:r w:rsidRPr="00753509">
        <w:rPr>
          <w:spacing w:val="-26"/>
        </w:rPr>
        <w:t xml:space="preserve"> </w:t>
      </w:r>
      <w:r w:rsidRPr="00753509">
        <w:t>windowsills.</w:t>
      </w:r>
    </w:p>
    <w:p w14:paraId="2818500C" w14:textId="77777777" w:rsidR="00C91A75" w:rsidRPr="00753509" w:rsidRDefault="00DD0128" w:rsidP="00E93C35">
      <w:pPr>
        <w:pStyle w:val="ListParagraph"/>
        <w:numPr>
          <w:ilvl w:val="0"/>
          <w:numId w:val="4"/>
        </w:numPr>
        <w:tabs>
          <w:tab w:val="left" w:pos="813"/>
          <w:tab w:val="left" w:pos="814"/>
        </w:tabs>
        <w:spacing w:before="39"/>
        <w:ind w:left="813" w:right="384" w:hanging="432"/>
      </w:pPr>
      <w:r w:rsidRPr="00753509">
        <w:t>Bicycles, plants, exercise equipment, personal refrigerators, microwaves</w:t>
      </w:r>
      <w:r w:rsidR="005F781D" w:rsidRPr="00753509">
        <w:t>,</w:t>
      </w:r>
      <w:r w:rsidRPr="00753509">
        <w:t xml:space="preserve"> and hot plates are not allowed in the</w:t>
      </w:r>
      <w:r w:rsidRPr="00753509">
        <w:rPr>
          <w:spacing w:val="-5"/>
        </w:rPr>
        <w:t xml:space="preserve"> </w:t>
      </w:r>
      <w:r w:rsidRPr="00753509">
        <w:t>Communities.</w:t>
      </w:r>
    </w:p>
    <w:p w14:paraId="47C3A3C4" w14:textId="77777777" w:rsidR="00C91A75" w:rsidRPr="00753509" w:rsidRDefault="00DD0128" w:rsidP="00E93C35">
      <w:pPr>
        <w:pStyle w:val="ListParagraph"/>
        <w:numPr>
          <w:ilvl w:val="0"/>
          <w:numId w:val="4"/>
        </w:numPr>
        <w:tabs>
          <w:tab w:val="left" w:pos="813"/>
          <w:tab w:val="left" w:pos="814"/>
        </w:tabs>
        <w:spacing w:before="40"/>
        <w:ind w:left="813" w:hanging="432"/>
      </w:pPr>
      <w:r w:rsidRPr="00753509">
        <w:t>Police the bulletin board in your Community. Dispose of outdated or inappropriate</w:t>
      </w:r>
      <w:r w:rsidRPr="00753509">
        <w:rPr>
          <w:spacing w:val="-24"/>
        </w:rPr>
        <w:t xml:space="preserve"> </w:t>
      </w:r>
      <w:r w:rsidRPr="00753509">
        <w:t>postings.</w:t>
      </w:r>
    </w:p>
    <w:p w14:paraId="376E7404" w14:textId="77777777" w:rsidR="00C91A75" w:rsidRPr="00753509" w:rsidRDefault="00DD0128" w:rsidP="00E93C35">
      <w:pPr>
        <w:pStyle w:val="ListParagraph"/>
        <w:numPr>
          <w:ilvl w:val="0"/>
          <w:numId w:val="4"/>
        </w:numPr>
        <w:tabs>
          <w:tab w:val="left" w:pos="812"/>
          <w:tab w:val="left" w:pos="813"/>
        </w:tabs>
        <w:spacing w:before="77"/>
        <w:ind w:left="812" w:hanging="432"/>
      </w:pPr>
      <w:r w:rsidRPr="00753509">
        <w:t>Common study space cannot be claimed as one’s</w:t>
      </w:r>
      <w:r w:rsidRPr="00753509">
        <w:rPr>
          <w:spacing w:val="-7"/>
        </w:rPr>
        <w:t xml:space="preserve"> </w:t>
      </w:r>
      <w:r w:rsidRPr="00753509">
        <w:t>own.</w:t>
      </w:r>
    </w:p>
    <w:p w14:paraId="236580D1" w14:textId="77777777" w:rsidR="00C91A75" w:rsidRPr="00753509" w:rsidRDefault="00DD0128" w:rsidP="00E93C35">
      <w:pPr>
        <w:pStyle w:val="ListParagraph"/>
        <w:numPr>
          <w:ilvl w:val="0"/>
          <w:numId w:val="4"/>
        </w:numPr>
        <w:tabs>
          <w:tab w:val="left" w:pos="812"/>
          <w:tab w:val="left" w:pos="813"/>
        </w:tabs>
        <w:spacing w:before="39"/>
        <w:ind w:left="812" w:right="433" w:hanging="432"/>
      </w:pPr>
      <w:r w:rsidRPr="00753509">
        <w:t>Students and student organizations are not allowed to store any items in the common student areas.</w:t>
      </w:r>
    </w:p>
    <w:p w14:paraId="080B90B8" w14:textId="77777777" w:rsidR="00C91A75" w:rsidRPr="00D03E0C" w:rsidRDefault="00C91A75">
      <w:pPr>
        <w:pStyle w:val="BodyText"/>
        <w:spacing w:before="7"/>
      </w:pPr>
    </w:p>
    <w:p w14:paraId="3EBB9E90" w14:textId="77777777" w:rsidR="00C91A75" w:rsidRPr="00753509" w:rsidRDefault="00DD0128" w:rsidP="00CB057C">
      <w:pPr>
        <w:pStyle w:val="Heading4"/>
        <w:ind w:left="0"/>
      </w:pPr>
      <w:bookmarkStart w:id="40" w:name="Medical_Student_Mailbox"/>
      <w:bookmarkEnd w:id="40"/>
      <w:r w:rsidRPr="00753509">
        <w:t>Medical Student Mailbox</w:t>
      </w:r>
    </w:p>
    <w:p w14:paraId="3EBECB3C" w14:textId="77777777" w:rsidR="00C91A75" w:rsidRPr="00753509" w:rsidRDefault="00DD0128" w:rsidP="00CB057C">
      <w:pPr>
        <w:pStyle w:val="BodyText"/>
        <w:spacing w:before="38"/>
        <w:ind w:right="140"/>
      </w:pPr>
      <w:r w:rsidRPr="00753509">
        <w:t xml:space="preserve">U.S. mail and intercampus mail are placed in the student mailboxes daily. The faculty and administration of the medical school utilize these mailboxes (along with email) as the secondary mode of contacting students (email is primary) instead of through the more costly U.S. Post Office. </w:t>
      </w:r>
      <w:r w:rsidRPr="00753509">
        <w:rPr>
          <w:u w:val="single"/>
        </w:rPr>
        <w:t xml:space="preserve">Therefore, it is imperative that you check your mailbox </w:t>
      </w:r>
      <w:r w:rsidR="00BF3450" w:rsidRPr="00753509">
        <w:rPr>
          <w:u w:val="single"/>
        </w:rPr>
        <w:t>regularly</w:t>
      </w:r>
      <w:r w:rsidRPr="00753509">
        <w:rPr>
          <w:u w:val="single"/>
        </w:rPr>
        <w:t>.</w:t>
      </w:r>
    </w:p>
    <w:p w14:paraId="38879D3B" w14:textId="77777777" w:rsidR="00C91A75" w:rsidRPr="00D03E0C" w:rsidRDefault="00C91A75">
      <w:pPr>
        <w:pStyle w:val="BodyText"/>
      </w:pPr>
    </w:p>
    <w:p w14:paraId="45A7B182" w14:textId="77777777" w:rsidR="00C91A75" w:rsidRPr="00753509" w:rsidRDefault="00DD0128" w:rsidP="00CB057C">
      <w:pPr>
        <w:pStyle w:val="BodyText"/>
        <w:spacing w:before="57"/>
        <w:ind w:right="408"/>
      </w:pPr>
      <w:r w:rsidRPr="00753509">
        <w:t xml:space="preserve">The mailboxes are not lockable and therefore are not totally secure. If you plan to receive U.S. mail in care of your mailbox, such mail </w:t>
      </w:r>
      <w:r w:rsidRPr="00753509">
        <w:rPr>
          <w:u w:val="single"/>
        </w:rPr>
        <w:t>must</w:t>
      </w:r>
      <w:r w:rsidRPr="00753509">
        <w:t xml:space="preserve"> include your mailbox number as part of the address. Failure to include your medical school mailbox number will cause delays in receiving your mail. Your address should read as follows:</w:t>
      </w:r>
    </w:p>
    <w:p w14:paraId="09CBE73F" w14:textId="77777777" w:rsidR="00C91A75" w:rsidRPr="00753509" w:rsidRDefault="00DD0128">
      <w:pPr>
        <w:pStyle w:val="BodyText"/>
        <w:ind w:left="200"/>
      </w:pPr>
      <w:r w:rsidRPr="00753509">
        <w:t>John Doe, CURIE COMMUNITY, MB 015</w:t>
      </w:r>
    </w:p>
    <w:p w14:paraId="6E731DAC" w14:textId="16D21FB0" w:rsidR="00C91A75" w:rsidRPr="00753509" w:rsidRDefault="00A70E01">
      <w:pPr>
        <w:pStyle w:val="BodyText"/>
        <w:spacing w:before="38" w:line="276" w:lineRule="auto"/>
        <w:ind w:left="200" w:right="7118"/>
      </w:pPr>
      <w:r>
        <w:t xml:space="preserve">Loyola University Chicago </w:t>
      </w:r>
      <w:r w:rsidR="00DD0128" w:rsidRPr="00753509">
        <w:t xml:space="preserve">Stritch School of Medicine </w:t>
      </w:r>
      <w:r>
        <w:t>Cuneo Center</w:t>
      </w:r>
      <w:r w:rsidR="00DD0128" w:rsidRPr="00753509">
        <w:t>, Dock 8</w:t>
      </w:r>
    </w:p>
    <w:p w14:paraId="51463BC1" w14:textId="77777777" w:rsidR="00C91A75" w:rsidRPr="00753509" w:rsidRDefault="00DD0128">
      <w:pPr>
        <w:pStyle w:val="BodyText"/>
        <w:spacing w:before="2" w:line="273" w:lineRule="auto"/>
        <w:ind w:left="200" w:right="7702"/>
      </w:pPr>
      <w:r w:rsidRPr="00753509">
        <w:t>2160 S. First Ave Maywood, IL 60153</w:t>
      </w:r>
    </w:p>
    <w:p w14:paraId="0E6F4717" w14:textId="77777777" w:rsidR="00D03E0C" w:rsidRDefault="00D03E0C" w:rsidP="00CB057C">
      <w:pPr>
        <w:ind w:right="167"/>
      </w:pPr>
    </w:p>
    <w:p w14:paraId="5E06E704" w14:textId="77777777" w:rsidR="00C91A75" w:rsidRPr="00753509" w:rsidRDefault="00DD0128" w:rsidP="00CB057C">
      <w:pPr>
        <w:ind w:right="167"/>
        <w:rPr>
          <w:b/>
          <w:i/>
        </w:rPr>
      </w:pPr>
      <w:r w:rsidRPr="00753509">
        <w:t xml:space="preserve">Please note: The mailbox number is located on the left side of the mailbox. A directory is posted in each Community. </w:t>
      </w:r>
      <w:r w:rsidRPr="00753509">
        <w:rPr>
          <w:b/>
          <w:i/>
        </w:rPr>
        <w:t>The school or university is not responsible for any items lost or stolen from the mailboxes.</w:t>
      </w:r>
    </w:p>
    <w:p w14:paraId="49D95DFE" w14:textId="77777777" w:rsidR="00C91A75" w:rsidRDefault="00DD0128" w:rsidP="00CB057C">
      <w:pPr>
        <w:pStyle w:val="BodyText"/>
        <w:ind w:right="229"/>
      </w:pPr>
      <w:r w:rsidRPr="00753509">
        <w:t>Outgoing stamped U.S. letter mail may be dropped in the U.S. postal mailbox located in the corridor at the northeast entrance of the medical school. Packages cannot be handled and should be taken to your local post office.</w:t>
      </w:r>
    </w:p>
    <w:p w14:paraId="32F7B570" w14:textId="77777777" w:rsidR="00941F01" w:rsidRDefault="00941F01" w:rsidP="00CB057C">
      <w:pPr>
        <w:pStyle w:val="BodyText"/>
        <w:ind w:right="229"/>
      </w:pPr>
    </w:p>
    <w:p w14:paraId="6A69A46C" w14:textId="77777777" w:rsidR="00CD418D" w:rsidRDefault="00CD418D" w:rsidP="00CD418D">
      <w:pPr>
        <w:pStyle w:val="Heading2"/>
        <w:ind w:left="0"/>
        <w:rPr>
          <w:rFonts w:eastAsia="Times New Roman"/>
          <w:lang w:bidi="ar-SA"/>
        </w:rPr>
      </w:pPr>
      <w:r>
        <w:rPr>
          <w:rFonts w:eastAsia="Times New Roman"/>
          <w:color w:val="000000"/>
        </w:rPr>
        <w:t>COMPUTER AIDED LEARNING LABORATORY (CALL)</w:t>
      </w:r>
    </w:p>
    <w:p w14:paraId="71D5B9EB" w14:textId="77777777" w:rsidR="00CD418D" w:rsidRDefault="00CD418D" w:rsidP="00CD418D">
      <w:pPr>
        <w:pStyle w:val="xmsonormal"/>
      </w:pPr>
      <w:r>
        <w:rPr>
          <w:i/>
          <w:iCs/>
          <w:color w:val="000000"/>
        </w:rPr>
        <w:t>Greg</w:t>
      </w:r>
      <w:r>
        <w:rPr>
          <w:rStyle w:val="xapple-converted-space"/>
          <w:i/>
          <w:iCs/>
          <w:color w:val="000000"/>
        </w:rPr>
        <w:t> </w:t>
      </w:r>
      <w:r>
        <w:rPr>
          <w:i/>
          <w:iCs/>
          <w:color w:val="000000"/>
        </w:rPr>
        <w:t>Small, Digital Media Lab Supervisor HSC – office in CALL 256</w:t>
      </w:r>
      <w:r>
        <w:rPr>
          <w:rStyle w:val="xapple-converted-space"/>
          <w:i/>
          <w:iCs/>
          <w:color w:val="000000"/>
        </w:rPr>
        <w:t> </w:t>
      </w:r>
    </w:p>
    <w:p w14:paraId="2F4A61C9" w14:textId="77777777" w:rsidR="00CD418D" w:rsidRDefault="00CD418D" w:rsidP="00CD418D">
      <w:pPr>
        <w:pStyle w:val="xmsobodytext"/>
        <w:ind w:left="720"/>
      </w:pPr>
      <w:r>
        <w:rPr>
          <w:i/>
          <w:iCs/>
          <w:color w:val="000000"/>
          <w:sz w:val="28"/>
          <w:szCs w:val="28"/>
        </w:rPr>
        <w:t> </w:t>
      </w:r>
    </w:p>
    <w:p w14:paraId="539627C5" w14:textId="7CAD192D" w:rsidR="00CD418D" w:rsidRDefault="00CD418D" w:rsidP="00CD418D">
      <w:pPr>
        <w:pStyle w:val="xmsobodytext"/>
        <w:ind w:right="687"/>
      </w:pPr>
      <w:r>
        <w:rPr>
          <w:color w:val="000000"/>
        </w:rPr>
        <w:t xml:space="preserve">Digital Media Services oversees CALL (Room 254), which serves as the primary on-campus computer lab, offering 31 PC workstations and is available 24/7 for student use, when the space is not reserved or used for exams. Photocopying and printing in both Black &amp; White and Color is available at this location, as well as the ease of print via email/wirelessly. Print/copy cards are required for printing, and can be purchased or reloaded with cash at the terminal beside the printer/copier. Digital Media Services also oversees the Sit-Down Lab (SDL) locations throughout the building. To learn more about our HSC Lab and SDL locations, software applications, printing, and more visit: </w:t>
      </w:r>
      <w:hyperlink r:id="rId28" w:history="1">
        <w:r>
          <w:rPr>
            <w:rStyle w:val="Hyperlink"/>
          </w:rPr>
          <w:t>https://www.luc.edu/its/dms/digitalmedialabs/lablocations/hsccomputerlabs/</w:t>
        </w:r>
      </w:hyperlink>
      <w:r>
        <w:rPr>
          <w:color w:val="000000"/>
        </w:rPr>
        <w:t xml:space="preserve"> </w:t>
      </w:r>
    </w:p>
    <w:p w14:paraId="4280A2E8" w14:textId="77777777" w:rsidR="00CD418D" w:rsidRDefault="00CD418D" w:rsidP="00CD418D">
      <w:pPr>
        <w:pStyle w:val="xmsobodytext"/>
        <w:ind w:right="644"/>
      </w:pPr>
      <w:r>
        <w:rPr>
          <w:color w:val="000000"/>
        </w:rPr>
        <w:t> </w:t>
      </w:r>
    </w:p>
    <w:p w14:paraId="5BF67F2A" w14:textId="77777777" w:rsidR="00CD418D" w:rsidRDefault="00CD418D" w:rsidP="00CD418D">
      <w:pPr>
        <w:pStyle w:val="xmsobodytext"/>
        <w:ind w:right="644"/>
      </w:pPr>
      <w:r>
        <w:rPr>
          <w:color w:val="000000"/>
        </w:rPr>
        <w:t>Specific policies regarding the appropriate use of university email and technology can be viewed at</w:t>
      </w:r>
      <w:r>
        <w:rPr>
          <w:rStyle w:val="xapple-converted-space"/>
          <w:color w:val="000000"/>
        </w:rPr>
        <w:t> </w:t>
      </w:r>
      <w:hyperlink r:id="rId29" w:history="1">
        <w:r>
          <w:rPr>
            <w:rStyle w:val="Hyperlink"/>
          </w:rPr>
          <w:t>https://www.luc.edu/its/aboutits/itspoliciesguidelines/index.shtml</w:t>
        </w:r>
      </w:hyperlink>
      <w:r>
        <w:rPr>
          <w:rStyle w:val="xapple-converted-space"/>
          <w:color w:val="000000"/>
        </w:rPr>
        <w:t> </w:t>
      </w:r>
      <w:r>
        <w:rPr>
          <w:color w:val="000000"/>
        </w:rPr>
        <w:t>.</w:t>
      </w:r>
    </w:p>
    <w:p w14:paraId="1A7942C8" w14:textId="77777777" w:rsidR="00CD418D" w:rsidRDefault="00CD418D" w:rsidP="00CD418D">
      <w:pPr>
        <w:pStyle w:val="xmsobodytext"/>
        <w:ind w:right="405"/>
      </w:pPr>
      <w:r>
        <w:rPr>
          <w:color w:val="000000"/>
          <w:sz w:val="28"/>
          <w:szCs w:val="28"/>
        </w:rPr>
        <w:t> </w:t>
      </w:r>
    </w:p>
    <w:p w14:paraId="3903A1F0" w14:textId="77777777" w:rsidR="00CD418D" w:rsidRDefault="00CD418D" w:rsidP="00CD418D">
      <w:pPr>
        <w:pStyle w:val="xmsobodytext"/>
        <w:ind w:right="405"/>
      </w:pPr>
      <w:r>
        <w:rPr>
          <w:color w:val="000000"/>
        </w:rPr>
        <w:t>During the academic year, staff is available to assist students in the CALL between 9:00-5:00PM. Concerns or questions can be submitted to the LUC Service Desk –</w:t>
      </w:r>
      <w:r>
        <w:rPr>
          <w:rStyle w:val="xapple-converted-space"/>
          <w:color w:val="FF0000"/>
        </w:rPr>
        <w:t> </w:t>
      </w:r>
      <w:hyperlink r:id="rId30" w:history="1">
        <w:r>
          <w:rPr>
            <w:rStyle w:val="Hyperlink"/>
          </w:rPr>
          <w:t>ITSServiceDesk@luc.edu</w:t>
        </w:r>
      </w:hyperlink>
      <w:r>
        <w:rPr>
          <w:rStyle w:val="xapple-converted-space"/>
          <w:color w:val="FF0000"/>
        </w:rPr>
        <w:t> </w:t>
      </w:r>
      <w:r>
        <w:rPr>
          <w:color w:val="000000"/>
        </w:rPr>
        <w:t>or 773.508.4487.</w:t>
      </w:r>
    </w:p>
    <w:p w14:paraId="7809A471" w14:textId="77777777" w:rsidR="00CB057C" w:rsidRPr="00D03E0C" w:rsidRDefault="00CB057C" w:rsidP="00CB057C">
      <w:pPr>
        <w:pStyle w:val="Heading2"/>
        <w:spacing w:before="1"/>
        <w:ind w:left="0"/>
        <w:rPr>
          <w:b w:val="0"/>
          <w:bCs w:val="0"/>
          <w:color w:val="FF0000"/>
          <w:sz w:val="22"/>
          <w:szCs w:val="22"/>
        </w:rPr>
      </w:pPr>
    </w:p>
    <w:p w14:paraId="710366E0" w14:textId="1616548B" w:rsidR="00960D10" w:rsidRPr="007F50A3" w:rsidRDefault="00960D10" w:rsidP="008D327B">
      <w:pPr>
        <w:shd w:val="clear" w:color="auto" w:fill="FFFFFF"/>
        <w:outlineLvl w:val="4"/>
        <w:rPr>
          <w:rFonts w:ascii="Calibri Light" w:eastAsia="Times New Roman" w:hAnsi="Calibri Light" w:cs="Calibri Light"/>
        </w:rPr>
      </w:pPr>
      <w:bookmarkStart w:id="41" w:name="_Hlk147397933"/>
      <w:r w:rsidRPr="007F50A3">
        <w:rPr>
          <w:rFonts w:asciiTheme="minorHAnsi" w:eastAsia="Times New Roman" w:hAnsiTheme="minorHAnsi" w:cstheme="minorHAnsi"/>
          <w:b/>
          <w:bCs/>
          <w:sz w:val="24"/>
        </w:rPr>
        <w:t>DINING SERVICES</w:t>
      </w:r>
    </w:p>
    <w:p w14:paraId="2F313D03" w14:textId="77777777" w:rsidR="007F50A3" w:rsidRDefault="007F50A3" w:rsidP="007F50A3">
      <w:pPr>
        <w:spacing w:before="100" w:beforeAutospacing="1" w:after="100" w:afterAutospacing="1"/>
        <w:ind w:right="45"/>
        <w:rPr>
          <w:rFonts w:eastAsiaTheme="minorHAnsi"/>
          <w:lang w:bidi="ar-SA"/>
        </w:rPr>
      </w:pPr>
      <w:r>
        <w:rPr>
          <w:b/>
          <w:bCs/>
        </w:rPr>
        <w:t>The Kitchen at SSOM</w:t>
      </w:r>
      <w:r>
        <w:t xml:space="preserve"> is operated by </w:t>
      </w:r>
      <w:proofErr w:type="spellStart"/>
      <w:r>
        <w:t>HandCut</w:t>
      </w:r>
      <w:proofErr w:type="spellEnd"/>
      <w:r>
        <w:t xml:space="preserve"> Foods that is located on the first floor of the Cuneo Building. It is open Monday through Friday from 7:00 am until 2:00 pm.</w:t>
      </w:r>
    </w:p>
    <w:p w14:paraId="513311D3" w14:textId="6521EE82" w:rsidR="007F50A3" w:rsidRDefault="007F50A3" w:rsidP="007F50A3">
      <w:pPr>
        <w:spacing w:before="100" w:beforeAutospacing="1" w:after="100" w:afterAutospacing="1"/>
      </w:pPr>
      <w:r>
        <w:t> Hours of Operation: 7:00 am – 2:00 pm Monday thru Friday  </w:t>
      </w:r>
    </w:p>
    <w:p w14:paraId="38BF58CF" w14:textId="61C7EDAE" w:rsidR="007F50A3" w:rsidRDefault="007F50A3" w:rsidP="007F50A3">
      <w:pPr>
        <w:spacing w:before="100" w:beforeAutospacing="1" w:after="100" w:afterAutospacing="1"/>
      </w:pPr>
      <w:r>
        <w:t> </w:t>
      </w:r>
      <w:r>
        <w:rPr>
          <w:b/>
          <w:bCs/>
        </w:rPr>
        <w:t>Breakfast Station                     7:00 am - 10:15</w:t>
      </w:r>
    </w:p>
    <w:p w14:paraId="1FBEBCF7" w14:textId="77777777" w:rsidR="007F50A3" w:rsidRDefault="007F50A3" w:rsidP="007F50A3">
      <w:pPr>
        <w:spacing w:before="100" w:beforeAutospacing="1" w:line="229" w:lineRule="atLeast"/>
        <w:ind w:left="199" w:right="4868"/>
      </w:pPr>
      <w:r>
        <w:t>Includes: Breakfast Burritos, English Muffins Sandwiches, Muffins, Croissants, and Coffee Daily</w:t>
      </w:r>
    </w:p>
    <w:p w14:paraId="7364194F" w14:textId="77777777" w:rsidR="007F50A3" w:rsidRDefault="007F50A3" w:rsidP="007F50A3">
      <w:pPr>
        <w:spacing w:before="100" w:beforeAutospacing="1" w:line="229" w:lineRule="atLeast"/>
        <w:ind w:left="199" w:right="4868"/>
      </w:pPr>
      <w:r>
        <w:rPr>
          <w:b/>
          <w:bCs/>
          <w:shd w:val="clear" w:color="auto" w:fill="FFFF00"/>
        </w:rPr>
        <w:t>Live Omelet Stations Every Day</w:t>
      </w:r>
    </w:p>
    <w:p w14:paraId="51EF6BFA" w14:textId="77777777" w:rsidR="007F50A3" w:rsidRDefault="007F50A3" w:rsidP="007F50A3">
      <w:pPr>
        <w:spacing w:before="100" w:beforeAutospacing="1" w:after="100" w:afterAutospacing="1"/>
        <w:rPr>
          <w:b/>
          <w:bCs/>
        </w:rPr>
      </w:pPr>
    </w:p>
    <w:p w14:paraId="4668384F" w14:textId="27C1D404" w:rsidR="007F50A3" w:rsidRDefault="007F50A3" w:rsidP="007F50A3">
      <w:pPr>
        <w:spacing w:before="100" w:beforeAutospacing="1" w:after="100" w:afterAutospacing="1"/>
      </w:pPr>
      <w:r>
        <w:rPr>
          <w:b/>
          <w:bCs/>
        </w:rPr>
        <w:t>Lunch                                              11:00 am – 2:00 pm</w:t>
      </w:r>
    </w:p>
    <w:p w14:paraId="2744FF53" w14:textId="77777777" w:rsidR="007F50A3" w:rsidRDefault="007F50A3" w:rsidP="007F50A3">
      <w:pPr>
        <w:spacing w:before="100" w:beforeAutospacing="1" w:after="100" w:afterAutospacing="1"/>
        <w:ind w:left="199"/>
      </w:pPr>
      <w:r>
        <w:rPr>
          <w:shd w:val="clear" w:color="auto" w:fill="FFFF00"/>
        </w:rPr>
        <w:t>Street Food Station</w:t>
      </w:r>
    </w:p>
    <w:p w14:paraId="1D03D7B7" w14:textId="77777777" w:rsidR="007F50A3" w:rsidRDefault="007F50A3" w:rsidP="007F50A3">
      <w:pPr>
        <w:spacing w:before="100" w:beforeAutospacing="1" w:after="100" w:afterAutospacing="1"/>
        <w:ind w:left="199"/>
      </w:pPr>
      <w:r>
        <w:rPr>
          <w:shd w:val="clear" w:color="auto" w:fill="FFFF00"/>
        </w:rPr>
        <w:t>Taqueria &amp; Burrito Station</w:t>
      </w:r>
    </w:p>
    <w:p w14:paraId="377742AD" w14:textId="77777777" w:rsidR="007F50A3" w:rsidRDefault="007F50A3" w:rsidP="007F50A3">
      <w:pPr>
        <w:spacing w:before="100" w:beforeAutospacing="1" w:after="100" w:afterAutospacing="1"/>
        <w:ind w:left="199"/>
      </w:pPr>
      <w:r>
        <w:rPr>
          <w:shd w:val="clear" w:color="auto" w:fill="FFFF00"/>
        </w:rPr>
        <w:lastRenderedPageBreak/>
        <w:t xml:space="preserve">"Feel Good Fare" Healthy Station  </w:t>
      </w:r>
      <w:r>
        <w:t>                           </w:t>
      </w:r>
    </w:p>
    <w:p w14:paraId="7545AD5A" w14:textId="77777777" w:rsidR="007F50A3" w:rsidRDefault="007F50A3" w:rsidP="007F50A3">
      <w:pPr>
        <w:spacing w:before="100" w:beforeAutospacing="1" w:after="100" w:afterAutospacing="1"/>
        <w:ind w:left="199"/>
      </w:pPr>
      <w:r>
        <w:rPr>
          <w:shd w:val="clear" w:color="auto" w:fill="FFFF00"/>
        </w:rPr>
        <w:t>Deli Counter                        </w:t>
      </w:r>
    </w:p>
    <w:p w14:paraId="0D1852FB" w14:textId="77777777" w:rsidR="007F50A3" w:rsidRDefault="007F50A3" w:rsidP="007F50A3">
      <w:pPr>
        <w:spacing w:before="100" w:beforeAutospacing="1" w:after="100" w:afterAutospacing="1"/>
        <w:ind w:left="199"/>
      </w:pPr>
      <w:r>
        <w:rPr>
          <w:shd w:val="clear" w:color="auto" w:fill="FFFF00"/>
        </w:rPr>
        <w:t>Salad &amp;</w:t>
      </w:r>
      <w:r>
        <w:rPr>
          <w:spacing w:val="-2"/>
          <w:shd w:val="clear" w:color="auto" w:fill="FFFF00"/>
        </w:rPr>
        <w:t> </w:t>
      </w:r>
      <w:r>
        <w:rPr>
          <w:shd w:val="clear" w:color="auto" w:fill="FFFF00"/>
        </w:rPr>
        <w:t>Soup</w:t>
      </w:r>
      <w:r>
        <w:rPr>
          <w:spacing w:val="-2"/>
          <w:shd w:val="clear" w:color="auto" w:fill="FFFF00"/>
        </w:rPr>
        <w:t> </w:t>
      </w:r>
      <w:r>
        <w:rPr>
          <w:shd w:val="clear" w:color="auto" w:fill="FFFF00"/>
        </w:rPr>
        <w:t>Bar</w:t>
      </w:r>
      <w:r>
        <w:t> </w:t>
      </w:r>
    </w:p>
    <w:p w14:paraId="5D3AAAB9" w14:textId="7A469AF6" w:rsidR="007F50A3" w:rsidRDefault="007F50A3" w:rsidP="007F50A3">
      <w:pPr>
        <w:spacing w:before="100" w:beforeAutospacing="1" w:after="100" w:afterAutospacing="1"/>
        <w:rPr>
          <w:b/>
          <w:bCs/>
        </w:rPr>
      </w:pPr>
      <w:r>
        <w:t> </w:t>
      </w:r>
      <w:r>
        <w:rPr>
          <w:b/>
          <w:bCs/>
        </w:rPr>
        <w:t>Grab</w:t>
      </w:r>
      <w:r>
        <w:rPr>
          <w:b/>
          <w:bCs/>
          <w:spacing w:val="-2"/>
        </w:rPr>
        <w:t> </w:t>
      </w:r>
      <w:r>
        <w:rPr>
          <w:b/>
          <w:bCs/>
        </w:rPr>
        <w:t>‘N</w:t>
      </w:r>
      <w:r>
        <w:rPr>
          <w:b/>
          <w:bCs/>
          <w:spacing w:val="-1"/>
        </w:rPr>
        <w:t> </w:t>
      </w:r>
      <w:r>
        <w:rPr>
          <w:b/>
          <w:bCs/>
        </w:rPr>
        <w:t>Go                                   7:00 am – 7:00</w:t>
      </w:r>
      <w:r>
        <w:rPr>
          <w:b/>
          <w:bCs/>
          <w:spacing w:val="1"/>
        </w:rPr>
        <w:t> </w:t>
      </w:r>
      <w:r>
        <w:rPr>
          <w:b/>
          <w:bCs/>
        </w:rPr>
        <w:t>pm (M-Th), 7:00 am-2:00 pm (F)</w:t>
      </w:r>
    </w:p>
    <w:p w14:paraId="01B3C96E" w14:textId="32F64460" w:rsidR="007F50A3" w:rsidRPr="007F50A3" w:rsidRDefault="007F50A3" w:rsidP="007F50A3">
      <w:pPr>
        <w:spacing w:before="100" w:beforeAutospacing="1" w:after="100" w:afterAutospacing="1"/>
      </w:pPr>
      <w:proofErr w:type="spellStart"/>
      <w:r>
        <w:rPr>
          <w:b/>
          <w:bCs/>
        </w:rPr>
        <w:t>HandCut</w:t>
      </w:r>
      <w:proofErr w:type="spellEnd"/>
      <w:r>
        <w:rPr>
          <w:b/>
          <w:bCs/>
        </w:rPr>
        <w:t xml:space="preserve"> Café </w:t>
      </w:r>
      <w:r>
        <w:t xml:space="preserve">located in Marcella </w:t>
      </w:r>
      <w:proofErr w:type="spellStart"/>
      <w:r>
        <w:t>Niehoff</w:t>
      </w:r>
      <w:proofErr w:type="spellEnd"/>
      <w:r>
        <w:t xml:space="preserve"> School of Nursing on the 1</w:t>
      </w:r>
      <w:r w:rsidRPr="007F50A3">
        <w:rPr>
          <w:vertAlign w:val="superscript"/>
        </w:rPr>
        <w:t>st</w:t>
      </w:r>
      <w:r>
        <w:t xml:space="preserve"> floor</w:t>
      </w:r>
    </w:p>
    <w:p w14:paraId="7945055C" w14:textId="7B7E498D" w:rsidR="007F50A3" w:rsidRDefault="007F50A3" w:rsidP="007F50A3">
      <w:pPr>
        <w:spacing w:before="100" w:beforeAutospacing="1" w:after="100" w:afterAutospacing="1" w:line="223" w:lineRule="atLeast"/>
      </w:pPr>
      <w:r>
        <w:t>Hours of Operation: 7:00 am – 2:00 pm Monday-Friday</w:t>
      </w:r>
    </w:p>
    <w:p w14:paraId="36D8A5D4" w14:textId="100173F6" w:rsidR="007F50A3" w:rsidRDefault="007F50A3" w:rsidP="007F50A3">
      <w:pPr>
        <w:spacing w:before="100" w:beforeAutospacing="1" w:after="100" w:afterAutospacing="1" w:line="223" w:lineRule="atLeast"/>
      </w:pPr>
      <w:r>
        <w:t>Coffee, Espressos, Lattes, Muffins, Croissants, Desserts, Grab &amp; Go Sandwiches, Salads, and Daily Specials</w:t>
      </w:r>
    </w:p>
    <w:p w14:paraId="59102FBF" w14:textId="18D7BEDD" w:rsidR="007F50A3" w:rsidRDefault="007F50A3" w:rsidP="007F50A3">
      <w:pPr>
        <w:spacing w:before="100" w:beforeAutospacing="1" w:after="100" w:afterAutospacing="1"/>
      </w:pPr>
      <w:r>
        <w:t xml:space="preserve">Catering available for all occasions contact: </w:t>
      </w:r>
      <w:r>
        <w:rPr>
          <w:shd w:val="clear" w:color="auto" w:fill="FFFF00"/>
        </w:rPr>
        <w:t>Paloma Arana</w:t>
      </w:r>
      <w:r>
        <w:t xml:space="preserve"> 708-216-8677 or </w:t>
      </w:r>
      <w:hyperlink r:id="rId31" w:tgtFrame="_blank" w:history="1">
        <w:r>
          <w:rPr>
            <w:rStyle w:val="Hyperlink"/>
          </w:rPr>
          <w:t>loyolahsd@handcutfoods.com</w:t>
        </w:r>
      </w:hyperlink>
      <w:r>
        <w:t> </w:t>
      </w:r>
      <w:r>
        <w:rPr>
          <w:b/>
          <w:bCs/>
          <w:i/>
          <w:iCs/>
        </w:rPr>
        <w:t>Special Events, Corporate Events, Conferences, Breakfast &amp; Brunches, Lunches, Dinner, Graduations, Small or Large Gatherings, Birthday Cakes, Snacks and more!</w:t>
      </w:r>
    </w:p>
    <w:p w14:paraId="42E61AAE" w14:textId="77777777" w:rsidR="00C91A75" w:rsidRPr="007F50A3" w:rsidRDefault="00DD0128" w:rsidP="00CB057C">
      <w:pPr>
        <w:pStyle w:val="BodyText"/>
        <w:spacing w:before="37" w:line="276" w:lineRule="auto"/>
        <w:ind w:right="3622"/>
      </w:pPr>
      <w:r w:rsidRPr="007F50A3">
        <w:t xml:space="preserve">Additional dining choices on the Health Sciences Campus include: </w:t>
      </w:r>
    </w:p>
    <w:p w14:paraId="109A69B1" w14:textId="77777777" w:rsidR="00C91A75" w:rsidRPr="007F50A3" w:rsidRDefault="00DD0128" w:rsidP="00CB057C">
      <w:pPr>
        <w:pStyle w:val="BodyText"/>
        <w:spacing w:line="276" w:lineRule="auto"/>
        <w:ind w:right="4107"/>
      </w:pPr>
      <w:r w:rsidRPr="007F50A3">
        <w:t>LUMC Cafeteria</w:t>
      </w:r>
    </w:p>
    <w:p w14:paraId="0ED57509" w14:textId="77777777" w:rsidR="00C91A75" w:rsidRPr="007F50A3" w:rsidRDefault="00DD0128" w:rsidP="00CB057C">
      <w:pPr>
        <w:pStyle w:val="BodyText"/>
        <w:spacing w:line="268" w:lineRule="exact"/>
      </w:pPr>
      <w:r w:rsidRPr="007F50A3">
        <w:t>Fitness Center Café</w:t>
      </w:r>
    </w:p>
    <w:p w14:paraId="2DF7838E" w14:textId="77777777" w:rsidR="00C91A75" w:rsidRPr="007F50A3" w:rsidRDefault="00FC6637" w:rsidP="00CB057C">
      <w:pPr>
        <w:pStyle w:val="BodyText"/>
        <w:spacing w:before="40" w:line="273" w:lineRule="auto"/>
        <w:ind w:right="4881"/>
      </w:pPr>
      <w:r w:rsidRPr="007F50A3">
        <w:t>Starbucks</w:t>
      </w:r>
      <w:r w:rsidR="00DD0128" w:rsidRPr="007F50A3">
        <w:t xml:space="preserve"> (Hospital Tower 1st floor)</w:t>
      </w:r>
    </w:p>
    <w:bookmarkEnd w:id="41"/>
    <w:p w14:paraId="0B7EBBA7" w14:textId="77777777" w:rsidR="00CB057C" w:rsidRPr="00753509" w:rsidRDefault="00CB057C" w:rsidP="00CB057C">
      <w:pPr>
        <w:pStyle w:val="Heading2"/>
        <w:spacing w:line="292" w:lineRule="exact"/>
        <w:ind w:left="0"/>
        <w:rPr>
          <w:b w:val="0"/>
          <w:bCs w:val="0"/>
          <w:color w:val="FF0000"/>
          <w:sz w:val="25"/>
          <w:szCs w:val="22"/>
        </w:rPr>
      </w:pPr>
    </w:p>
    <w:p w14:paraId="068B26B7" w14:textId="77777777" w:rsidR="00D329B0" w:rsidRPr="00D329B0" w:rsidRDefault="00D329B0" w:rsidP="00D329B0">
      <w:pPr>
        <w:pStyle w:val="NormalWeb"/>
        <w:spacing w:before="0" w:beforeAutospacing="0" w:after="0" w:afterAutospacing="0"/>
        <w:rPr>
          <w:rFonts w:asciiTheme="minorHAnsi" w:eastAsiaTheme="minorHAnsi" w:hAnsiTheme="minorHAnsi" w:cstheme="minorHAnsi"/>
          <w:sz w:val="22"/>
          <w:szCs w:val="22"/>
        </w:rPr>
      </w:pPr>
      <w:r w:rsidRPr="00D329B0">
        <w:rPr>
          <w:rStyle w:val="xcontentpasted0"/>
          <w:rFonts w:asciiTheme="minorHAnsi" w:eastAsia="Calibri" w:hAnsiTheme="minorHAnsi" w:cstheme="minorHAnsi"/>
          <w:b/>
          <w:bCs/>
          <w:color w:val="323130"/>
          <w:sz w:val="22"/>
          <w:szCs w:val="22"/>
        </w:rPr>
        <w:t>CLASSROOM TECHNOLOGY SERVICES (CTS)</w:t>
      </w:r>
      <w:r w:rsidRPr="00D329B0">
        <w:rPr>
          <w:rStyle w:val="xcontentpasted0"/>
          <w:rFonts w:asciiTheme="minorHAnsi" w:eastAsia="Calibri" w:hAnsiTheme="minorHAnsi" w:cstheme="minorHAnsi"/>
          <w:color w:val="323130"/>
          <w:sz w:val="22"/>
          <w:szCs w:val="22"/>
        </w:rPr>
        <w:t> </w:t>
      </w:r>
    </w:p>
    <w:p w14:paraId="2358DC6D" w14:textId="38480ED7" w:rsidR="00D329B0" w:rsidRDefault="00D329B0" w:rsidP="00D329B0">
      <w:pPr>
        <w:pStyle w:val="NormalWeb"/>
        <w:spacing w:before="0" w:beforeAutospacing="0" w:after="0" w:afterAutospacing="0"/>
        <w:rPr>
          <w:rStyle w:val="xcontentpasted0"/>
          <w:rFonts w:asciiTheme="minorHAnsi" w:eastAsia="Calibri" w:hAnsiTheme="minorHAnsi" w:cstheme="minorHAnsi"/>
          <w:color w:val="323130"/>
          <w:sz w:val="22"/>
          <w:szCs w:val="22"/>
        </w:rPr>
      </w:pPr>
      <w:r w:rsidRPr="00D329B0">
        <w:rPr>
          <w:rStyle w:val="xcontentpasted0"/>
          <w:rFonts w:asciiTheme="minorHAnsi" w:eastAsia="Calibri" w:hAnsiTheme="minorHAnsi" w:cstheme="minorHAnsi"/>
          <w:i/>
          <w:iCs/>
          <w:color w:val="323130"/>
          <w:sz w:val="22"/>
          <w:szCs w:val="22"/>
        </w:rPr>
        <w:t>Kathy Chavez Dominik – Manager</w:t>
      </w:r>
      <w:r w:rsidRPr="00D329B0">
        <w:rPr>
          <w:rStyle w:val="xcontentpasted0"/>
          <w:rFonts w:asciiTheme="minorHAnsi" w:eastAsia="Calibri" w:hAnsiTheme="minorHAnsi" w:cstheme="minorHAnsi"/>
          <w:color w:val="323130"/>
          <w:sz w:val="22"/>
          <w:szCs w:val="22"/>
        </w:rPr>
        <w:t> </w:t>
      </w:r>
    </w:p>
    <w:p w14:paraId="19FEF9F1" w14:textId="14E0B74C" w:rsidR="00D329B0" w:rsidRPr="00D329B0" w:rsidRDefault="00D329B0" w:rsidP="00D329B0">
      <w:pPr>
        <w:pStyle w:val="NormalWeb"/>
        <w:rPr>
          <w:rFonts w:asciiTheme="minorHAnsi" w:hAnsiTheme="minorHAnsi" w:cstheme="minorHAnsi"/>
          <w:sz w:val="22"/>
          <w:szCs w:val="22"/>
        </w:rPr>
      </w:pPr>
      <w:r w:rsidRPr="00D329B0">
        <w:rPr>
          <w:rStyle w:val="xcontentpasted0"/>
          <w:rFonts w:asciiTheme="minorHAnsi" w:eastAsia="Calibri" w:hAnsiTheme="minorHAnsi" w:cstheme="minorHAnsi"/>
          <w:color w:val="323130"/>
          <w:sz w:val="22"/>
          <w:szCs w:val="22"/>
        </w:rPr>
        <w:t>Classroom Technology Services at the Health Sciences Campus is located in Cuneo/SSOM 184.  The staff’s primary responsibility is to provide maintenance and support for classroom audio-visual (AV) equipment as well as operational support and technical expertise to faculty, staff, and students in the delivery of medical education and research. </w:t>
      </w:r>
    </w:p>
    <w:p w14:paraId="297D04B7" w14:textId="42C29122" w:rsidR="00D329B0" w:rsidRPr="00D329B0" w:rsidRDefault="00D329B0" w:rsidP="00D329B0">
      <w:pPr>
        <w:pStyle w:val="NormalWeb"/>
        <w:ind w:right="135"/>
        <w:rPr>
          <w:rFonts w:asciiTheme="minorHAnsi" w:hAnsiTheme="minorHAnsi" w:cstheme="minorHAnsi"/>
          <w:sz w:val="22"/>
          <w:szCs w:val="22"/>
        </w:rPr>
      </w:pPr>
      <w:r w:rsidRPr="00D329B0">
        <w:rPr>
          <w:rStyle w:val="xcontentpasted0"/>
          <w:rFonts w:asciiTheme="minorHAnsi" w:eastAsia="Calibri" w:hAnsiTheme="minorHAnsi" w:cstheme="minorHAnsi"/>
          <w:color w:val="323130"/>
          <w:sz w:val="22"/>
          <w:szCs w:val="22"/>
        </w:rPr>
        <w:t>We maintain and support the AV equipment throughout the Loyola University Chicago HSC (CTRE, Cuneo/SSOM, and MNSON) lecture halls, classrooms, seminar rooms, and conference rooms. On request, we will consult and make recommendations regarding AV equipment for purchase/use within a specific department. We also assist with operating high-fidelity simulations, recording lecture videos or tutorials via Camtasia or Panopto, supporting video and audio conferences, podcasting, streaming, and supporting other academic special events at the HSC. We also have a digital video recording studio with a green screen to create content for class lectures, tutorials, training videos, and other presentations. CTS has partnered with Digital Media Services (DMS) on a loan program with a limited number of laptops, projectors, cameras, and speakers available for short-term loans. Please see their website for more information: </w:t>
      </w:r>
      <w:hyperlink r:id="rId32" w:history="1">
        <w:r w:rsidRPr="00D329B0">
          <w:rPr>
            <w:rStyle w:val="Hyperlink"/>
            <w:rFonts w:asciiTheme="minorHAnsi" w:hAnsiTheme="minorHAnsi" w:cstheme="minorHAnsi"/>
            <w:sz w:val="22"/>
            <w:szCs w:val="22"/>
          </w:rPr>
          <w:t>https://www.luc.edu/its/dms/</w:t>
        </w:r>
      </w:hyperlink>
      <w:r w:rsidRPr="00D329B0">
        <w:rPr>
          <w:rStyle w:val="xcontentpasted0"/>
          <w:rFonts w:asciiTheme="minorHAnsi" w:eastAsia="Calibri" w:hAnsiTheme="minorHAnsi" w:cstheme="minorHAnsi"/>
          <w:color w:val="323130"/>
          <w:sz w:val="22"/>
          <w:szCs w:val="22"/>
        </w:rPr>
        <w:t>.</w:t>
      </w:r>
    </w:p>
    <w:p w14:paraId="3C2AB107" w14:textId="77777777" w:rsidR="00D329B0" w:rsidRPr="00D329B0" w:rsidRDefault="00D329B0" w:rsidP="00D329B0">
      <w:pPr>
        <w:pStyle w:val="NormalWeb"/>
        <w:rPr>
          <w:rFonts w:asciiTheme="minorHAnsi" w:hAnsiTheme="minorHAnsi" w:cstheme="minorHAnsi"/>
          <w:sz w:val="22"/>
          <w:szCs w:val="22"/>
        </w:rPr>
      </w:pPr>
      <w:r w:rsidRPr="00D329B0">
        <w:rPr>
          <w:rStyle w:val="xcontentpasted0"/>
          <w:rFonts w:asciiTheme="minorHAnsi" w:eastAsia="Calibri" w:hAnsiTheme="minorHAnsi" w:cstheme="minorHAnsi"/>
          <w:color w:val="323130"/>
          <w:sz w:val="22"/>
          <w:szCs w:val="22"/>
          <w:u w:val="single"/>
        </w:rPr>
        <w:t>Classroom AV </w:t>
      </w:r>
    </w:p>
    <w:p w14:paraId="520216D0" w14:textId="5AE41490" w:rsidR="00D329B0" w:rsidRPr="00D329B0" w:rsidRDefault="00D329B0" w:rsidP="00D329B0">
      <w:pPr>
        <w:pStyle w:val="NormalWeb"/>
        <w:ind w:right="105"/>
        <w:rPr>
          <w:rFonts w:asciiTheme="minorHAnsi" w:hAnsiTheme="minorHAnsi" w:cstheme="minorHAnsi"/>
          <w:sz w:val="22"/>
          <w:szCs w:val="22"/>
        </w:rPr>
      </w:pPr>
      <w:r w:rsidRPr="00D329B0">
        <w:rPr>
          <w:rStyle w:val="xcontentpasted0"/>
          <w:rFonts w:asciiTheme="minorHAnsi" w:eastAsia="Calibri" w:hAnsiTheme="minorHAnsi" w:cstheme="minorHAnsi"/>
          <w:color w:val="323130"/>
          <w:sz w:val="22"/>
          <w:szCs w:val="22"/>
        </w:rPr>
        <w:t>All HSC classrooms are equipped with a computer and projector/screen or large flat panel TV.  Larger classrooms may have integrated microphones, speakers, web conferencing, and touch panel control systems. Please see our website for a list of spaces: </w:t>
      </w:r>
      <w:hyperlink r:id="rId33" w:history="1">
        <w:r w:rsidRPr="00D329B0">
          <w:rPr>
            <w:rStyle w:val="Hyperlink"/>
            <w:rFonts w:asciiTheme="minorHAnsi" w:hAnsiTheme="minorHAnsi" w:cstheme="minorHAnsi"/>
            <w:sz w:val="22"/>
            <w:szCs w:val="22"/>
          </w:rPr>
          <w:t>https://www.luc.edu/its/classroomtechnologies/</w:t>
        </w:r>
      </w:hyperlink>
    </w:p>
    <w:p w14:paraId="3532160F" w14:textId="77777777" w:rsidR="00D329B0" w:rsidRPr="00D329B0" w:rsidRDefault="00D329B0" w:rsidP="00D329B0">
      <w:pPr>
        <w:pStyle w:val="NormalWeb"/>
        <w:ind w:right="105"/>
        <w:rPr>
          <w:rFonts w:asciiTheme="minorHAnsi" w:hAnsiTheme="minorHAnsi" w:cstheme="minorHAnsi"/>
          <w:sz w:val="22"/>
          <w:szCs w:val="22"/>
        </w:rPr>
      </w:pPr>
      <w:r w:rsidRPr="00D329B0">
        <w:rPr>
          <w:rStyle w:val="xcontentpasted0"/>
          <w:rFonts w:asciiTheme="minorHAnsi" w:eastAsia="Calibri" w:hAnsiTheme="minorHAnsi" w:cstheme="minorHAnsi"/>
          <w:color w:val="323130"/>
          <w:sz w:val="22"/>
          <w:szCs w:val="22"/>
        </w:rPr>
        <w:lastRenderedPageBreak/>
        <w:t>For additional information or requests, please email </w:t>
      </w:r>
      <w:hyperlink r:id="rId34" w:tgtFrame="_blank" w:history="1">
        <w:r w:rsidRPr="00D329B0">
          <w:rPr>
            <w:rStyle w:val="Hyperlink"/>
            <w:rFonts w:asciiTheme="minorHAnsi" w:hAnsiTheme="minorHAnsi" w:cstheme="minorHAnsi"/>
            <w:sz w:val="22"/>
            <w:szCs w:val="22"/>
          </w:rPr>
          <w:t>ITSServiceDesk@luc.edu</w:t>
        </w:r>
      </w:hyperlink>
      <w:r w:rsidRPr="00D329B0">
        <w:rPr>
          <w:rStyle w:val="xcontentpasted0"/>
          <w:rFonts w:asciiTheme="minorHAnsi" w:eastAsia="Calibri" w:hAnsiTheme="minorHAnsi" w:cstheme="minorHAnsi"/>
          <w:color w:val="323130"/>
          <w:sz w:val="22"/>
          <w:szCs w:val="22"/>
        </w:rPr>
        <w:t>, and include HSC Classroom Technology Support in the subject line. </w:t>
      </w:r>
    </w:p>
    <w:p w14:paraId="008C0E07" w14:textId="77777777" w:rsidR="00C91A75" w:rsidRPr="00753509" w:rsidRDefault="00DD0128" w:rsidP="00CB057C">
      <w:pPr>
        <w:pStyle w:val="Heading2"/>
        <w:spacing w:before="51"/>
        <w:ind w:left="0"/>
      </w:pPr>
      <w:r w:rsidRPr="00753509">
        <w:t>EMAIL</w:t>
      </w:r>
    </w:p>
    <w:p w14:paraId="1802C204" w14:textId="77777777" w:rsidR="00C91A75" w:rsidRPr="00F773EB" w:rsidRDefault="00C91A75">
      <w:pPr>
        <w:pStyle w:val="BodyText"/>
        <w:spacing w:before="6"/>
        <w:rPr>
          <w:b/>
          <w:sz w:val="30"/>
          <w:szCs w:val="30"/>
        </w:rPr>
      </w:pPr>
    </w:p>
    <w:p w14:paraId="3CD9D205" w14:textId="77777777" w:rsidR="00C91A75" w:rsidRPr="00753509" w:rsidRDefault="00DD0128" w:rsidP="00CB057C">
      <w:pPr>
        <w:pStyle w:val="BodyText"/>
        <w:ind w:right="292"/>
      </w:pPr>
      <w:r w:rsidRPr="00753509">
        <w:t xml:space="preserve">Students can access email </w:t>
      </w:r>
      <w:r w:rsidR="00753509">
        <w:t xml:space="preserve">through </w:t>
      </w:r>
      <w:hyperlink r:id="rId35" w:history="1">
        <w:r w:rsidR="00753509" w:rsidRPr="00227583">
          <w:rPr>
            <w:rStyle w:val="Hyperlink"/>
          </w:rPr>
          <w:t>www.outlook.luc.edu</w:t>
        </w:r>
      </w:hyperlink>
      <w:r w:rsidR="00753509">
        <w:t xml:space="preserve">.  </w:t>
      </w:r>
      <w:r w:rsidRPr="00753509">
        <w:t xml:space="preserve">Password issues should be </w:t>
      </w:r>
      <w:r w:rsidR="00E70E66" w:rsidRPr="00753509">
        <w:t>addressed through the password self-serve page (</w:t>
      </w:r>
      <w:hyperlink r:id="rId36" w:history="1">
        <w:r w:rsidR="00753509" w:rsidRPr="00227583">
          <w:rPr>
            <w:rStyle w:val="Hyperlink"/>
          </w:rPr>
          <w:t>https://www.luc.edu/its/services/microsoftselfservicepasswordreset/</w:t>
        </w:r>
      </w:hyperlink>
      <w:r w:rsidR="00E70E66" w:rsidRPr="00753509">
        <w:t>)</w:t>
      </w:r>
      <w:r w:rsidR="00753509">
        <w:t xml:space="preserve"> o</w:t>
      </w:r>
      <w:r w:rsidR="00E70E66" w:rsidRPr="00753509">
        <w:t xml:space="preserve">r </w:t>
      </w:r>
      <w:r w:rsidRPr="00753509">
        <w:t>directed to the L</w:t>
      </w:r>
      <w:r w:rsidR="00E70E66" w:rsidRPr="00753509">
        <w:t xml:space="preserve">UC IT Help Desk at 773-508-4487 or </w:t>
      </w:r>
      <w:hyperlink r:id="rId37" w:history="1">
        <w:r w:rsidR="00753509" w:rsidRPr="00227583">
          <w:rPr>
            <w:rStyle w:val="Hyperlink"/>
          </w:rPr>
          <w:t>helpdesk@luc.edu</w:t>
        </w:r>
      </w:hyperlink>
      <w:r w:rsidR="00753509">
        <w:t xml:space="preserve">.  </w:t>
      </w:r>
      <w:r w:rsidR="00E70E66" w:rsidRPr="00753509">
        <w:t xml:space="preserve"> </w:t>
      </w:r>
    </w:p>
    <w:p w14:paraId="0B5AE27F" w14:textId="77777777" w:rsidR="00E70E66" w:rsidRPr="00753509" w:rsidRDefault="00E70E66" w:rsidP="00E70E66">
      <w:pPr>
        <w:pStyle w:val="BodyText"/>
        <w:ind w:left="200" w:right="292"/>
        <w:rPr>
          <w:color w:val="FF0000"/>
          <w:sz w:val="24"/>
        </w:rPr>
      </w:pPr>
    </w:p>
    <w:p w14:paraId="38AFE7AC" w14:textId="77777777" w:rsidR="00C91A75" w:rsidRPr="00753509" w:rsidRDefault="00DD0128" w:rsidP="00CB057C">
      <w:pPr>
        <w:pStyle w:val="Heading2"/>
        <w:spacing w:before="51"/>
        <w:ind w:left="0"/>
      </w:pPr>
      <w:r w:rsidRPr="00753509">
        <w:t>EMERGENCY BROADCAST SYSTEM</w:t>
      </w:r>
    </w:p>
    <w:p w14:paraId="4F577A8A" w14:textId="77777777" w:rsidR="00C91A75" w:rsidRPr="00753509" w:rsidRDefault="00C91A75">
      <w:pPr>
        <w:pStyle w:val="BodyText"/>
        <w:spacing w:before="3"/>
        <w:rPr>
          <w:b/>
          <w:sz w:val="30"/>
        </w:rPr>
      </w:pPr>
    </w:p>
    <w:p w14:paraId="6A04DDCA" w14:textId="77777777" w:rsidR="00C91A75" w:rsidRPr="00753509" w:rsidRDefault="00DD0128" w:rsidP="00CB057C">
      <w:pPr>
        <w:pStyle w:val="Heading3"/>
        <w:ind w:left="0" w:right="189"/>
        <w:rPr>
          <w:rFonts w:asciiTheme="minorHAnsi" w:hAnsiTheme="minorHAnsi" w:cstheme="minorHAnsi"/>
          <w:sz w:val="22"/>
        </w:rPr>
      </w:pPr>
      <w:r w:rsidRPr="00753509">
        <w:rPr>
          <w:rFonts w:asciiTheme="minorHAnsi" w:hAnsiTheme="minorHAnsi" w:cstheme="minorHAnsi"/>
          <w:sz w:val="22"/>
        </w:rPr>
        <w:t>The Stritch School of Medicine Emergency Broadcast Alert (SSOM EBA) system is designed to be used in emergency situations that have a significant threat to personal safety on the Health Sciences Division campus. In the event of an emergency, a brief text message will be sent to your registered cell phone number containing important instructions for you to follow to stay safe. Subsequent messages may provide further updates, directions to relevant sources of information and an indication that the emergency is over.</w:t>
      </w:r>
    </w:p>
    <w:p w14:paraId="57BD9088" w14:textId="77777777" w:rsidR="00C91A75" w:rsidRPr="00753509" w:rsidRDefault="00C91A75">
      <w:pPr>
        <w:pStyle w:val="BodyText"/>
        <w:spacing w:before="8"/>
        <w:rPr>
          <w:rFonts w:ascii="Times New Roman"/>
          <w:sz w:val="30"/>
        </w:rPr>
      </w:pPr>
    </w:p>
    <w:p w14:paraId="1E5E9ECE" w14:textId="77777777" w:rsidR="00C91A75" w:rsidRPr="00753509" w:rsidRDefault="00DD0128" w:rsidP="00CB057C">
      <w:pPr>
        <w:ind w:right="446"/>
        <w:rPr>
          <w:i/>
        </w:rPr>
      </w:pPr>
      <w:r w:rsidRPr="00753509">
        <w:t>To ensure that you have access to SSOM EBA, please check that your cell phone number is registered and up-to-date by logging into the Emergency Broadcast Alert system at:</w:t>
      </w:r>
      <w:r w:rsidR="00753509">
        <w:t xml:space="preserve"> </w:t>
      </w:r>
      <w:hyperlink r:id="rId38" w:history="1">
        <w:r w:rsidR="00753509" w:rsidRPr="00227583">
          <w:rPr>
            <w:rStyle w:val="Hyperlink"/>
          </w:rPr>
          <w:t>https://portal.luhs.org/template/dean/luhs/lebs/frames.cfm</w:t>
        </w:r>
      </w:hyperlink>
      <w:r w:rsidR="00753509">
        <w:t xml:space="preserve"> </w:t>
      </w:r>
      <w:r w:rsidR="00753509">
        <w:rPr>
          <w:i/>
        </w:rPr>
        <w:t xml:space="preserve">  </w:t>
      </w:r>
    </w:p>
    <w:p w14:paraId="2EFEFFCE" w14:textId="77777777" w:rsidR="00C91A75" w:rsidRDefault="00C91A75">
      <w:pPr>
        <w:pStyle w:val="BodyText"/>
        <w:spacing w:before="4"/>
        <w:rPr>
          <w:i/>
          <w:sz w:val="26"/>
        </w:rPr>
      </w:pPr>
    </w:p>
    <w:p w14:paraId="1F2D9663" w14:textId="77777777" w:rsidR="00F84127" w:rsidRDefault="00F84127" w:rsidP="00F84127">
      <w:pPr>
        <w:pStyle w:val="Heading2"/>
        <w:spacing w:before="52"/>
        <w:ind w:left="0"/>
        <w:rPr>
          <w:rFonts w:eastAsia="Times New Roman"/>
          <w:lang w:bidi="ar-SA"/>
        </w:rPr>
      </w:pPr>
      <w:r>
        <w:rPr>
          <w:rFonts w:eastAsia="Times New Roman"/>
        </w:rPr>
        <w:t>LOYOLA CENTER FOR FITNESS</w:t>
      </w:r>
    </w:p>
    <w:p w14:paraId="32EF1561" w14:textId="77777777" w:rsidR="00F84127" w:rsidRDefault="00F84127" w:rsidP="00F84127">
      <w:pPr>
        <w:spacing w:before="40"/>
        <w:rPr>
          <w:rFonts w:eastAsiaTheme="minorHAnsi"/>
          <w:i/>
          <w:iCs/>
        </w:rPr>
      </w:pPr>
      <w:r>
        <w:rPr>
          <w:i/>
          <w:iCs/>
        </w:rPr>
        <w:t>Joe Berg – Center Director</w:t>
      </w:r>
    </w:p>
    <w:p w14:paraId="19140AAC" w14:textId="77777777" w:rsidR="00F84127" w:rsidRDefault="00F84127" w:rsidP="00F84127">
      <w:pPr>
        <w:pStyle w:val="BodyText"/>
        <w:spacing w:before="6"/>
        <w:rPr>
          <w:i/>
          <w:iCs/>
          <w:sz w:val="28"/>
          <w:szCs w:val="28"/>
        </w:rPr>
      </w:pPr>
    </w:p>
    <w:p w14:paraId="30EA398F" w14:textId="77777777" w:rsidR="00F84127" w:rsidRDefault="00F84127" w:rsidP="00F84127">
      <w:pPr>
        <w:pStyle w:val="BodyText"/>
        <w:spacing w:before="1"/>
        <w:ind w:right="125"/>
      </w:pPr>
      <w:r>
        <w:t>Loyola Center for Fitness is a beautiful, open, state-of-the-art fitness club adjacent to the SSOM with endless amenities and services to fit your needs and the only certified Medical Fitness Association (MFA) facility in the area.</w:t>
      </w:r>
    </w:p>
    <w:p w14:paraId="24AEEAF5" w14:textId="77777777" w:rsidR="00F84127" w:rsidRDefault="00F84127" w:rsidP="00F84127">
      <w:pPr>
        <w:pStyle w:val="BodyText"/>
        <w:spacing w:before="10"/>
      </w:pPr>
    </w:p>
    <w:p w14:paraId="657881D5" w14:textId="6A2F118E" w:rsidR="00F84127" w:rsidRDefault="00F84127" w:rsidP="00F84127">
      <w:pPr>
        <w:pStyle w:val="BodyText"/>
        <w:ind w:right="134"/>
      </w:pPr>
      <w:r>
        <w:t>With your fitness club membership, you have access to over 70 weekly group exercise classes as well as the most up to date fitness equipment, 25-yard lap pool, warm water therapy pool, indoor running track and much more. Our educated, experienced and professional staff will guide you through a complimentary health assessment and provide you with a plan to assist you in reaching your goals. We believe that Loyola Center for Fitness is unique in its commitment to meeting each member’s needs. We want you to be successful in reaching your health and fitness goals.</w:t>
      </w:r>
    </w:p>
    <w:p w14:paraId="5B19B77F" w14:textId="77777777" w:rsidR="00F84127" w:rsidRDefault="00F84127" w:rsidP="00F84127">
      <w:pPr>
        <w:pStyle w:val="BodyText"/>
      </w:pPr>
    </w:p>
    <w:p w14:paraId="04A16B4A" w14:textId="77777777" w:rsidR="00F84127" w:rsidRDefault="00F84127" w:rsidP="00F84127">
      <w:pPr>
        <w:pStyle w:val="BodyText"/>
      </w:pPr>
      <w:r>
        <w:t>The Center Hours are:</w:t>
      </w:r>
    </w:p>
    <w:p w14:paraId="3F9DBBCB" w14:textId="77777777" w:rsidR="00F84127" w:rsidRDefault="00F84127" w:rsidP="00F84127">
      <w:pPr>
        <w:pStyle w:val="BodyText"/>
        <w:spacing w:before="41"/>
      </w:pPr>
      <w:r>
        <w:t>Monday – Friday: 5:00 AM – 10:00 PM</w:t>
      </w:r>
    </w:p>
    <w:p w14:paraId="213A2048" w14:textId="77777777" w:rsidR="00F84127" w:rsidRDefault="00F84127" w:rsidP="00F84127">
      <w:pPr>
        <w:pStyle w:val="BodyText"/>
        <w:spacing w:before="39" w:line="276" w:lineRule="auto"/>
        <w:ind w:right="4186"/>
      </w:pPr>
      <w:r>
        <w:t xml:space="preserve">Saturday – Sunday: 7:00 AM – 5:00 PM </w:t>
      </w:r>
    </w:p>
    <w:p w14:paraId="52BA7C47" w14:textId="2AC1705E" w:rsidR="00F84127" w:rsidRDefault="00F84127" w:rsidP="00F84127">
      <w:pPr>
        <w:pStyle w:val="BodyText"/>
      </w:pPr>
      <w:r>
        <w:t xml:space="preserve">Go to </w:t>
      </w:r>
      <w:hyperlink r:id="rId39" w:history="1">
        <w:r>
          <w:rPr>
            <w:rStyle w:val="Hyperlink"/>
          </w:rPr>
          <w:t xml:space="preserve">www.loyolafitness.org </w:t>
        </w:r>
      </w:hyperlink>
      <w:r>
        <w:t>for details on services and the schedule of classes and events.</w:t>
      </w:r>
    </w:p>
    <w:p w14:paraId="5A00A2AF" w14:textId="77777777" w:rsidR="00F84127" w:rsidRDefault="00F84127" w:rsidP="00F84127">
      <w:pPr>
        <w:pStyle w:val="BodyText"/>
      </w:pPr>
    </w:p>
    <w:p w14:paraId="573E8B94" w14:textId="77777777" w:rsidR="00F84127" w:rsidRDefault="00F84127" w:rsidP="00F84127">
      <w:pPr>
        <w:pStyle w:val="BodyText"/>
        <w:spacing w:before="56"/>
      </w:pPr>
      <w:r>
        <w:rPr>
          <w:u w:val="single"/>
        </w:rPr>
        <w:t>Center for Fitness Scrub Policy</w:t>
      </w:r>
    </w:p>
    <w:p w14:paraId="157D9A2A" w14:textId="3605FC5C" w:rsidR="00F84127" w:rsidRDefault="00F84127" w:rsidP="00F84127">
      <w:pPr>
        <w:pStyle w:val="BodyText"/>
        <w:spacing w:before="1"/>
        <w:ind w:right="221"/>
      </w:pPr>
      <w:r>
        <w:t>In accordance with Loyola University Medical Center policy, “misty green” scrubs are not allowed in the Center nor may any person change into or out of them within the Center.</w:t>
      </w:r>
    </w:p>
    <w:p w14:paraId="1EAF1497" w14:textId="77777777" w:rsidR="00534E64" w:rsidRDefault="00534E64" w:rsidP="00F84127">
      <w:pPr>
        <w:pStyle w:val="BodyText"/>
        <w:spacing w:before="1"/>
        <w:ind w:right="221"/>
      </w:pPr>
    </w:p>
    <w:p w14:paraId="39234EC7" w14:textId="77777777" w:rsidR="00534E64" w:rsidRDefault="00534E64">
      <w:pPr>
        <w:pStyle w:val="Heading2"/>
        <w:spacing w:before="37"/>
        <w:rPr>
          <w:color w:val="FF0000"/>
        </w:rPr>
      </w:pPr>
    </w:p>
    <w:p w14:paraId="3CD1C938" w14:textId="77777777" w:rsidR="00F84127" w:rsidRDefault="00F84127" w:rsidP="00F84127">
      <w:pPr>
        <w:shd w:val="clear" w:color="auto" w:fill="FFFFFF"/>
        <w:rPr>
          <w:rFonts w:eastAsiaTheme="minorHAnsi"/>
          <w:lang w:bidi="ar-SA"/>
        </w:rPr>
      </w:pPr>
      <w:r>
        <w:rPr>
          <w:b/>
          <w:bCs/>
          <w:color w:val="201F1E"/>
        </w:rPr>
        <w:lastRenderedPageBreak/>
        <w:t>HEALTH SCIENCES LIBRARY</w:t>
      </w:r>
    </w:p>
    <w:p w14:paraId="5721413C" w14:textId="77777777" w:rsidR="00F84127" w:rsidRDefault="00F84127" w:rsidP="00F84127">
      <w:pPr>
        <w:shd w:val="clear" w:color="auto" w:fill="FFFFFF"/>
      </w:pPr>
      <w:r>
        <w:rPr>
          <w:color w:val="000000"/>
        </w:rPr>
        <w:t>Jonna Peterson</w:t>
      </w:r>
      <w:r>
        <w:rPr>
          <w:color w:val="201F1E"/>
        </w:rPr>
        <w:t>, ML</w:t>
      </w:r>
      <w:r>
        <w:rPr>
          <w:color w:val="000000"/>
        </w:rPr>
        <w:t>I</w:t>
      </w:r>
      <w:r>
        <w:rPr>
          <w:color w:val="201F1E"/>
        </w:rPr>
        <w:t>S</w:t>
      </w:r>
      <w:r>
        <w:rPr>
          <w:color w:val="000000"/>
        </w:rPr>
        <w:t>, AHIP</w:t>
      </w:r>
      <w:r>
        <w:rPr>
          <w:color w:val="201F1E"/>
          <w:bdr w:val="none" w:sz="0" w:space="0" w:color="auto" w:frame="1"/>
        </w:rPr>
        <w:t> </w:t>
      </w:r>
      <w:r>
        <w:rPr>
          <w:color w:val="201F1E"/>
        </w:rPr>
        <w:t>–</w:t>
      </w:r>
      <w:r>
        <w:rPr>
          <w:color w:val="201F1E"/>
          <w:bdr w:val="none" w:sz="0" w:space="0" w:color="auto" w:frame="1"/>
        </w:rPr>
        <w:t> </w:t>
      </w:r>
      <w:r>
        <w:rPr>
          <w:color w:val="000000"/>
          <w:bdr w:val="none" w:sz="0" w:space="0" w:color="auto" w:frame="1"/>
        </w:rPr>
        <w:t xml:space="preserve">Interim </w:t>
      </w:r>
      <w:r>
        <w:rPr>
          <w:color w:val="201F1E"/>
        </w:rPr>
        <w:t>Directo</w:t>
      </w:r>
      <w:r>
        <w:rPr>
          <w:color w:val="000000"/>
        </w:rPr>
        <w:t>r</w:t>
      </w:r>
    </w:p>
    <w:p w14:paraId="31D0771C" w14:textId="77777777" w:rsidR="00F84127" w:rsidRDefault="00F84127" w:rsidP="00F84127">
      <w:pPr>
        <w:shd w:val="clear" w:color="auto" w:fill="FFFFFF"/>
      </w:pPr>
      <w:r>
        <w:rPr>
          <w:i/>
          <w:iCs/>
          <w:color w:val="201F1E"/>
          <w:bdr w:val="none" w:sz="0" w:space="0" w:color="auto" w:frame="1"/>
        </w:rPr>
        <w:t> </w:t>
      </w:r>
    </w:p>
    <w:p w14:paraId="25763E9F" w14:textId="77777777" w:rsidR="00F84127" w:rsidRDefault="00F84127" w:rsidP="00F84127">
      <w:pPr>
        <w:shd w:val="clear" w:color="auto" w:fill="FFFFFF"/>
      </w:pPr>
      <w:r>
        <w:rPr>
          <w:b/>
          <w:bCs/>
          <w:i/>
          <w:iCs/>
          <w:color w:val="201F1E"/>
          <w:bdr w:val="none" w:sz="0" w:space="0" w:color="auto" w:frame="1"/>
        </w:rPr>
        <w:t>Policies</w:t>
      </w:r>
    </w:p>
    <w:p w14:paraId="444D1E3F" w14:textId="77777777" w:rsidR="00F84127" w:rsidRDefault="00F84127" w:rsidP="00F84127">
      <w:pPr>
        <w:pStyle w:val="ListParagraph"/>
        <w:shd w:val="clear" w:color="auto" w:fill="FFFFFF"/>
        <w:ind w:left="720"/>
      </w:pPr>
      <w:r>
        <w:rPr>
          <w:rFonts w:ascii="Symbol" w:hAnsi="Symbol"/>
          <w:color w:val="000000"/>
        </w:rPr>
        <w:t>·</w:t>
      </w:r>
      <w:r>
        <w:rPr>
          <w:rFonts w:ascii="Times New Roman" w:hAnsi="Times New Roman" w:cs="Times New Roman"/>
          <w:color w:val="000000"/>
          <w:sz w:val="14"/>
          <w:szCs w:val="14"/>
        </w:rPr>
        <w:t xml:space="preserve">         </w:t>
      </w:r>
      <w:r>
        <w:rPr>
          <w:color w:val="201F1E"/>
        </w:rPr>
        <w:t>Loyola ID must be worn and visible</w:t>
      </w:r>
    </w:p>
    <w:p w14:paraId="5D8E3179" w14:textId="77777777" w:rsidR="00F84127" w:rsidRDefault="00F84127" w:rsidP="00F84127">
      <w:pPr>
        <w:pStyle w:val="ListParagraph"/>
        <w:shd w:val="clear" w:color="auto" w:fill="FFFFFF"/>
        <w:ind w:left="720"/>
      </w:pPr>
      <w:r>
        <w:rPr>
          <w:rFonts w:ascii="Symbol" w:hAnsi="Symbol"/>
          <w:color w:val="201F1E"/>
        </w:rPr>
        <w:t>·</w:t>
      </w:r>
      <w:r>
        <w:rPr>
          <w:rFonts w:ascii="Times New Roman" w:hAnsi="Times New Roman" w:cs="Times New Roman"/>
          <w:color w:val="201F1E"/>
          <w:sz w:val="14"/>
          <w:szCs w:val="14"/>
        </w:rPr>
        <w:t xml:space="preserve">         </w:t>
      </w:r>
      <w:r>
        <w:rPr>
          <w:color w:val="201F1E"/>
        </w:rPr>
        <w:t>Covered beverages permitted</w:t>
      </w:r>
    </w:p>
    <w:p w14:paraId="330CDFF3" w14:textId="77777777" w:rsidR="00F84127" w:rsidRDefault="00F84127" w:rsidP="00F84127">
      <w:pPr>
        <w:shd w:val="clear" w:color="auto" w:fill="FFFFFF"/>
        <w:ind w:left="200"/>
      </w:pPr>
      <w:r>
        <w:rPr>
          <w:i/>
          <w:iCs/>
          <w:color w:val="201F1E"/>
          <w:bdr w:val="none" w:sz="0" w:space="0" w:color="auto" w:frame="1"/>
        </w:rPr>
        <w:t> </w:t>
      </w:r>
    </w:p>
    <w:p w14:paraId="0FF843D3" w14:textId="77777777" w:rsidR="00F84127" w:rsidRDefault="00F84127" w:rsidP="00F84127">
      <w:pPr>
        <w:shd w:val="clear" w:color="auto" w:fill="FFFFFF"/>
      </w:pPr>
      <w:r>
        <w:rPr>
          <w:b/>
          <w:bCs/>
          <w:i/>
          <w:iCs/>
          <w:color w:val="201F1E"/>
          <w:bdr w:val="none" w:sz="0" w:space="0" w:color="auto" w:frame="1"/>
        </w:rPr>
        <w:t>Information Commons</w:t>
      </w:r>
    </w:p>
    <w:p w14:paraId="424EA143" w14:textId="77777777" w:rsidR="00F84127" w:rsidRDefault="00F84127" w:rsidP="00F84127">
      <w:pPr>
        <w:pStyle w:val="ListParagraph"/>
        <w:shd w:val="clear" w:color="auto" w:fill="FFFFFF"/>
        <w:ind w:left="720"/>
      </w:pPr>
      <w:r>
        <w:rPr>
          <w:rFonts w:ascii="Symbol" w:hAnsi="Symbol"/>
          <w:color w:val="201F1E"/>
        </w:rPr>
        <w:t>·</w:t>
      </w:r>
      <w:r>
        <w:rPr>
          <w:rFonts w:ascii="Times New Roman" w:hAnsi="Times New Roman" w:cs="Times New Roman"/>
          <w:color w:val="201F1E"/>
          <w:sz w:val="14"/>
          <w:szCs w:val="14"/>
        </w:rPr>
        <w:t xml:space="preserve">         </w:t>
      </w:r>
      <w:r>
        <w:rPr>
          <w:color w:val="201F1E"/>
        </w:rPr>
        <w:t xml:space="preserve">Marcella </w:t>
      </w:r>
      <w:proofErr w:type="spellStart"/>
      <w:r>
        <w:rPr>
          <w:color w:val="201F1E"/>
        </w:rPr>
        <w:t>Niehoff</w:t>
      </w:r>
      <w:proofErr w:type="spellEnd"/>
      <w:r>
        <w:rPr>
          <w:color w:val="201F1E"/>
        </w:rPr>
        <w:t xml:space="preserve"> School of Nursing, 1st</w:t>
      </w:r>
      <w:r>
        <w:rPr>
          <w:color w:val="201F1E"/>
          <w:spacing w:val="-11"/>
          <w:bdr w:val="none" w:sz="0" w:space="0" w:color="auto" w:frame="1"/>
        </w:rPr>
        <w:t> </w:t>
      </w:r>
      <w:r>
        <w:rPr>
          <w:color w:val="201F1E"/>
        </w:rPr>
        <w:t>floor</w:t>
      </w:r>
    </w:p>
    <w:p w14:paraId="5D8D563D" w14:textId="77777777" w:rsidR="00F84127" w:rsidRDefault="00F84127" w:rsidP="00F84127">
      <w:pPr>
        <w:pStyle w:val="ListParagraph"/>
        <w:shd w:val="clear" w:color="auto" w:fill="FFFFFF"/>
        <w:ind w:left="720"/>
      </w:pPr>
      <w:r>
        <w:rPr>
          <w:rFonts w:ascii="Symbol" w:hAnsi="Symbol"/>
          <w:color w:val="201F1E"/>
        </w:rPr>
        <w:t>·</w:t>
      </w:r>
      <w:r>
        <w:rPr>
          <w:rFonts w:ascii="Times New Roman" w:hAnsi="Times New Roman" w:cs="Times New Roman"/>
          <w:color w:val="201F1E"/>
          <w:sz w:val="14"/>
          <w:szCs w:val="14"/>
        </w:rPr>
        <w:t xml:space="preserve">         </w:t>
      </w:r>
      <w:r>
        <w:rPr>
          <w:color w:val="201F1E"/>
        </w:rPr>
        <w:t>24/7</w:t>
      </w:r>
      <w:r>
        <w:rPr>
          <w:color w:val="201F1E"/>
          <w:spacing w:val="-1"/>
          <w:bdr w:val="none" w:sz="0" w:space="0" w:color="auto" w:frame="1"/>
        </w:rPr>
        <w:t> </w:t>
      </w:r>
      <w:r>
        <w:rPr>
          <w:color w:val="201F1E"/>
        </w:rPr>
        <w:t>access</w:t>
      </w:r>
    </w:p>
    <w:p w14:paraId="12324644" w14:textId="77777777" w:rsidR="00F84127" w:rsidRDefault="00F84127" w:rsidP="00F84127">
      <w:pPr>
        <w:pStyle w:val="ListParagraph"/>
        <w:shd w:val="clear" w:color="auto" w:fill="FFFFFF"/>
        <w:spacing w:line="279" w:lineRule="atLeast"/>
        <w:ind w:left="720"/>
      </w:pPr>
      <w:r>
        <w:rPr>
          <w:rFonts w:ascii="Symbol" w:hAnsi="Symbol"/>
          <w:color w:val="201F1E"/>
        </w:rPr>
        <w:t>·</w:t>
      </w:r>
      <w:r>
        <w:rPr>
          <w:rFonts w:ascii="Times New Roman" w:hAnsi="Times New Roman" w:cs="Times New Roman"/>
          <w:color w:val="201F1E"/>
          <w:sz w:val="14"/>
          <w:szCs w:val="14"/>
        </w:rPr>
        <w:t xml:space="preserve">         </w:t>
      </w:r>
      <w:r>
        <w:rPr>
          <w:color w:val="201F1E"/>
        </w:rPr>
        <w:t>Card swipe after 7pm weekdays, Saturdays and</w:t>
      </w:r>
      <w:r>
        <w:rPr>
          <w:color w:val="201F1E"/>
          <w:spacing w:val="-9"/>
          <w:bdr w:val="none" w:sz="0" w:space="0" w:color="auto" w:frame="1"/>
        </w:rPr>
        <w:t> </w:t>
      </w:r>
      <w:r>
        <w:rPr>
          <w:color w:val="201F1E"/>
        </w:rPr>
        <w:t>Sundays</w:t>
      </w:r>
    </w:p>
    <w:p w14:paraId="2DBE6BF5" w14:textId="77777777" w:rsidR="00F84127" w:rsidRDefault="00F84127" w:rsidP="00F84127">
      <w:pPr>
        <w:pStyle w:val="ListParagraph"/>
        <w:shd w:val="clear" w:color="auto" w:fill="FFFFFF"/>
        <w:spacing w:line="279" w:lineRule="atLeast"/>
        <w:ind w:left="720"/>
      </w:pPr>
      <w:r>
        <w:rPr>
          <w:rFonts w:ascii="Symbol" w:hAnsi="Symbol"/>
          <w:color w:val="000000"/>
        </w:rPr>
        <w:t>·</w:t>
      </w:r>
      <w:r>
        <w:rPr>
          <w:rFonts w:ascii="Times New Roman" w:hAnsi="Times New Roman" w:cs="Times New Roman"/>
          <w:color w:val="000000"/>
          <w:sz w:val="14"/>
          <w:szCs w:val="14"/>
        </w:rPr>
        <w:t xml:space="preserve">         </w:t>
      </w:r>
      <w:r>
        <w:rPr>
          <w:color w:val="000000"/>
          <w:bdr w:val="none" w:sz="0" w:space="0" w:color="auto" w:frame="1"/>
        </w:rPr>
        <w:t>Staffed hours</w:t>
      </w:r>
      <w:r>
        <w:rPr>
          <w:color w:val="000000"/>
        </w:rPr>
        <w:t>:</w:t>
      </w:r>
    </w:p>
    <w:p w14:paraId="7D4053E4" w14:textId="77777777" w:rsidR="00F84127" w:rsidRDefault="00F84127" w:rsidP="00F84127">
      <w:pPr>
        <w:pStyle w:val="ListParagraph"/>
        <w:shd w:val="clear" w:color="auto" w:fill="FFFFFF"/>
        <w:spacing w:line="257" w:lineRule="atLeast"/>
        <w:ind w:left="1440" w:right="5649"/>
      </w:pPr>
      <w:r>
        <w:rPr>
          <w:rFonts w:ascii="Courier New" w:hAnsi="Courier New" w:cs="Courier New"/>
          <w:color w:val="000000"/>
        </w:rPr>
        <w:t>o</w:t>
      </w:r>
      <w:r>
        <w:rPr>
          <w:rFonts w:ascii="Times New Roman" w:hAnsi="Times New Roman" w:cs="Times New Roman"/>
          <w:color w:val="000000"/>
          <w:sz w:val="14"/>
          <w:szCs w:val="14"/>
        </w:rPr>
        <w:t xml:space="preserve">   </w:t>
      </w:r>
      <w:r>
        <w:rPr>
          <w:color w:val="000000"/>
          <w:bdr w:val="none" w:sz="0" w:space="0" w:color="auto" w:frame="1"/>
        </w:rPr>
        <w:t>Monday through Friday: 8:30am –5pm</w:t>
      </w:r>
    </w:p>
    <w:p w14:paraId="27DF5362" w14:textId="77777777" w:rsidR="00F84127" w:rsidRDefault="00F84127" w:rsidP="00F84127">
      <w:pPr>
        <w:pStyle w:val="ListParagraph"/>
        <w:shd w:val="clear" w:color="auto" w:fill="FFFFFF"/>
        <w:ind w:left="720"/>
      </w:pPr>
      <w:r>
        <w:rPr>
          <w:rFonts w:ascii="Symbol" w:hAnsi="Symbol"/>
          <w:color w:val="000000"/>
        </w:rPr>
        <w:t>·</w:t>
      </w:r>
      <w:r>
        <w:rPr>
          <w:rFonts w:ascii="Times New Roman" w:hAnsi="Times New Roman" w:cs="Times New Roman"/>
          <w:color w:val="000000"/>
          <w:sz w:val="14"/>
          <w:szCs w:val="14"/>
        </w:rPr>
        <w:t xml:space="preserve">         </w:t>
      </w:r>
      <w:r>
        <w:rPr>
          <w:color w:val="000000"/>
        </w:rPr>
        <w:t>Four group study rooms and Quiet Study room</w:t>
      </w:r>
      <w:r>
        <w:rPr>
          <w:color w:val="000000"/>
          <w:spacing w:val="-3"/>
          <w:bdr w:val="none" w:sz="0" w:space="0" w:color="auto" w:frame="1"/>
        </w:rPr>
        <w:t> </w:t>
      </w:r>
      <w:r>
        <w:rPr>
          <w:color w:val="000000"/>
        </w:rPr>
        <w:t>available</w:t>
      </w:r>
    </w:p>
    <w:p w14:paraId="3D8E8C53" w14:textId="77777777" w:rsidR="00F84127" w:rsidRDefault="00F84127" w:rsidP="00F84127">
      <w:pPr>
        <w:pStyle w:val="ListParagraph"/>
        <w:shd w:val="clear" w:color="auto" w:fill="FFFFFF"/>
        <w:ind w:left="720"/>
      </w:pPr>
      <w:r>
        <w:rPr>
          <w:rFonts w:ascii="Symbol" w:hAnsi="Symbol"/>
          <w:color w:val="000000"/>
        </w:rPr>
        <w:t>·</w:t>
      </w:r>
      <w:r>
        <w:rPr>
          <w:rFonts w:ascii="Times New Roman" w:hAnsi="Times New Roman" w:cs="Times New Roman"/>
          <w:color w:val="000000"/>
          <w:sz w:val="14"/>
          <w:szCs w:val="14"/>
        </w:rPr>
        <w:t xml:space="preserve">         </w:t>
      </w:r>
      <w:r>
        <w:rPr>
          <w:color w:val="000000"/>
        </w:rPr>
        <w:t>Printing, copying and scanning available</w:t>
      </w:r>
    </w:p>
    <w:p w14:paraId="20AA2F0F" w14:textId="77777777" w:rsidR="00F84127" w:rsidRDefault="00F84127" w:rsidP="00F84127">
      <w:pPr>
        <w:pStyle w:val="ListParagraph"/>
        <w:shd w:val="clear" w:color="auto" w:fill="FFFFFF"/>
        <w:ind w:left="720"/>
      </w:pPr>
      <w:r>
        <w:rPr>
          <w:rFonts w:ascii="Symbol" w:hAnsi="Symbol"/>
          <w:color w:val="000000"/>
        </w:rPr>
        <w:t>·</w:t>
      </w:r>
      <w:r>
        <w:rPr>
          <w:rFonts w:ascii="Times New Roman" w:hAnsi="Times New Roman" w:cs="Times New Roman"/>
          <w:color w:val="000000"/>
          <w:sz w:val="14"/>
          <w:szCs w:val="14"/>
        </w:rPr>
        <w:t xml:space="preserve">         </w:t>
      </w:r>
      <w:r>
        <w:rPr>
          <w:color w:val="000000"/>
        </w:rPr>
        <w:t>Charging</w:t>
      </w:r>
      <w:r>
        <w:rPr>
          <w:color w:val="000000"/>
          <w:spacing w:val="-5"/>
          <w:bdr w:val="none" w:sz="0" w:space="0" w:color="auto" w:frame="1"/>
        </w:rPr>
        <w:t> </w:t>
      </w:r>
      <w:r>
        <w:rPr>
          <w:color w:val="000000"/>
        </w:rPr>
        <w:t>stations</w:t>
      </w:r>
    </w:p>
    <w:p w14:paraId="3BDC234C" w14:textId="77777777" w:rsidR="00F84127" w:rsidRDefault="00F84127" w:rsidP="00F84127">
      <w:pPr>
        <w:shd w:val="clear" w:color="auto" w:fill="FFFFFF"/>
      </w:pPr>
      <w:r>
        <w:rPr>
          <w:color w:val="000000"/>
          <w:bdr w:val="none" w:sz="0" w:space="0" w:color="auto" w:frame="1"/>
        </w:rPr>
        <w:t> </w:t>
      </w:r>
    </w:p>
    <w:p w14:paraId="0742F414" w14:textId="77777777" w:rsidR="00F84127" w:rsidRDefault="00F84127" w:rsidP="00F84127">
      <w:pPr>
        <w:shd w:val="clear" w:color="auto" w:fill="FFFFFF"/>
      </w:pPr>
      <w:r>
        <w:rPr>
          <w:b/>
          <w:bCs/>
          <w:i/>
          <w:iCs/>
          <w:color w:val="000000"/>
          <w:bdr w:val="none" w:sz="0" w:space="0" w:color="auto" w:frame="1"/>
        </w:rPr>
        <w:t>Librarian Assistance</w:t>
      </w:r>
    </w:p>
    <w:p w14:paraId="2E9A5219" w14:textId="77777777" w:rsidR="00F84127" w:rsidRDefault="00F84127" w:rsidP="00F84127">
      <w:pPr>
        <w:pStyle w:val="ListParagraph"/>
        <w:shd w:val="clear" w:color="auto" w:fill="FFFFFF"/>
        <w:ind w:left="720"/>
      </w:pPr>
      <w:r>
        <w:rPr>
          <w:rFonts w:ascii="Symbol" w:hAnsi="Symbol"/>
          <w:color w:val="000000"/>
        </w:rPr>
        <w:t>·</w:t>
      </w:r>
      <w:r>
        <w:rPr>
          <w:rFonts w:ascii="Times New Roman" w:hAnsi="Times New Roman" w:cs="Times New Roman"/>
          <w:color w:val="000000"/>
          <w:sz w:val="14"/>
          <w:szCs w:val="14"/>
        </w:rPr>
        <w:t xml:space="preserve">         </w:t>
      </w:r>
      <w:r>
        <w:rPr>
          <w:color w:val="000000"/>
        </w:rPr>
        <w:t>Research and reference service to support course work, patient care, and</w:t>
      </w:r>
      <w:r>
        <w:rPr>
          <w:color w:val="000000"/>
          <w:spacing w:val="-21"/>
          <w:bdr w:val="none" w:sz="0" w:space="0" w:color="auto" w:frame="1"/>
        </w:rPr>
        <w:t> </w:t>
      </w:r>
      <w:r>
        <w:rPr>
          <w:color w:val="000000"/>
        </w:rPr>
        <w:t>research</w:t>
      </w:r>
    </w:p>
    <w:p w14:paraId="714C50B6" w14:textId="77777777" w:rsidR="00F84127" w:rsidRDefault="00F84127" w:rsidP="00F84127">
      <w:pPr>
        <w:pStyle w:val="ListParagraph"/>
        <w:shd w:val="clear" w:color="auto" w:fill="FFFFFF"/>
        <w:ind w:left="720" w:right="315"/>
      </w:pPr>
      <w:r>
        <w:rPr>
          <w:rFonts w:ascii="Symbol" w:hAnsi="Symbol"/>
          <w:color w:val="000000"/>
        </w:rPr>
        <w:t>·</w:t>
      </w:r>
      <w:r>
        <w:rPr>
          <w:rFonts w:ascii="Times New Roman" w:hAnsi="Times New Roman" w:cs="Times New Roman"/>
          <w:color w:val="000000"/>
          <w:sz w:val="14"/>
          <w:szCs w:val="14"/>
        </w:rPr>
        <w:t xml:space="preserve">         </w:t>
      </w:r>
      <w:hyperlink r:id="rId40" w:tooltip="https://hsl.luc.edu/ill-login" w:history="1">
        <w:r>
          <w:rPr>
            <w:rStyle w:val="Hyperlink"/>
            <w:color w:val="000000"/>
            <w:bdr w:val="none" w:sz="0" w:space="0" w:color="auto" w:frame="1"/>
          </w:rPr>
          <w:t>Interlibrary loan service</w:t>
        </w:r>
      </w:hyperlink>
      <w:r>
        <w:rPr>
          <w:color w:val="000000"/>
          <w:bdr w:val="none" w:sz="0" w:space="0" w:color="auto" w:frame="1"/>
        </w:rPr>
        <w:t xml:space="preserve"> </w:t>
      </w:r>
      <w:r>
        <w:rPr>
          <w:color w:val="201F1E"/>
          <w:bdr w:val="none" w:sz="0" w:space="0" w:color="auto" w:frame="1"/>
        </w:rPr>
        <w:t>to</w:t>
      </w:r>
      <w:r>
        <w:rPr>
          <w:color w:val="0563C1"/>
          <w:bdr w:val="none" w:sz="0" w:space="0" w:color="auto" w:frame="1"/>
        </w:rPr>
        <w:t xml:space="preserve"> </w:t>
      </w:r>
      <w:r>
        <w:rPr>
          <w:color w:val="201F1E"/>
        </w:rPr>
        <w:t>request articles and books from an international network of libraries. Articles delivered online within 24 hours at no cost to</w:t>
      </w:r>
      <w:r>
        <w:rPr>
          <w:color w:val="201F1E"/>
          <w:spacing w:val="-10"/>
          <w:bdr w:val="none" w:sz="0" w:space="0" w:color="auto" w:frame="1"/>
        </w:rPr>
        <w:t> </w:t>
      </w:r>
      <w:r>
        <w:rPr>
          <w:color w:val="201F1E"/>
        </w:rPr>
        <w:t>you.</w:t>
      </w:r>
    </w:p>
    <w:p w14:paraId="17C148D6" w14:textId="77777777" w:rsidR="00F84127" w:rsidRDefault="00F84127" w:rsidP="00F84127">
      <w:pPr>
        <w:pStyle w:val="ListParagraph"/>
        <w:shd w:val="clear" w:color="auto" w:fill="FFFFFF"/>
        <w:ind w:left="720" w:right="735"/>
      </w:pPr>
      <w:r>
        <w:rPr>
          <w:rFonts w:ascii="Symbol" w:hAnsi="Symbol"/>
          <w:color w:val="201F1E"/>
        </w:rPr>
        <w:t>·</w:t>
      </w:r>
      <w:r>
        <w:rPr>
          <w:rFonts w:ascii="Times New Roman" w:hAnsi="Times New Roman" w:cs="Times New Roman"/>
          <w:color w:val="201F1E"/>
          <w:sz w:val="14"/>
          <w:szCs w:val="14"/>
        </w:rPr>
        <w:t xml:space="preserve">         </w:t>
      </w:r>
      <w:r>
        <w:rPr>
          <w:color w:val="201F1E"/>
        </w:rPr>
        <w:t>Curated subject/topic</w:t>
      </w:r>
      <w:r>
        <w:rPr>
          <w:color w:val="0000FF"/>
          <w:bdr w:val="none" w:sz="0" w:space="0" w:color="auto" w:frame="1"/>
        </w:rPr>
        <w:t xml:space="preserve"> guides</w:t>
      </w:r>
      <w:r>
        <w:rPr>
          <w:color w:val="201F1E"/>
        </w:rPr>
        <w:t xml:space="preserve"> to the library’s licensed resources. </w:t>
      </w:r>
      <w:hyperlink r:id="rId41" w:history="1">
        <w:r>
          <w:rPr>
            <w:rStyle w:val="Hyperlink"/>
          </w:rPr>
          <w:t>Course textbook links</w:t>
        </w:r>
      </w:hyperlink>
      <w:r>
        <w:rPr>
          <w:color w:val="201F1E"/>
        </w:rPr>
        <w:t xml:space="preserve"> to required readings and pre-clinical and clinical</w:t>
      </w:r>
      <w:r>
        <w:rPr>
          <w:color w:val="201F1E"/>
          <w:spacing w:val="-14"/>
          <w:bdr w:val="none" w:sz="0" w:space="0" w:color="auto" w:frame="1"/>
        </w:rPr>
        <w:t> </w:t>
      </w:r>
      <w:r>
        <w:rPr>
          <w:color w:val="201F1E"/>
        </w:rPr>
        <w:t>resources.</w:t>
      </w:r>
    </w:p>
    <w:p w14:paraId="6D13F0D0" w14:textId="77777777" w:rsidR="00F84127" w:rsidRDefault="00F84127" w:rsidP="00F84127">
      <w:pPr>
        <w:pStyle w:val="ListParagraph"/>
        <w:shd w:val="clear" w:color="auto" w:fill="FFFFFF"/>
        <w:ind w:left="720"/>
      </w:pPr>
      <w:r>
        <w:rPr>
          <w:rFonts w:ascii="Symbol" w:hAnsi="Symbol"/>
          <w:color w:val="201F1E"/>
        </w:rPr>
        <w:t>·</w:t>
      </w:r>
      <w:r>
        <w:rPr>
          <w:rFonts w:ascii="Times New Roman" w:hAnsi="Times New Roman" w:cs="Times New Roman"/>
          <w:color w:val="201F1E"/>
          <w:sz w:val="14"/>
          <w:szCs w:val="14"/>
        </w:rPr>
        <w:t xml:space="preserve">         </w:t>
      </w:r>
      <w:hyperlink r:id="rId42" w:history="1">
        <w:r>
          <w:rPr>
            <w:rStyle w:val="Hyperlink"/>
          </w:rPr>
          <w:t>Scholarly publishing</w:t>
        </w:r>
        <w:r>
          <w:rPr>
            <w:rStyle w:val="Hyperlink"/>
            <w:spacing w:val="-1"/>
            <w:bdr w:val="none" w:sz="0" w:space="0" w:color="auto" w:frame="1"/>
          </w:rPr>
          <w:t> </w:t>
        </w:r>
        <w:r>
          <w:rPr>
            <w:rStyle w:val="Hyperlink"/>
          </w:rPr>
          <w:t>support</w:t>
        </w:r>
      </w:hyperlink>
    </w:p>
    <w:p w14:paraId="310A48CF" w14:textId="77777777" w:rsidR="00F84127" w:rsidRDefault="00F84127" w:rsidP="00F84127">
      <w:pPr>
        <w:pStyle w:val="ListParagraph"/>
        <w:shd w:val="clear" w:color="auto" w:fill="FFFFFF"/>
        <w:ind w:left="720"/>
      </w:pPr>
      <w:r>
        <w:rPr>
          <w:rFonts w:ascii="Symbol" w:hAnsi="Symbol"/>
          <w:color w:val="201F1E"/>
        </w:rPr>
        <w:t>·</w:t>
      </w:r>
      <w:r>
        <w:rPr>
          <w:rFonts w:ascii="Times New Roman" w:hAnsi="Times New Roman" w:cs="Times New Roman"/>
          <w:color w:val="201F1E"/>
          <w:sz w:val="14"/>
          <w:szCs w:val="14"/>
        </w:rPr>
        <w:t xml:space="preserve">         </w:t>
      </w:r>
      <w:r>
        <w:rPr>
          <w:color w:val="201F1E"/>
        </w:rPr>
        <w:t xml:space="preserve">Consults delivered via email, telephone, Zoom, or in </w:t>
      </w:r>
      <w:r>
        <w:rPr>
          <w:color w:val="000000"/>
        </w:rPr>
        <w:t>person</w:t>
      </w:r>
    </w:p>
    <w:p w14:paraId="729800BE" w14:textId="77777777" w:rsidR="00F84127" w:rsidRDefault="00F84127" w:rsidP="00F84127">
      <w:pPr>
        <w:shd w:val="clear" w:color="auto" w:fill="FFFFFF"/>
        <w:ind w:left="200"/>
      </w:pPr>
      <w:r>
        <w:rPr>
          <w:i/>
          <w:iCs/>
          <w:color w:val="201F1E"/>
          <w:bdr w:val="none" w:sz="0" w:space="0" w:color="auto" w:frame="1"/>
        </w:rPr>
        <w:t> </w:t>
      </w:r>
    </w:p>
    <w:p w14:paraId="4C61672B" w14:textId="77777777" w:rsidR="00F84127" w:rsidRDefault="00F84127" w:rsidP="00F84127">
      <w:pPr>
        <w:shd w:val="clear" w:color="auto" w:fill="FFFFFF"/>
      </w:pPr>
      <w:r>
        <w:rPr>
          <w:b/>
          <w:bCs/>
          <w:i/>
          <w:iCs/>
          <w:color w:val="201F1E"/>
          <w:bdr w:val="none" w:sz="0" w:space="0" w:color="auto" w:frame="1"/>
        </w:rPr>
        <w:t>Library Resources</w:t>
      </w:r>
    </w:p>
    <w:p w14:paraId="4FBFB70F" w14:textId="77777777" w:rsidR="00F84127" w:rsidRDefault="00F84127" w:rsidP="00F84127">
      <w:pPr>
        <w:pStyle w:val="ListParagraph"/>
        <w:shd w:val="clear" w:color="auto" w:fill="FFFFFF"/>
        <w:ind w:left="720" w:right="449"/>
      </w:pPr>
      <w:r>
        <w:rPr>
          <w:rFonts w:ascii="Symbol" w:hAnsi="Symbol"/>
          <w:color w:val="201F1E"/>
        </w:rPr>
        <w:t>·</w:t>
      </w:r>
      <w:r>
        <w:rPr>
          <w:rFonts w:ascii="Times New Roman" w:hAnsi="Times New Roman" w:cs="Times New Roman"/>
          <w:color w:val="201F1E"/>
          <w:sz w:val="14"/>
          <w:szCs w:val="14"/>
        </w:rPr>
        <w:t xml:space="preserve">         </w:t>
      </w:r>
      <w:r>
        <w:rPr>
          <w:color w:val="201F1E"/>
        </w:rPr>
        <w:t>Electronic collection includes point-of-care tools, article and index databases, journals, books, and exam</w:t>
      </w:r>
      <w:r>
        <w:rPr>
          <w:color w:val="201F1E"/>
          <w:spacing w:val="-1"/>
          <w:bdr w:val="none" w:sz="0" w:space="0" w:color="auto" w:frame="1"/>
        </w:rPr>
        <w:t> </w:t>
      </w:r>
      <w:r>
        <w:rPr>
          <w:color w:val="201F1E"/>
        </w:rPr>
        <w:t>preparation</w:t>
      </w:r>
    </w:p>
    <w:p w14:paraId="08DE9D82" w14:textId="77777777" w:rsidR="00F84127" w:rsidRDefault="00F84127" w:rsidP="00F84127">
      <w:pPr>
        <w:pStyle w:val="ListParagraph"/>
        <w:shd w:val="clear" w:color="auto" w:fill="FFFFFF"/>
        <w:spacing w:line="279" w:lineRule="atLeast"/>
        <w:ind w:left="720"/>
      </w:pPr>
      <w:r>
        <w:rPr>
          <w:rFonts w:ascii="Symbol" w:hAnsi="Symbol"/>
          <w:color w:val="201F1E"/>
        </w:rPr>
        <w:t>·</w:t>
      </w:r>
      <w:r>
        <w:rPr>
          <w:rFonts w:ascii="Times New Roman" w:hAnsi="Times New Roman" w:cs="Times New Roman"/>
          <w:color w:val="201F1E"/>
          <w:sz w:val="14"/>
          <w:szCs w:val="14"/>
        </w:rPr>
        <w:t>        </w:t>
      </w:r>
      <w:hyperlink r:id="rId43" w:history="1">
        <w:r>
          <w:rPr>
            <w:rStyle w:val="Hyperlink"/>
            <w:bdr w:val="none" w:sz="0" w:space="0" w:color="auto" w:frame="1"/>
          </w:rPr>
          <w:t>Required Books </w:t>
        </w:r>
      </w:hyperlink>
      <w:r>
        <w:rPr>
          <w:color w:val="201F1E"/>
        </w:rPr>
        <w:t>for</w:t>
      </w:r>
      <w:r>
        <w:rPr>
          <w:color w:val="201F1E"/>
          <w:spacing w:val="-3"/>
          <w:bdr w:val="none" w:sz="0" w:space="0" w:color="auto" w:frame="1"/>
        </w:rPr>
        <w:t> </w:t>
      </w:r>
      <w:r>
        <w:rPr>
          <w:color w:val="201F1E"/>
        </w:rPr>
        <w:t>courses</w:t>
      </w:r>
    </w:p>
    <w:p w14:paraId="5F4D3CA5" w14:textId="77777777" w:rsidR="00F84127" w:rsidRDefault="00F84127" w:rsidP="00F84127">
      <w:pPr>
        <w:pStyle w:val="ListParagraph"/>
        <w:shd w:val="clear" w:color="auto" w:fill="FFFFFF"/>
        <w:spacing w:line="279" w:lineRule="atLeast"/>
        <w:ind w:left="720"/>
      </w:pPr>
      <w:r>
        <w:rPr>
          <w:rFonts w:ascii="Symbol" w:hAnsi="Symbol"/>
          <w:color w:val="201F1E"/>
        </w:rPr>
        <w:t>·</w:t>
      </w:r>
      <w:r>
        <w:rPr>
          <w:rFonts w:ascii="Times New Roman" w:hAnsi="Times New Roman" w:cs="Times New Roman"/>
          <w:color w:val="201F1E"/>
          <w:sz w:val="14"/>
          <w:szCs w:val="14"/>
        </w:rPr>
        <w:t xml:space="preserve">         </w:t>
      </w:r>
      <w:r>
        <w:rPr>
          <w:color w:val="201F1E"/>
        </w:rPr>
        <w:t>Login to HSL resources with your</w:t>
      </w:r>
      <w:r>
        <w:rPr>
          <w:color w:val="201F1E"/>
          <w:spacing w:val="-6"/>
          <w:bdr w:val="none" w:sz="0" w:space="0" w:color="auto" w:frame="1"/>
        </w:rPr>
        <w:t> </w:t>
      </w:r>
      <w:r>
        <w:rPr>
          <w:color w:val="201F1E"/>
        </w:rPr>
        <w:t>UVID/password from any device, anywhere</w:t>
      </w:r>
    </w:p>
    <w:p w14:paraId="311C7D87" w14:textId="77777777" w:rsidR="00F84127" w:rsidRDefault="00F84127" w:rsidP="00F84127">
      <w:pPr>
        <w:pStyle w:val="ListParagraph"/>
        <w:shd w:val="clear" w:color="auto" w:fill="FFFFFF"/>
        <w:ind w:left="720"/>
      </w:pPr>
      <w:r>
        <w:rPr>
          <w:rFonts w:ascii="Symbol" w:hAnsi="Symbol"/>
          <w:color w:val="201F1E"/>
        </w:rPr>
        <w:t>·</w:t>
      </w:r>
      <w:r>
        <w:rPr>
          <w:rFonts w:ascii="Times New Roman" w:hAnsi="Times New Roman" w:cs="Times New Roman"/>
          <w:color w:val="201F1E"/>
          <w:sz w:val="14"/>
          <w:szCs w:val="14"/>
        </w:rPr>
        <w:t xml:space="preserve">         </w:t>
      </w:r>
      <w:r>
        <w:rPr>
          <w:color w:val="201F1E"/>
        </w:rPr>
        <w:t>Anatomical models and bone boxes available to borrow for up to three</w:t>
      </w:r>
      <w:r>
        <w:rPr>
          <w:color w:val="201F1E"/>
          <w:spacing w:val="-7"/>
          <w:bdr w:val="none" w:sz="0" w:space="0" w:color="auto" w:frame="1"/>
        </w:rPr>
        <w:t> </w:t>
      </w:r>
      <w:r>
        <w:rPr>
          <w:color w:val="201F1E"/>
        </w:rPr>
        <w:t>hours</w:t>
      </w:r>
    </w:p>
    <w:p w14:paraId="2D0879FD" w14:textId="77777777" w:rsidR="00F84127" w:rsidRDefault="00F84127" w:rsidP="00F84127">
      <w:pPr>
        <w:pStyle w:val="ListParagraph"/>
        <w:shd w:val="clear" w:color="auto" w:fill="FFFFFF"/>
        <w:ind w:left="720" w:right="772"/>
      </w:pPr>
      <w:r>
        <w:rPr>
          <w:rFonts w:ascii="Symbol" w:hAnsi="Symbol"/>
          <w:color w:val="201F1E"/>
        </w:rPr>
        <w:t>·</w:t>
      </w:r>
      <w:r>
        <w:rPr>
          <w:rFonts w:ascii="Times New Roman" w:hAnsi="Times New Roman" w:cs="Times New Roman"/>
          <w:color w:val="201F1E"/>
          <w:sz w:val="14"/>
          <w:szCs w:val="14"/>
        </w:rPr>
        <w:t xml:space="preserve">         </w:t>
      </w:r>
      <w:hyperlink r:id="rId44" w:history="1">
        <w:r>
          <w:rPr>
            <w:rStyle w:val="Hyperlink"/>
            <w:i/>
            <w:iCs/>
            <w:bdr w:val="none" w:sz="0" w:space="0" w:color="auto" w:frame="1"/>
          </w:rPr>
          <w:t>Discover </w:t>
        </w:r>
      </w:hyperlink>
      <w:r>
        <w:rPr>
          <w:color w:val="201F1E"/>
        </w:rPr>
        <w:t>- Loyola research output and scholarship. Identify experts on the health sciences campus and read their</w:t>
      </w:r>
      <w:r>
        <w:rPr>
          <w:color w:val="201F1E"/>
          <w:spacing w:val="-5"/>
          <w:bdr w:val="none" w:sz="0" w:space="0" w:color="auto" w:frame="1"/>
        </w:rPr>
        <w:t> </w:t>
      </w:r>
      <w:r>
        <w:rPr>
          <w:color w:val="201F1E"/>
        </w:rPr>
        <w:t>work.</w:t>
      </w:r>
    </w:p>
    <w:p w14:paraId="393C9F80" w14:textId="77777777" w:rsidR="00F84127" w:rsidRDefault="00F84127" w:rsidP="00F84127">
      <w:pPr>
        <w:pStyle w:val="ListParagraph"/>
        <w:shd w:val="clear" w:color="auto" w:fill="FFFFFF"/>
        <w:spacing w:line="279" w:lineRule="atLeast"/>
        <w:ind w:left="720"/>
      </w:pPr>
      <w:r>
        <w:rPr>
          <w:rFonts w:ascii="Symbol" w:hAnsi="Symbol"/>
          <w:color w:val="201F1E"/>
        </w:rPr>
        <w:t>·</w:t>
      </w:r>
      <w:r>
        <w:rPr>
          <w:rFonts w:ascii="Times New Roman" w:hAnsi="Times New Roman" w:cs="Times New Roman"/>
          <w:color w:val="201F1E"/>
          <w:sz w:val="14"/>
          <w:szCs w:val="14"/>
        </w:rPr>
        <w:t xml:space="preserve">         </w:t>
      </w:r>
      <w:r>
        <w:rPr>
          <w:color w:val="201F1E"/>
        </w:rPr>
        <w:t>Citation management software (</w:t>
      </w:r>
      <w:r>
        <w:rPr>
          <w:color w:val="000000"/>
        </w:rPr>
        <w:t>EndNote</w:t>
      </w:r>
      <w:r>
        <w:rPr>
          <w:color w:val="201F1E"/>
        </w:rPr>
        <w:t>)</w:t>
      </w:r>
    </w:p>
    <w:p w14:paraId="65BFBB01" w14:textId="77777777" w:rsidR="00F84127" w:rsidRDefault="00F84127" w:rsidP="00F84127">
      <w:pPr>
        <w:pStyle w:val="ListParagraph"/>
        <w:shd w:val="clear" w:color="auto" w:fill="FFFFFF"/>
        <w:spacing w:line="279" w:lineRule="atLeast"/>
        <w:ind w:left="720"/>
      </w:pPr>
      <w:r>
        <w:rPr>
          <w:rFonts w:ascii="Symbol" w:hAnsi="Symbol"/>
          <w:color w:val="201F1E"/>
        </w:rPr>
        <w:t>·</w:t>
      </w:r>
      <w:r>
        <w:rPr>
          <w:rFonts w:ascii="Times New Roman" w:hAnsi="Times New Roman" w:cs="Times New Roman"/>
          <w:color w:val="201F1E"/>
          <w:sz w:val="14"/>
          <w:szCs w:val="14"/>
        </w:rPr>
        <w:t xml:space="preserve">         </w:t>
      </w:r>
      <w:r>
        <w:rPr>
          <w:color w:val="201F1E"/>
        </w:rPr>
        <w:t>Chargers (laptop and phone), calculators, dry erase markers available to borrow for up to three</w:t>
      </w:r>
      <w:r>
        <w:rPr>
          <w:color w:val="201F1E"/>
          <w:spacing w:val="-12"/>
          <w:bdr w:val="none" w:sz="0" w:space="0" w:color="auto" w:frame="1"/>
        </w:rPr>
        <w:t> </w:t>
      </w:r>
      <w:r>
        <w:rPr>
          <w:color w:val="201F1E"/>
        </w:rPr>
        <w:t>hours </w:t>
      </w:r>
    </w:p>
    <w:p w14:paraId="0775F679" w14:textId="77777777" w:rsidR="00F84127" w:rsidRDefault="00F84127" w:rsidP="00F84127">
      <w:pPr>
        <w:shd w:val="clear" w:color="auto" w:fill="FFFFFF"/>
        <w:ind w:right="336"/>
      </w:pPr>
      <w:r>
        <w:rPr>
          <w:i/>
          <w:iCs/>
          <w:color w:val="201F1E"/>
          <w:bdr w:val="none" w:sz="0" w:space="0" w:color="auto" w:frame="1"/>
        </w:rPr>
        <w:t> </w:t>
      </w:r>
    </w:p>
    <w:p w14:paraId="537D4304" w14:textId="77777777" w:rsidR="00F84127" w:rsidRDefault="00F84127" w:rsidP="00F84127">
      <w:pPr>
        <w:shd w:val="clear" w:color="auto" w:fill="FFFFFF"/>
        <w:ind w:right="336"/>
      </w:pPr>
      <w:r>
        <w:rPr>
          <w:b/>
          <w:bCs/>
          <w:i/>
          <w:iCs/>
          <w:color w:val="201F1E"/>
          <w:bdr w:val="none" w:sz="0" w:space="0" w:color="auto" w:frame="1"/>
        </w:rPr>
        <w:t>Library Events</w:t>
      </w:r>
    </w:p>
    <w:p w14:paraId="0780E01A" w14:textId="77777777" w:rsidR="00F84127" w:rsidRDefault="00F84127" w:rsidP="00F84127">
      <w:pPr>
        <w:pStyle w:val="ListParagraph"/>
        <w:shd w:val="clear" w:color="auto" w:fill="FFFFFF"/>
        <w:ind w:left="750" w:right="336"/>
      </w:pPr>
      <w:r>
        <w:rPr>
          <w:rFonts w:ascii="Symbol" w:hAnsi="Symbol"/>
          <w:color w:val="201F1E"/>
        </w:rPr>
        <w:t>·</w:t>
      </w:r>
      <w:r>
        <w:rPr>
          <w:rFonts w:ascii="Times New Roman" w:hAnsi="Times New Roman" w:cs="Times New Roman"/>
          <w:color w:val="201F1E"/>
          <w:sz w:val="14"/>
          <w:szCs w:val="14"/>
        </w:rPr>
        <w:t xml:space="preserve">         </w:t>
      </w:r>
      <w:proofErr w:type="spellStart"/>
      <w:r>
        <w:rPr>
          <w:color w:val="201F1E"/>
        </w:rPr>
        <w:t>Pawsitive</w:t>
      </w:r>
      <w:proofErr w:type="spellEnd"/>
      <w:r>
        <w:rPr>
          <w:color w:val="201F1E"/>
        </w:rPr>
        <w:t xml:space="preserve"> Pet Therapy Troupe visits every first Wednesday at 12:45pm</w:t>
      </w:r>
    </w:p>
    <w:p w14:paraId="7621EB48" w14:textId="77777777" w:rsidR="00F84127" w:rsidRDefault="00F84127" w:rsidP="00F84127">
      <w:pPr>
        <w:pStyle w:val="ListParagraph"/>
        <w:shd w:val="clear" w:color="auto" w:fill="FFFFFF"/>
        <w:ind w:left="750" w:right="336"/>
      </w:pPr>
      <w:r>
        <w:rPr>
          <w:rFonts w:ascii="Symbol" w:hAnsi="Symbol"/>
          <w:color w:val="201F1E"/>
        </w:rPr>
        <w:t>·</w:t>
      </w:r>
      <w:r>
        <w:rPr>
          <w:rFonts w:ascii="Times New Roman" w:hAnsi="Times New Roman" w:cs="Times New Roman"/>
          <w:color w:val="201F1E"/>
          <w:sz w:val="14"/>
          <w:szCs w:val="14"/>
        </w:rPr>
        <w:t xml:space="preserve">         </w:t>
      </w:r>
      <w:hyperlink r:id="rId45" w:history="1">
        <w:r>
          <w:rPr>
            <w:rStyle w:val="Hyperlink"/>
          </w:rPr>
          <w:t>Library workshops</w:t>
        </w:r>
      </w:hyperlink>
      <w:r>
        <w:rPr>
          <w:color w:val="201F1E"/>
        </w:rPr>
        <w:t xml:space="preserve"> on a variety of information resource and scholarly publishing topics</w:t>
      </w:r>
    </w:p>
    <w:p w14:paraId="0E4C1EF2" w14:textId="77777777" w:rsidR="00F84127" w:rsidRDefault="00F84127" w:rsidP="00F84127">
      <w:pPr>
        <w:shd w:val="clear" w:color="auto" w:fill="FFFFFF"/>
        <w:ind w:left="920" w:right="284" w:hanging="360"/>
      </w:pPr>
      <w:r>
        <w:rPr>
          <w:color w:val="201F1E"/>
        </w:rPr>
        <w:t> </w:t>
      </w:r>
    </w:p>
    <w:p w14:paraId="194BF213" w14:textId="77777777" w:rsidR="00F84127" w:rsidRDefault="00F84127" w:rsidP="00F84127">
      <w:pPr>
        <w:shd w:val="clear" w:color="auto" w:fill="FFFFFF"/>
      </w:pPr>
      <w:r>
        <w:rPr>
          <w:b/>
          <w:bCs/>
          <w:i/>
          <w:iCs/>
          <w:color w:val="201F1E"/>
          <w:bdr w:val="none" w:sz="0" w:space="0" w:color="auto" w:frame="1"/>
        </w:rPr>
        <w:t>Just for Fun</w:t>
      </w:r>
    </w:p>
    <w:p w14:paraId="1192734F" w14:textId="77777777" w:rsidR="00F84127" w:rsidRDefault="00F84127" w:rsidP="00F84127">
      <w:pPr>
        <w:pStyle w:val="ListParagraph"/>
        <w:shd w:val="clear" w:color="auto" w:fill="FFFFFF"/>
        <w:ind w:left="750" w:right="720"/>
      </w:pPr>
      <w:r>
        <w:rPr>
          <w:rFonts w:ascii="Symbol" w:hAnsi="Symbol"/>
          <w:color w:val="201F1E"/>
        </w:rPr>
        <w:t>·</w:t>
      </w:r>
      <w:r>
        <w:rPr>
          <w:rFonts w:ascii="Times New Roman" w:hAnsi="Times New Roman" w:cs="Times New Roman"/>
          <w:color w:val="201F1E"/>
          <w:sz w:val="14"/>
          <w:szCs w:val="14"/>
        </w:rPr>
        <w:t xml:space="preserve">         </w:t>
      </w:r>
      <w:r>
        <w:rPr>
          <w:color w:val="201F1E"/>
        </w:rPr>
        <w:t>Need a break? Borrow an item from our games collection – Catan, Scrabble, Operation, modeling clay, adult coloring books, chess, and</w:t>
      </w:r>
      <w:r>
        <w:rPr>
          <w:color w:val="201F1E"/>
          <w:spacing w:val="-9"/>
          <w:bdr w:val="none" w:sz="0" w:space="0" w:color="auto" w:frame="1"/>
        </w:rPr>
        <w:t> </w:t>
      </w:r>
      <w:r>
        <w:rPr>
          <w:color w:val="201F1E"/>
        </w:rPr>
        <w:t>more!</w:t>
      </w:r>
    </w:p>
    <w:p w14:paraId="3A5E5E37" w14:textId="77777777" w:rsidR="00F84127" w:rsidRDefault="00F84127" w:rsidP="00F84127">
      <w:pPr>
        <w:pStyle w:val="ListParagraph"/>
        <w:shd w:val="clear" w:color="auto" w:fill="FFFFFF"/>
        <w:ind w:left="750" w:right="519"/>
      </w:pPr>
      <w:r>
        <w:rPr>
          <w:rFonts w:ascii="Symbol" w:hAnsi="Symbol"/>
          <w:color w:val="201F1E"/>
        </w:rPr>
        <w:t>·</w:t>
      </w:r>
      <w:r>
        <w:rPr>
          <w:rFonts w:ascii="Times New Roman" w:hAnsi="Times New Roman" w:cs="Times New Roman"/>
          <w:color w:val="201F1E"/>
          <w:sz w:val="14"/>
          <w:szCs w:val="14"/>
        </w:rPr>
        <w:t xml:space="preserve">         </w:t>
      </w:r>
      <w:r>
        <w:rPr>
          <w:color w:val="201F1E"/>
        </w:rPr>
        <w:t>Sports equipment available to borrow for up to three hours: soccer balls and collapsible net, yoga balls, Frisbees, and</w:t>
      </w:r>
      <w:r>
        <w:rPr>
          <w:color w:val="201F1E"/>
          <w:spacing w:val="-6"/>
          <w:bdr w:val="none" w:sz="0" w:space="0" w:color="auto" w:frame="1"/>
        </w:rPr>
        <w:t> </w:t>
      </w:r>
      <w:r>
        <w:rPr>
          <w:color w:val="201F1E"/>
        </w:rPr>
        <w:t>more.</w:t>
      </w:r>
    </w:p>
    <w:p w14:paraId="51512684" w14:textId="77777777" w:rsidR="00F84127" w:rsidRDefault="00F84127" w:rsidP="00F84127">
      <w:pPr>
        <w:shd w:val="clear" w:color="auto" w:fill="FFFFFF"/>
      </w:pPr>
      <w:r>
        <w:rPr>
          <w:color w:val="201F1E"/>
          <w:bdr w:val="none" w:sz="0" w:space="0" w:color="auto" w:frame="1"/>
        </w:rPr>
        <w:lastRenderedPageBreak/>
        <w:t> </w:t>
      </w:r>
    </w:p>
    <w:p w14:paraId="313F7B2F" w14:textId="77777777" w:rsidR="00F84127" w:rsidRDefault="00F84127" w:rsidP="00F84127">
      <w:pPr>
        <w:shd w:val="clear" w:color="auto" w:fill="FFFFFF"/>
      </w:pPr>
      <w:r>
        <w:rPr>
          <w:b/>
          <w:bCs/>
          <w:i/>
          <w:iCs/>
          <w:color w:val="201F1E"/>
          <w:bdr w:val="none" w:sz="0" w:space="0" w:color="auto" w:frame="1"/>
        </w:rPr>
        <w:t>Contact Us</w:t>
      </w:r>
    </w:p>
    <w:p w14:paraId="6B657CC2" w14:textId="77777777" w:rsidR="00F84127" w:rsidRDefault="00F84127" w:rsidP="00F84127">
      <w:pPr>
        <w:shd w:val="clear" w:color="auto" w:fill="FFFFFF"/>
      </w:pPr>
      <w:r>
        <w:rPr>
          <w:color w:val="201F1E"/>
          <w:bdr w:val="none" w:sz="0" w:space="0" w:color="auto" w:frame="1"/>
        </w:rPr>
        <w:t> </w:t>
      </w:r>
    </w:p>
    <w:p w14:paraId="2F7011A5" w14:textId="16AAF020" w:rsidR="00F84127" w:rsidRPr="00F84127" w:rsidRDefault="00F84127" w:rsidP="00F84127">
      <w:pPr>
        <w:pStyle w:val="ListParagraph"/>
        <w:shd w:val="clear" w:color="auto" w:fill="FFFFFF"/>
        <w:ind w:left="720"/>
        <w:rPr>
          <w:rFonts w:asciiTheme="minorHAnsi" w:hAnsiTheme="minorHAnsi" w:cstheme="minorHAnsi"/>
        </w:rPr>
      </w:pPr>
      <w:r w:rsidRPr="00F84127">
        <w:rPr>
          <w:rFonts w:asciiTheme="minorHAnsi" w:hAnsiTheme="minorHAnsi" w:cstheme="minorHAnsi"/>
          <w:color w:val="201F1E"/>
        </w:rPr>
        <w:t xml:space="preserve">·        Email us: </w:t>
      </w:r>
      <w:hyperlink r:id="rId46" w:history="1">
        <w:r w:rsidRPr="00F84127">
          <w:rPr>
            <w:rStyle w:val="Hyperlink"/>
            <w:rFonts w:asciiTheme="minorHAnsi" w:hAnsiTheme="minorHAnsi" w:cstheme="minorHAnsi"/>
          </w:rPr>
          <w:t>hsl@luc.edu</w:t>
        </w:r>
      </w:hyperlink>
      <w:r w:rsidRPr="00F84127">
        <w:rPr>
          <w:rFonts w:asciiTheme="minorHAnsi" w:hAnsiTheme="minorHAnsi" w:cstheme="minorHAnsi"/>
          <w:color w:val="201F1E"/>
        </w:rPr>
        <w:t xml:space="preserve"> </w:t>
      </w:r>
    </w:p>
    <w:p w14:paraId="7961A175" w14:textId="36CAC3C8" w:rsidR="00F84127" w:rsidRPr="00F84127" w:rsidRDefault="00F84127" w:rsidP="00F84127">
      <w:pPr>
        <w:pStyle w:val="ListParagraph"/>
        <w:shd w:val="clear" w:color="auto" w:fill="FFFFFF"/>
        <w:ind w:left="720"/>
        <w:rPr>
          <w:rFonts w:asciiTheme="minorHAnsi" w:hAnsiTheme="minorHAnsi" w:cstheme="minorHAnsi"/>
        </w:rPr>
      </w:pPr>
      <w:r w:rsidRPr="00F84127">
        <w:rPr>
          <w:rFonts w:asciiTheme="minorHAnsi" w:hAnsiTheme="minorHAnsi" w:cstheme="minorHAnsi"/>
          <w:color w:val="201F1E"/>
        </w:rPr>
        <w:t>·        Call us:</w:t>
      </w:r>
      <w:r w:rsidRPr="00F84127">
        <w:rPr>
          <w:rFonts w:asciiTheme="minorHAnsi" w:hAnsiTheme="minorHAnsi" w:cstheme="minorHAnsi"/>
          <w:color w:val="201F1E"/>
          <w:spacing w:val="-8"/>
          <w:bdr w:val="none" w:sz="0" w:space="0" w:color="auto" w:frame="1"/>
        </w:rPr>
        <w:t> </w:t>
      </w:r>
      <w:r w:rsidRPr="00F84127">
        <w:rPr>
          <w:rFonts w:asciiTheme="minorHAnsi" w:hAnsiTheme="minorHAnsi" w:cstheme="minorHAnsi"/>
          <w:color w:val="201F1E"/>
        </w:rPr>
        <w:t>708-216-9192</w:t>
      </w:r>
    </w:p>
    <w:p w14:paraId="317C0063" w14:textId="1BC5A66D" w:rsidR="00F84127" w:rsidRPr="00F84127" w:rsidRDefault="00F84127" w:rsidP="00F84127">
      <w:pPr>
        <w:pStyle w:val="ListParagraph"/>
        <w:shd w:val="clear" w:color="auto" w:fill="FFFFFF"/>
        <w:ind w:left="720"/>
        <w:rPr>
          <w:rFonts w:asciiTheme="minorHAnsi" w:hAnsiTheme="minorHAnsi" w:cstheme="minorHAnsi"/>
        </w:rPr>
      </w:pPr>
      <w:r w:rsidRPr="00F84127">
        <w:rPr>
          <w:rFonts w:asciiTheme="minorHAnsi" w:hAnsiTheme="minorHAnsi" w:cstheme="minorHAnsi"/>
          <w:color w:val="201F1E"/>
        </w:rPr>
        <w:t>·        </w:t>
      </w:r>
      <w:hyperlink r:id="rId47" w:history="1">
        <w:r w:rsidRPr="00F84127">
          <w:rPr>
            <w:rStyle w:val="Hyperlink"/>
            <w:rFonts w:asciiTheme="minorHAnsi" w:hAnsiTheme="minorHAnsi" w:cstheme="minorHAnsi"/>
          </w:rPr>
          <w:t>https://hsl.luc.edu/home</w:t>
        </w:r>
      </w:hyperlink>
    </w:p>
    <w:p w14:paraId="18CD7983" w14:textId="77777777" w:rsidR="00C91A75" w:rsidRPr="00753509" w:rsidRDefault="00C91A75">
      <w:pPr>
        <w:pStyle w:val="BodyText"/>
        <w:spacing w:before="1"/>
        <w:rPr>
          <w:i/>
          <w:color w:val="FF0000"/>
          <w:sz w:val="15"/>
        </w:rPr>
      </w:pPr>
    </w:p>
    <w:p w14:paraId="1DBB53CF" w14:textId="77777777" w:rsidR="00C91A75" w:rsidRPr="00FC6637" w:rsidRDefault="00DD0128" w:rsidP="00CB057C">
      <w:pPr>
        <w:pStyle w:val="Heading2"/>
        <w:spacing w:before="52"/>
        <w:ind w:left="0"/>
      </w:pPr>
      <w:bookmarkStart w:id="42" w:name="_Hlk147417521"/>
      <w:r w:rsidRPr="00FC6637">
        <w:t>PAGERS</w:t>
      </w:r>
    </w:p>
    <w:p w14:paraId="368AEF09" w14:textId="77777777" w:rsidR="00C91A75" w:rsidRPr="0049055E" w:rsidRDefault="00C91A75">
      <w:pPr>
        <w:pStyle w:val="BodyText"/>
        <w:spacing w:before="8"/>
        <w:rPr>
          <w:b/>
          <w:sz w:val="30"/>
        </w:rPr>
      </w:pPr>
    </w:p>
    <w:p w14:paraId="0B010703" w14:textId="639F1A11" w:rsidR="00FC6637" w:rsidRDefault="00FC6637" w:rsidP="00FC6637">
      <w:pPr>
        <w:rPr>
          <w:rFonts w:eastAsia="MS PGothic"/>
          <w:lang w:bidi="ar-SA"/>
        </w:rPr>
      </w:pPr>
      <w:r>
        <w:t>Stritch School of Medicine uses a messaging platform called AMS Connect, provided by American Messaging, our paging vendor. AMS Connect is a HIPAA compliant secure messaging platform that offers mobile applications for Apple and Android devices and a web application for desktops. Among its many features, AMS Connect provides secure, peer‐to‐peer texting as well as pager integration, which offers backup and redundancy to your pages. With AMS Connect, third and fourth year medical students are able to communicate securely with not only one another but also with the residents and attendings within the Loyola University Health System.</w:t>
      </w:r>
      <w:r w:rsidR="00FF1741">
        <w:t xml:space="preserve">  For any issues regarding AMS Connect, please contact the parking office at 708-216-9092. </w:t>
      </w:r>
    </w:p>
    <w:bookmarkEnd w:id="42"/>
    <w:p w14:paraId="4176B04B" w14:textId="77777777" w:rsidR="00C91A75" w:rsidRDefault="00C91A75">
      <w:pPr>
        <w:pStyle w:val="BodyText"/>
        <w:spacing w:before="7"/>
        <w:rPr>
          <w:sz w:val="28"/>
        </w:rPr>
      </w:pPr>
    </w:p>
    <w:p w14:paraId="0155FB8D" w14:textId="77777777" w:rsidR="00C91A75" w:rsidRPr="00F84127" w:rsidRDefault="00DD0128" w:rsidP="00CB057C">
      <w:pPr>
        <w:pStyle w:val="Heading2"/>
        <w:ind w:left="0"/>
      </w:pPr>
      <w:bookmarkStart w:id="43" w:name="_Hlk147417897"/>
      <w:r w:rsidRPr="00F84127">
        <w:t>PARKING</w:t>
      </w:r>
    </w:p>
    <w:p w14:paraId="5A9FFC94" w14:textId="77777777" w:rsidR="00C91A75" w:rsidRPr="00F84127" w:rsidRDefault="00C91A75">
      <w:pPr>
        <w:pStyle w:val="BodyText"/>
        <w:spacing w:before="8"/>
        <w:rPr>
          <w:b/>
          <w:sz w:val="30"/>
        </w:rPr>
      </w:pPr>
    </w:p>
    <w:p w14:paraId="46A9A7FC" w14:textId="77777777" w:rsidR="00C91A75" w:rsidRPr="00F84127" w:rsidRDefault="00DD0128" w:rsidP="00CB057C">
      <w:pPr>
        <w:pStyle w:val="BodyText"/>
        <w:ind w:right="128"/>
      </w:pPr>
      <w:r w:rsidRPr="00F84127">
        <w:t>Prior to the start of each academic year, Stritch students are given the opportunity to purchase parking</w:t>
      </w:r>
      <w:r w:rsidR="00E34515" w:rsidRPr="00F84127">
        <w:t xml:space="preserve">, which </w:t>
      </w:r>
      <w:r w:rsidRPr="00F84127">
        <w:t>allows access to designated parking garages</w:t>
      </w:r>
      <w:r w:rsidR="00E34515" w:rsidRPr="00F84127">
        <w:t xml:space="preserve"> using your Loyola ID card</w:t>
      </w:r>
      <w:r w:rsidRPr="00F84127">
        <w:t>. Parking is not billed</w:t>
      </w:r>
      <w:r w:rsidR="00E34515" w:rsidRPr="00F84127">
        <w:t>,</w:t>
      </w:r>
      <w:r w:rsidRPr="00F84127">
        <w:t xml:space="preserve"> so you must go to the Parking Office to pay. You can prepay for the upcoming academic year </w:t>
      </w:r>
      <w:r w:rsidR="0086605D" w:rsidRPr="00F84127">
        <w:t>over the summer</w:t>
      </w:r>
      <w:r w:rsidRPr="00F84127">
        <w:t>, if you wish, to avoid the rush at the beginning of the academic year. The parking fee for all students is currently $26</w:t>
      </w:r>
      <w:r w:rsidR="00E34515" w:rsidRPr="00F84127">
        <w:t>/month</w:t>
      </w:r>
      <w:r w:rsidRPr="00F84127">
        <w:t xml:space="preserve"> and is subject to change. Due to the grea</w:t>
      </w:r>
      <w:r w:rsidR="00E34515" w:rsidRPr="00F84127">
        <w:t>t demand for on-campus parking, the parking fee gives</w:t>
      </w:r>
      <w:r w:rsidRPr="00F84127">
        <w:t xml:space="preserve"> students access</w:t>
      </w:r>
      <w:r w:rsidR="00E34515" w:rsidRPr="00F84127">
        <w:t xml:space="preserve"> to</w:t>
      </w:r>
      <w:r w:rsidRPr="00F84127">
        <w:t xml:space="preserve"> the garage but does not guarantee a parking</w:t>
      </w:r>
      <w:r w:rsidRPr="00F84127">
        <w:rPr>
          <w:spacing w:val="-5"/>
        </w:rPr>
        <w:t xml:space="preserve"> </w:t>
      </w:r>
      <w:r w:rsidRPr="00F84127">
        <w:t>space.</w:t>
      </w:r>
      <w:r w:rsidR="00E34515" w:rsidRPr="00F84127">
        <w:t xml:space="preserve">  </w:t>
      </w:r>
    </w:p>
    <w:p w14:paraId="759E5B44" w14:textId="77777777" w:rsidR="00E34515" w:rsidRPr="00F84127" w:rsidRDefault="00E34515" w:rsidP="0086605D">
      <w:pPr>
        <w:pStyle w:val="BodyText"/>
        <w:spacing w:before="1"/>
      </w:pPr>
    </w:p>
    <w:p w14:paraId="57202F0C" w14:textId="3FC5BAA0" w:rsidR="00C91A75" w:rsidRPr="00F84127" w:rsidRDefault="0086605D" w:rsidP="00CB057C">
      <w:pPr>
        <w:pStyle w:val="BodyText"/>
        <w:spacing w:before="1"/>
      </w:pPr>
      <w:r w:rsidRPr="00F84127">
        <w:t>All medical students have parking in Deck C.  If Deck C fills up,</w:t>
      </w:r>
      <w:r w:rsidR="00E34515" w:rsidRPr="00F84127">
        <w:t xml:space="preserve"> parking attendants will direct you </w:t>
      </w:r>
      <w:proofErr w:type="spellStart"/>
      <w:r w:rsidR="00E34515" w:rsidRPr="00F84127">
        <w:t>where</w:t>
      </w:r>
      <w:proofErr w:type="spellEnd"/>
      <w:r w:rsidR="00E34515" w:rsidRPr="00F84127">
        <w:t xml:space="preserve"> to park.</w:t>
      </w:r>
      <w:r w:rsidR="00F84127" w:rsidRPr="00F84127">
        <w:t xml:space="preserve">  Deck C assigned students are allowed to park in Deck B after 2 pm, M-F, and 24 hours on Saturdays and Sundays.</w:t>
      </w:r>
    </w:p>
    <w:p w14:paraId="08B9B634" w14:textId="77777777" w:rsidR="00E34515" w:rsidRPr="00F84127" w:rsidRDefault="00E34515" w:rsidP="00E34515">
      <w:pPr>
        <w:pStyle w:val="BodyText"/>
        <w:spacing w:before="1"/>
        <w:ind w:left="199"/>
      </w:pPr>
    </w:p>
    <w:p w14:paraId="578FB05F" w14:textId="77777777" w:rsidR="00C91A75" w:rsidRPr="00F84127" w:rsidRDefault="00DD0128" w:rsidP="00CB057C">
      <w:pPr>
        <w:pStyle w:val="BodyText"/>
        <w:spacing w:before="37"/>
        <w:ind w:right="118"/>
      </w:pPr>
      <w:r w:rsidRPr="00F84127">
        <w:t xml:space="preserve">Parking may be purchased at any time of year from the Parking Office in room 1606 just inside the front entrance to the Mulcahy Building. The Parking Office is open weekdays from </w:t>
      </w:r>
      <w:r w:rsidR="007F74F1" w:rsidRPr="00F84127">
        <w:t>7</w:t>
      </w:r>
      <w:r w:rsidR="00E34515" w:rsidRPr="00F84127">
        <w:t>:00</w:t>
      </w:r>
      <w:r w:rsidRPr="00F84127">
        <w:t xml:space="preserve"> am until </w:t>
      </w:r>
      <w:r w:rsidR="007F74F1" w:rsidRPr="00F84127">
        <w:t>3</w:t>
      </w:r>
      <w:r w:rsidRPr="00F84127">
        <w:t>:</w:t>
      </w:r>
      <w:r w:rsidR="00E34515" w:rsidRPr="00F84127">
        <w:t>30</w:t>
      </w:r>
      <w:r w:rsidRPr="00F84127">
        <w:t xml:space="preserve"> pm. You must present a valid Loyola ID with the make, year, color, and license plate number of the vehicle for which you are purchasing parking.</w:t>
      </w:r>
    </w:p>
    <w:p w14:paraId="3E6E114A" w14:textId="77777777" w:rsidR="00C91A75" w:rsidRPr="00F84127" w:rsidRDefault="00C91A75">
      <w:pPr>
        <w:pStyle w:val="BodyText"/>
        <w:spacing w:before="6"/>
        <w:rPr>
          <w:sz w:val="28"/>
        </w:rPr>
      </w:pPr>
    </w:p>
    <w:p w14:paraId="1F9A297D" w14:textId="77777777" w:rsidR="00C91A75" w:rsidRPr="00F84127" w:rsidRDefault="00DD0128" w:rsidP="00CB057C">
      <w:pPr>
        <w:pStyle w:val="BodyText"/>
        <w:ind w:right="173"/>
      </w:pPr>
      <w:r w:rsidRPr="00F84127">
        <w:t>Students</w:t>
      </w:r>
      <w:r w:rsidRPr="00F84127">
        <w:rPr>
          <w:spacing w:val="-2"/>
        </w:rPr>
        <w:t xml:space="preserve"> </w:t>
      </w:r>
      <w:r w:rsidRPr="00F84127">
        <w:t>and</w:t>
      </w:r>
      <w:r w:rsidRPr="00F84127">
        <w:rPr>
          <w:spacing w:val="-3"/>
        </w:rPr>
        <w:t xml:space="preserve"> </w:t>
      </w:r>
      <w:r w:rsidRPr="00F84127">
        <w:t>staff</w:t>
      </w:r>
      <w:r w:rsidRPr="00F84127">
        <w:rPr>
          <w:spacing w:val="-4"/>
        </w:rPr>
        <w:t xml:space="preserve"> </w:t>
      </w:r>
      <w:r w:rsidRPr="00F84127">
        <w:t>are</w:t>
      </w:r>
      <w:r w:rsidRPr="00F84127">
        <w:rPr>
          <w:spacing w:val="-4"/>
        </w:rPr>
        <w:t xml:space="preserve"> </w:t>
      </w:r>
      <w:r w:rsidRPr="00F84127">
        <w:t>expected</w:t>
      </w:r>
      <w:r w:rsidRPr="00F84127">
        <w:rPr>
          <w:spacing w:val="-3"/>
        </w:rPr>
        <w:t xml:space="preserve"> </w:t>
      </w:r>
      <w:r w:rsidRPr="00F84127">
        <w:t>to</w:t>
      </w:r>
      <w:r w:rsidRPr="00F84127">
        <w:rPr>
          <w:spacing w:val="-1"/>
        </w:rPr>
        <w:t xml:space="preserve"> </w:t>
      </w:r>
      <w:r w:rsidRPr="00F84127">
        <w:t>follow</w:t>
      </w:r>
      <w:r w:rsidRPr="00F84127">
        <w:rPr>
          <w:spacing w:val="-1"/>
        </w:rPr>
        <w:t xml:space="preserve"> </w:t>
      </w:r>
      <w:r w:rsidRPr="00F84127">
        <w:t>all</w:t>
      </w:r>
      <w:r w:rsidRPr="00F84127">
        <w:rPr>
          <w:spacing w:val="-4"/>
        </w:rPr>
        <w:t xml:space="preserve"> </w:t>
      </w:r>
      <w:r w:rsidRPr="00F84127">
        <w:t>parking</w:t>
      </w:r>
      <w:r w:rsidRPr="00F84127">
        <w:rPr>
          <w:spacing w:val="-3"/>
        </w:rPr>
        <w:t xml:space="preserve"> </w:t>
      </w:r>
      <w:r w:rsidRPr="00F84127">
        <w:t>rules</w:t>
      </w:r>
      <w:r w:rsidRPr="00F84127">
        <w:rPr>
          <w:spacing w:val="-2"/>
        </w:rPr>
        <w:t xml:space="preserve"> </w:t>
      </w:r>
      <w:r w:rsidRPr="00F84127">
        <w:t>and</w:t>
      </w:r>
      <w:r w:rsidRPr="00F84127">
        <w:rPr>
          <w:spacing w:val="-3"/>
        </w:rPr>
        <w:t xml:space="preserve"> </w:t>
      </w:r>
      <w:r w:rsidRPr="00F84127">
        <w:t>regulations</w:t>
      </w:r>
      <w:r w:rsidRPr="00F84127">
        <w:rPr>
          <w:spacing w:val="-2"/>
        </w:rPr>
        <w:t xml:space="preserve"> </w:t>
      </w:r>
      <w:r w:rsidRPr="00F84127">
        <w:t>and</w:t>
      </w:r>
      <w:r w:rsidRPr="00F84127">
        <w:rPr>
          <w:spacing w:val="-3"/>
        </w:rPr>
        <w:t xml:space="preserve"> </w:t>
      </w:r>
      <w:r w:rsidRPr="00F84127">
        <w:t>are</w:t>
      </w:r>
      <w:r w:rsidRPr="00F84127">
        <w:rPr>
          <w:spacing w:val="-4"/>
        </w:rPr>
        <w:t xml:space="preserve"> </w:t>
      </w:r>
      <w:r w:rsidRPr="00F84127">
        <w:t>prohibited</w:t>
      </w:r>
      <w:r w:rsidRPr="00F84127">
        <w:rPr>
          <w:spacing w:val="-3"/>
        </w:rPr>
        <w:t xml:space="preserve"> </w:t>
      </w:r>
      <w:r w:rsidRPr="00F84127">
        <w:t>from parking in the patient and visitor</w:t>
      </w:r>
      <w:r w:rsidRPr="00F84127">
        <w:rPr>
          <w:spacing w:val="-4"/>
        </w:rPr>
        <w:t xml:space="preserve"> </w:t>
      </w:r>
      <w:r w:rsidRPr="00F84127">
        <w:t>lots.</w:t>
      </w:r>
    </w:p>
    <w:p w14:paraId="78365F92" w14:textId="77777777" w:rsidR="00C91A75" w:rsidRPr="00F84127" w:rsidRDefault="00C91A75">
      <w:pPr>
        <w:pStyle w:val="BodyText"/>
        <w:spacing w:before="7"/>
        <w:rPr>
          <w:sz w:val="28"/>
        </w:rPr>
      </w:pPr>
    </w:p>
    <w:p w14:paraId="58FD68F6" w14:textId="77777777" w:rsidR="00C91A75" w:rsidRPr="00F84127" w:rsidRDefault="00DD0128" w:rsidP="00CB057C">
      <w:pPr>
        <w:pStyle w:val="BodyText"/>
      </w:pPr>
      <w:r w:rsidRPr="00F84127">
        <w:t>Parking Office Phone –</w:t>
      </w:r>
      <w:r w:rsidRPr="00F84127">
        <w:rPr>
          <w:spacing w:val="-18"/>
        </w:rPr>
        <w:t xml:space="preserve"> </w:t>
      </w:r>
      <w:r w:rsidRPr="00F84127">
        <w:t>708-216-9092</w:t>
      </w:r>
    </w:p>
    <w:p w14:paraId="0CB08833" w14:textId="0A2F717C" w:rsidR="007F74F1" w:rsidRDefault="007F74F1" w:rsidP="00CB057C">
      <w:pPr>
        <w:pStyle w:val="BodyText"/>
        <w:rPr>
          <w:rStyle w:val="Hyperlink"/>
        </w:rPr>
      </w:pPr>
      <w:r w:rsidRPr="00F84127">
        <w:t xml:space="preserve">Parking Email – </w:t>
      </w:r>
      <w:hyperlink r:id="rId48" w:history="1">
        <w:r w:rsidR="00F84127">
          <w:rPr>
            <w:rStyle w:val="Hyperlink"/>
          </w:rPr>
          <w:t>LUHSParking@lumc.edu</w:t>
        </w:r>
      </w:hyperlink>
    </w:p>
    <w:p w14:paraId="5921566C" w14:textId="21410366" w:rsidR="00B9750F" w:rsidRDefault="00B9750F" w:rsidP="00CB057C">
      <w:pPr>
        <w:pStyle w:val="BodyText"/>
        <w:rPr>
          <w:rStyle w:val="Hyperlink"/>
        </w:rPr>
      </w:pPr>
    </w:p>
    <w:p w14:paraId="7E81A640" w14:textId="612887B5" w:rsidR="00B9750F" w:rsidRDefault="00B9750F" w:rsidP="00B9750F">
      <w:pPr>
        <w:pStyle w:val="xmsobodytext"/>
        <w:shd w:val="clear" w:color="auto" w:fill="FFFFFF"/>
        <w:ind w:right="124"/>
        <w:rPr>
          <w:color w:val="000000"/>
        </w:rPr>
      </w:pPr>
      <w:r>
        <w:rPr>
          <w:i/>
          <w:iCs/>
          <w:color w:val="000000"/>
        </w:rPr>
        <w:t>Campus Shuttle Bus </w:t>
      </w:r>
      <w:r>
        <w:rPr>
          <w:color w:val="000000"/>
        </w:rPr>
        <w:t xml:space="preserve">– Students are encouraged to use the free shuttle bus on campus. Shuttle bus service is available around the HSC from 6:00 am to 6:00 pm, Monday through Friday excluding holidays. The shuttle bus stops at the various buildings and bus stops on campus. </w:t>
      </w:r>
    </w:p>
    <w:p w14:paraId="6AEB11A1" w14:textId="195E9900" w:rsidR="00B9750F" w:rsidRDefault="00B9750F" w:rsidP="00B9750F">
      <w:pPr>
        <w:pStyle w:val="xmsobodytext"/>
        <w:shd w:val="clear" w:color="auto" w:fill="FFFFFF"/>
        <w:ind w:right="124"/>
        <w:rPr>
          <w:color w:val="000000"/>
        </w:rPr>
      </w:pPr>
    </w:p>
    <w:p w14:paraId="07B518D8" w14:textId="77777777" w:rsidR="00B9750F" w:rsidRDefault="00B9750F" w:rsidP="00B9750F">
      <w:pPr>
        <w:pStyle w:val="xmsobodytext"/>
        <w:shd w:val="clear" w:color="auto" w:fill="FFFFFF"/>
        <w:ind w:right="137"/>
      </w:pPr>
      <w:r>
        <w:rPr>
          <w:i/>
          <w:iCs/>
          <w:color w:val="000000"/>
        </w:rPr>
        <w:lastRenderedPageBreak/>
        <w:t>Public Safety Escort Service </w:t>
      </w:r>
      <w:r>
        <w:rPr>
          <w:color w:val="000000"/>
        </w:rPr>
        <w:t xml:space="preserve">– Dial 6-9077 (708-216-9077) to request a security escort to and from their vehicle after 6:00 pm and on weekends and holidays or whenever the Campus Shuttle Bus in not operating. </w:t>
      </w:r>
    </w:p>
    <w:p w14:paraId="30CBD3B0" w14:textId="7FA59742" w:rsidR="00B9750F" w:rsidRDefault="00B9750F" w:rsidP="001023F7">
      <w:pPr>
        <w:pStyle w:val="Heading2"/>
        <w:shd w:val="clear" w:color="auto" w:fill="FFFFFF"/>
        <w:ind w:left="0"/>
        <w:rPr>
          <w:rFonts w:eastAsia="Times New Roman"/>
          <w:color w:val="FF0000"/>
        </w:rPr>
      </w:pPr>
      <w:bookmarkStart w:id="44" w:name="_Hlk147417947"/>
      <w:bookmarkEnd w:id="43"/>
    </w:p>
    <w:p w14:paraId="7B817075" w14:textId="77777777" w:rsidR="00B9750F" w:rsidRDefault="00B9750F" w:rsidP="00B9750F">
      <w:pPr>
        <w:pStyle w:val="xmsobodytext"/>
        <w:shd w:val="clear" w:color="auto" w:fill="FFFFFF"/>
        <w:ind w:right="454"/>
      </w:pPr>
      <w:r>
        <w:rPr>
          <w:i/>
          <w:iCs/>
          <w:color w:val="000000"/>
        </w:rPr>
        <w:t>Blue Line Shuttle Bus service </w:t>
      </w:r>
      <w:r>
        <w:rPr>
          <w:color w:val="000000"/>
        </w:rPr>
        <w:t xml:space="preserve">– Free Weekdays, 6:00 am – 8:00 pm.  Pick up locations: Southside Forest Park CTA Blue Line Station and on campus across from CTRE (last pick up from campus at 5:40 pm). </w:t>
      </w:r>
    </w:p>
    <w:p w14:paraId="0EA8C45A" w14:textId="63B97ECD" w:rsidR="00B9750F" w:rsidRDefault="00B9750F" w:rsidP="001023F7">
      <w:pPr>
        <w:pStyle w:val="Heading2"/>
        <w:shd w:val="clear" w:color="auto" w:fill="FFFFFF"/>
        <w:ind w:left="0"/>
        <w:rPr>
          <w:rFonts w:eastAsia="Times New Roman"/>
          <w:color w:val="FF0000"/>
        </w:rPr>
      </w:pPr>
    </w:p>
    <w:p w14:paraId="324E4638" w14:textId="77777777" w:rsidR="00B9750F" w:rsidRDefault="00B9750F" w:rsidP="00B9750F">
      <w:pPr>
        <w:pStyle w:val="xmsobodytext"/>
        <w:shd w:val="clear" w:color="auto" w:fill="FFFFFF"/>
        <w:ind w:right="115"/>
        <w:jc w:val="both"/>
      </w:pPr>
      <w:r>
        <w:rPr>
          <w:i/>
          <w:iCs/>
          <w:color w:val="000000"/>
        </w:rPr>
        <w:t>Motorist Assistance </w:t>
      </w:r>
      <w:r>
        <w:rPr>
          <w:color w:val="000000"/>
        </w:rPr>
        <w:t xml:space="preserve">– Dial Parking at 6-9092 during weekday hours of 6:30 am – 3:30 pm, Public Safety at 6-9077 outside of those hours, or use an emergency telephone in the parking garage to obtain assistance for a dead battery. Public Safety can also provide phone numbers for additional assistance including flat tires, locked keys, and vehicle towing. </w:t>
      </w:r>
    </w:p>
    <w:p w14:paraId="5E42589C" w14:textId="77777777" w:rsidR="00B9750F" w:rsidRDefault="00B9750F" w:rsidP="001023F7">
      <w:pPr>
        <w:pStyle w:val="Heading2"/>
        <w:shd w:val="clear" w:color="auto" w:fill="FFFFFF"/>
        <w:ind w:left="0"/>
        <w:rPr>
          <w:rFonts w:eastAsia="Times New Roman"/>
          <w:color w:val="FF0000"/>
        </w:rPr>
      </w:pPr>
    </w:p>
    <w:bookmarkEnd w:id="44"/>
    <w:p w14:paraId="7BD9D9B7" w14:textId="77777777" w:rsidR="00B9750F" w:rsidRDefault="00B9750F" w:rsidP="00B9750F">
      <w:pPr>
        <w:pStyle w:val="Heading2"/>
        <w:shd w:val="clear" w:color="auto" w:fill="FFFFFF"/>
        <w:ind w:left="0"/>
        <w:rPr>
          <w:rFonts w:eastAsia="Times New Roman"/>
          <w:lang w:bidi="ar-SA"/>
        </w:rPr>
      </w:pPr>
      <w:r>
        <w:rPr>
          <w:rFonts w:eastAsia="Times New Roman"/>
          <w:color w:val="000000"/>
        </w:rPr>
        <w:t>SAFETY AND SECURITY</w:t>
      </w:r>
    </w:p>
    <w:p w14:paraId="6F8234F1" w14:textId="77777777" w:rsidR="00B9750F" w:rsidRDefault="00B9750F" w:rsidP="00B9750F">
      <w:pPr>
        <w:pStyle w:val="xmsobodytext"/>
        <w:shd w:val="clear" w:color="auto" w:fill="FFFFFF"/>
        <w:rPr>
          <w:color w:val="201F1E"/>
        </w:rPr>
      </w:pPr>
      <w:r>
        <w:rPr>
          <w:b/>
          <w:bCs/>
          <w:color w:val="201F1E"/>
          <w:sz w:val="30"/>
          <w:szCs w:val="30"/>
        </w:rPr>
        <w:t> </w:t>
      </w:r>
    </w:p>
    <w:p w14:paraId="7135FE4E" w14:textId="77777777" w:rsidR="00B9750F" w:rsidRDefault="00B9750F" w:rsidP="00B9750F">
      <w:pPr>
        <w:pStyle w:val="xmsobodytext"/>
        <w:shd w:val="clear" w:color="auto" w:fill="FFFFFF"/>
        <w:ind w:right="309"/>
      </w:pPr>
      <w:r>
        <w:rPr>
          <w:color w:val="201F1E"/>
        </w:rPr>
        <w:t xml:space="preserve">Security services are available to students on the Health Sciences Campus 24 hours per day, 7 days per week. </w:t>
      </w:r>
      <w:r w:rsidRPr="00B9750F">
        <w:t>Police and security service for the University buildings is handled by LUCPD. Security for the greater medical campus is provided by the Loyola University Medical center, Department of Public Safety</w:t>
      </w:r>
      <w:r>
        <w:rPr>
          <w:color w:val="000000"/>
        </w:rPr>
        <w:t>.</w:t>
      </w:r>
    </w:p>
    <w:p w14:paraId="3F69E0CF" w14:textId="77777777" w:rsidR="00B9750F" w:rsidRDefault="00B9750F" w:rsidP="00B9750F">
      <w:pPr>
        <w:pStyle w:val="xmsobodytext"/>
        <w:shd w:val="clear" w:color="auto" w:fill="FFFFFF"/>
      </w:pPr>
      <w:r>
        <w:rPr>
          <w:color w:val="000000"/>
          <w:sz w:val="28"/>
          <w:szCs w:val="28"/>
        </w:rPr>
        <w:t> </w:t>
      </w:r>
    </w:p>
    <w:p w14:paraId="5BE24362" w14:textId="1FC405BD" w:rsidR="00B9750F" w:rsidRDefault="00B9750F" w:rsidP="00B9750F">
      <w:pPr>
        <w:pStyle w:val="xmsonormal"/>
        <w:shd w:val="clear" w:color="auto" w:fill="FFFFFF"/>
      </w:pPr>
      <w:r>
        <w:rPr>
          <w:i/>
          <w:iCs/>
          <w:color w:val="000000"/>
        </w:rPr>
        <w:t>Emergency Assistance </w:t>
      </w:r>
      <w:r>
        <w:rPr>
          <w:color w:val="000000"/>
        </w:rPr>
        <w:t>– dial 911 (on any Medical Center house phone</w:t>
      </w:r>
      <w:r w:rsidRPr="00B9750F">
        <w:t xml:space="preserve">) You may want to print 9-911 so that someone knows they need to dial 9 to reach an outside line. </w:t>
      </w:r>
    </w:p>
    <w:p w14:paraId="3E1CE9DE" w14:textId="77777777" w:rsidR="00B9750F" w:rsidRDefault="00B9750F" w:rsidP="00B9750F">
      <w:pPr>
        <w:pStyle w:val="xmsonormal"/>
        <w:shd w:val="clear" w:color="auto" w:fill="FFFFFF"/>
        <w:rPr>
          <w:color w:val="FF0000"/>
        </w:rPr>
      </w:pPr>
    </w:p>
    <w:p w14:paraId="4E6D58F6" w14:textId="77777777" w:rsidR="00B9750F" w:rsidRDefault="00B9750F" w:rsidP="00B9750F">
      <w:pPr>
        <w:pStyle w:val="xmsonormal"/>
        <w:shd w:val="clear" w:color="auto" w:fill="FFFFFF"/>
        <w:spacing w:before="41"/>
        <w:rPr>
          <w:color w:val="000000"/>
        </w:rPr>
      </w:pPr>
      <w:r>
        <w:rPr>
          <w:i/>
          <w:iCs/>
          <w:color w:val="000000"/>
        </w:rPr>
        <w:t>General Security Assistance </w:t>
      </w:r>
      <w:r>
        <w:rPr>
          <w:color w:val="000000"/>
        </w:rPr>
        <w:t>–  </w:t>
      </w:r>
    </w:p>
    <w:p w14:paraId="7A38977D" w14:textId="53FAA9A9" w:rsidR="00B9750F" w:rsidRPr="00B9750F" w:rsidRDefault="00B9750F" w:rsidP="00B9750F">
      <w:pPr>
        <w:pStyle w:val="xmsonormal"/>
        <w:numPr>
          <w:ilvl w:val="0"/>
          <w:numId w:val="48"/>
        </w:numPr>
        <w:shd w:val="clear" w:color="auto" w:fill="FFFFFF"/>
        <w:spacing w:before="41"/>
      </w:pPr>
      <w:r w:rsidRPr="00B9750F">
        <w:t xml:space="preserve">773.508.SAFE (7233) from any cell phone or landline will connect you with LUCPD dispatch. </w:t>
      </w:r>
    </w:p>
    <w:p w14:paraId="396C6B62" w14:textId="7B632552" w:rsidR="00B9750F" w:rsidRDefault="00B9750F" w:rsidP="00B9750F">
      <w:pPr>
        <w:pStyle w:val="xmsonormal"/>
        <w:numPr>
          <w:ilvl w:val="0"/>
          <w:numId w:val="48"/>
        </w:numPr>
        <w:shd w:val="clear" w:color="auto" w:fill="FFFFFF"/>
        <w:spacing w:before="41"/>
      </w:pPr>
      <w:r>
        <w:rPr>
          <w:color w:val="000000"/>
        </w:rPr>
        <w:t>dial 69077 (on any Medical Center house phone)</w:t>
      </w:r>
    </w:p>
    <w:p w14:paraId="0F60728F" w14:textId="7644CB0D" w:rsidR="00B9750F" w:rsidRPr="00B9750F" w:rsidRDefault="00B9750F" w:rsidP="00B9750F">
      <w:pPr>
        <w:pStyle w:val="xmsobodytext"/>
        <w:numPr>
          <w:ilvl w:val="0"/>
          <w:numId w:val="48"/>
        </w:numPr>
        <w:shd w:val="clear" w:color="auto" w:fill="FFFFFF"/>
      </w:pPr>
      <w:r>
        <w:rPr>
          <w:color w:val="000000"/>
        </w:rPr>
        <w:t>dial 708-216-9077 (from a cell phone or outside phone)</w:t>
      </w:r>
    </w:p>
    <w:p w14:paraId="482EB705" w14:textId="77777777" w:rsidR="00B9750F" w:rsidRDefault="00B9750F" w:rsidP="00B9750F">
      <w:pPr>
        <w:pStyle w:val="xmsobodytext"/>
        <w:shd w:val="clear" w:color="auto" w:fill="FFFFFF"/>
        <w:ind w:left="720"/>
      </w:pPr>
    </w:p>
    <w:p w14:paraId="02179745" w14:textId="77777777" w:rsidR="00B9750F" w:rsidRDefault="00B9750F" w:rsidP="00B9750F">
      <w:pPr>
        <w:pStyle w:val="xmsobodytext"/>
        <w:shd w:val="clear" w:color="auto" w:fill="FFFFFF"/>
        <w:ind w:right="354"/>
      </w:pPr>
      <w:r>
        <w:rPr>
          <w:i/>
          <w:iCs/>
          <w:color w:val="000000"/>
        </w:rPr>
        <w:t>Emergency telephones </w:t>
      </w:r>
      <w:r>
        <w:rPr>
          <w:color w:val="000000"/>
        </w:rPr>
        <w:t>are also located throughout the campus, in each elevator, in parking lots, and parking garages. To use an emergency telephone, simply open the box and/or press the button to be directly connected to the Public Safety Dispatcher. The button you press automatically provides the dispatcher with your location.</w:t>
      </w:r>
    </w:p>
    <w:p w14:paraId="5E12D1D6" w14:textId="77777777" w:rsidR="00B9750F" w:rsidRDefault="00B9750F" w:rsidP="00B9750F">
      <w:pPr>
        <w:pStyle w:val="xmsobodytext"/>
        <w:shd w:val="clear" w:color="auto" w:fill="FFFFFF"/>
        <w:ind w:right="354"/>
      </w:pPr>
    </w:p>
    <w:p w14:paraId="1308D930" w14:textId="77777777" w:rsidR="00B9750F" w:rsidRDefault="00B9750F" w:rsidP="00B9750F">
      <w:pPr>
        <w:pStyle w:val="xmsobodytext"/>
        <w:shd w:val="clear" w:color="auto" w:fill="FFFFFF"/>
        <w:ind w:right="354"/>
        <w:rPr>
          <w:color w:val="FF0000"/>
        </w:rPr>
      </w:pPr>
      <w:r w:rsidRPr="00B9750F">
        <w:rPr>
          <w:i/>
          <w:iCs/>
        </w:rPr>
        <w:t>LYNX Panic System</w:t>
      </w:r>
      <w:r w:rsidRPr="00B9750F">
        <w:t xml:space="preserve"> – Should a security emergency arise, any person can quickly and easily notify the Department of Campus Safety via workstation keyboards by pressing the F9 and F11 keys simultaneously. Doing so will send an immediate and discrete alert to campus police, who will dispatch officers to the room. No audible or visible alarm will be made inside the classroom with the exception of a small popup window appearing on the task bar of the classroom computer. The classroom workstation does not need to be logged in for the notification to be sent, just powered on. Workstations equipped with this feature will have red stickers on the F9 and F11 keys. For more information visit </w:t>
      </w:r>
      <w:hyperlink r:id="rId49" w:history="1">
        <w:r>
          <w:rPr>
            <w:rStyle w:val="Hyperlink"/>
          </w:rPr>
          <w:t>https://www.luc.edu/safety/emergencies/classroomalarm/</w:t>
        </w:r>
      </w:hyperlink>
    </w:p>
    <w:p w14:paraId="5580B3C5" w14:textId="77777777" w:rsidR="00B9750F" w:rsidRDefault="00B9750F" w:rsidP="00B9750F">
      <w:pPr>
        <w:pStyle w:val="xmsobodytext"/>
        <w:shd w:val="clear" w:color="auto" w:fill="FFFFFF"/>
        <w:ind w:right="354"/>
        <w:rPr>
          <w:color w:val="FF0000"/>
        </w:rPr>
      </w:pPr>
    </w:p>
    <w:p w14:paraId="457D6249" w14:textId="77777777" w:rsidR="00B9750F" w:rsidRDefault="00B9750F" w:rsidP="00B9750F">
      <w:pPr>
        <w:pStyle w:val="xmsobodytext"/>
        <w:shd w:val="clear" w:color="auto" w:fill="FFFFFF"/>
        <w:ind w:right="354"/>
      </w:pPr>
      <w:r w:rsidRPr="00B9750F">
        <w:rPr>
          <w:i/>
          <w:iCs/>
        </w:rPr>
        <w:t>Loyola Alert</w:t>
      </w:r>
      <w:r w:rsidRPr="00B9750F">
        <w:t xml:space="preserve"> - FOR IMMEDIATE AND IMMINENT THREATS, text and phone messages titled Loyola Alert are exclusively used for on-campus incidents that pose a significant threat to life or bodily harm and require immediate action, including weather emergencies, civil emergencies, active shooters, and health emergencies as ordered by public health authorities. Loyola Alert will be used to send messages in accordance with the emergency notification requirement of the </w:t>
      </w:r>
      <w:proofErr w:type="spellStart"/>
      <w:r w:rsidRPr="00B9750F">
        <w:t>Clery</w:t>
      </w:r>
      <w:proofErr w:type="spellEnd"/>
      <w:r w:rsidRPr="00B9750F">
        <w:t xml:space="preserve"> Act. Current faculty, staff, and </w:t>
      </w:r>
      <w:r w:rsidRPr="00B9750F">
        <w:lastRenderedPageBreak/>
        <w:t xml:space="preserve">students are enrolled in Loyola Alert by default based on the information the University has on file. For more information visit </w:t>
      </w:r>
      <w:hyperlink r:id="rId50" w:history="1">
        <w:r>
          <w:rPr>
            <w:rStyle w:val="Hyperlink"/>
          </w:rPr>
          <w:t>https://www.luc.edu/emergencycommunications/</w:t>
        </w:r>
      </w:hyperlink>
    </w:p>
    <w:p w14:paraId="76305C90" w14:textId="77777777" w:rsidR="00B9750F" w:rsidRDefault="00B9750F" w:rsidP="00B9750F">
      <w:pPr>
        <w:pStyle w:val="xmsobodytext"/>
        <w:shd w:val="clear" w:color="auto" w:fill="FFFFFF"/>
        <w:ind w:right="354"/>
      </w:pPr>
    </w:p>
    <w:p w14:paraId="385BFC8B" w14:textId="77777777" w:rsidR="00B9750F" w:rsidRDefault="00B9750F" w:rsidP="00B9750F">
      <w:pPr>
        <w:pStyle w:val="xmsobodytext"/>
        <w:shd w:val="clear" w:color="auto" w:fill="FFFFFF"/>
        <w:ind w:right="354"/>
        <w:rPr>
          <w:color w:val="FF0000"/>
        </w:rPr>
      </w:pPr>
      <w:r w:rsidRPr="00B9750F">
        <w:rPr>
          <w:i/>
          <w:iCs/>
        </w:rPr>
        <w:t>Lockdown Hardware</w:t>
      </w:r>
      <w:r w:rsidRPr="00B9750F">
        <w:t xml:space="preserve"> – Most University classrooms and meeting rooms are equipped with lockdown hardware to be used if there is ever a need to secure a space. For more information visit </w:t>
      </w:r>
      <w:hyperlink r:id="rId51" w:history="1">
        <w:r>
          <w:rPr>
            <w:rStyle w:val="Hyperlink"/>
          </w:rPr>
          <w:t>https://www.luc.edu/safety/emergencies/lockdownhardware/</w:t>
        </w:r>
      </w:hyperlink>
    </w:p>
    <w:p w14:paraId="3BF440A1" w14:textId="77777777" w:rsidR="00B9750F" w:rsidRDefault="00B9750F" w:rsidP="00B9750F">
      <w:pPr>
        <w:pStyle w:val="xmsobodytext"/>
        <w:shd w:val="clear" w:color="auto" w:fill="FFFFFF"/>
        <w:ind w:right="354"/>
      </w:pPr>
    </w:p>
    <w:p w14:paraId="02FEAE91" w14:textId="519B82B1" w:rsidR="00B9750F" w:rsidRDefault="00B9750F" w:rsidP="00B9750F">
      <w:pPr>
        <w:pStyle w:val="xmsobodytext"/>
        <w:shd w:val="clear" w:color="auto" w:fill="FFFFFF"/>
        <w:ind w:right="195"/>
      </w:pPr>
      <w:r>
        <w:rPr>
          <w:i/>
          <w:iCs/>
          <w:color w:val="000000"/>
        </w:rPr>
        <w:t>LUHS Photo ID </w:t>
      </w:r>
      <w:r>
        <w:rPr>
          <w:color w:val="000000"/>
        </w:rPr>
        <w:t xml:space="preserve">– Must be worn in a visible manner at all times while on campus. Your Loyola photo ID is needed to gain access to all Medical Center buildings and entrances, Stritch School of Medicine (SSOM), Marcella </w:t>
      </w:r>
      <w:proofErr w:type="spellStart"/>
      <w:r>
        <w:rPr>
          <w:color w:val="000000"/>
        </w:rPr>
        <w:t>Niehoff</w:t>
      </w:r>
      <w:proofErr w:type="spellEnd"/>
      <w:r>
        <w:rPr>
          <w:color w:val="000000"/>
        </w:rPr>
        <w:t xml:space="preserve"> School of Nursing (MNSON), and to use the HSC Library. </w:t>
      </w:r>
      <w:r w:rsidRPr="00B9750F">
        <w:t xml:space="preserve">To ensure the safety of the University community, every registered student is required to carry a LUHS identification card (“student ID” or “Campus Card”) at all times while on-campus. IDs are issued to individual students and are non-transferable. Permitting another to use one’s own LUHS ID is also a violation, and when used fraudulently may also constitute a violation of University policy. Hospital policy requires the ID to be worn on the outer garment of clothing at lapel level at all times while on campus. </w:t>
      </w:r>
      <w:r>
        <w:rPr>
          <w:color w:val="000000"/>
        </w:rPr>
        <w:t>The ID is obtained at the Parking/ID Office located in the Mulcahy Building, room 1606 just inside the front door. The office is open weekdays from 7:45 am until 4:45 pm.</w:t>
      </w:r>
    </w:p>
    <w:p w14:paraId="7F7BAA11" w14:textId="77777777" w:rsidR="00B9750F" w:rsidRDefault="00B9750F" w:rsidP="00B9750F">
      <w:pPr>
        <w:pStyle w:val="xmsobodytext"/>
        <w:shd w:val="clear" w:color="auto" w:fill="FFFFFF"/>
        <w:ind w:left="199" w:right="300"/>
      </w:pPr>
      <w:r>
        <w:rPr>
          <w:i/>
          <w:iCs/>
          <w:color w:val="000000"/>
        </w:rPr>
        <w:t> </w:t>
      </w:r>
    </w:p>
    <w:p w14:paraId="463853A0" w14:textId="77777777" w:rsidR="00B9750F" w:rsidRDefault="00B9750F" w:rsidP="00B9750F">
      <w:pPr>
        <w:pStyle w:val="xmsobodytext"/>
        <w:shd w:val="clear" w:color="auto" w:fill="FFFFFF"/>
        <w:ind w:right="300"/>
        <w:rPr>
          <w:color w:val="201F1E"/>
        </w:rPr>
      </w:pPr>
      <w:r>
        <w:rPr>
          <w:i/>
          <w:iCs/>
          <w:color w:val="000000"/>
        </w:rPr>
        <w:t>Suspicious Persons or Activity </w:t>
      </w:r>
      <w:r>
        <w:rPr>
          <w:color w:val="000000"/>
        </w:rPr>
        <w:t xml:space="preserve">– Please assist Public Safety </w:t>
      </w:r>
      <w:r>
        <w:rPr>
          <w:color w:val="201F1E"/>
        </w:rPr>
        <w:t xml:space="preserve">by reporting any suspicious persons or activity on or near the HSC as soon as possible by </w:t>
      </w:r>
      <w:r w:rsidRPr="00B9750F">
        <w:t xml:space="preserve">calling 773.508.SAFE (7233), </w:t>
      </w:r>
      <w:r>
        <w:rPr>
          <w:color w:val="201F1E"/>
        </w:rPr>
        <w:t>69077 or 708-216-9077.</w:t>
      </w:r>
    </w:p>
    <w:p w14:paraId="79ECFEDB" w14:textId="77777777" w:rsidR="00B9750F" w:rsidRDefault="00B9750F" w:rsidP="00B9750F">
      <w:pPr>
        <w:pStyle w:val="xmsobodytext"/>
        <w:shd w:val="clear" w:color="auto" w:fill="FFFFFF"/>
        <w:rPr>
          <w:color w:val="201F1E"/>
          <w:sz w:val="28"/>
          <w:szCs w:val="28"/>
        </w:rPr>
      </w:pPr>
      <w:r>
        <w:rPr>
          <w:color w:val="201F1E"/>
          <w:sz w:val="28"/>
          <w:szCs w:val="28"/>
        </w:rPr>
        <w:t> </w:t>
      </w:r>
    </w:p>
    <w:p w14:paraId="13FA20AE" w14:textId="77777777" w:rsidR="00B9750F" w:rsidRPr="00B9750F" w:rsidRDefault="00B9750F" w:rsidP="00B9750F">
      <w:pPr>
        <w:pStyle w:val="xmsobodytext"/>
        <w:shd w:val="clear" w:color="auto" w:fill="FFFFFF"/>
      </w:pPr>
      <w:r w:rsidRPr="00B9750F">
        <w:t xml:space="preserve">Building Access – University buildings are for the exclusive use of Loyola students, faculty, staff and authorized guests. Do not allow someone to enter through a secure entrance such as a door or gate. </w:t>
      </w:r>
    </w:p>
    <w:p w14:paraId="7DC47645" w14:textId="77777777" w:rsidR="00B9750F" w:rsidRDefault="00B9750F" w:rsidP="00B9750F">
      <w:pPr>
        <w:pStyle w:val="xmsobodytext"/>
        <w:shd w:val="clear" w:color="auto" w:fill="FFFFFF"/>
      </w:pPr>
    </w:p>
    <w:p w14:paraId="74FA24B5" w14:textId="55F1A8AD" w:rsidR="00B9750F" w:rsidRDefault="00B9750F" w:rsidP="00B9750F">
      <w:pPr>
        <w:pStyle w:val="xmsobodytext"/>
        <w:shd w:val="clear" w:color="auto" w:fill="FFFFFF"/>
        <w:ind w:right="586"/>
        <w:rPr>
          <w:color w:val="FF0000"/>
        </w:rPr>
      </w:pPr>
      <w:r>
        <w:rPr>
          <w:i/>
          <w:iCs/>
          <w:color w:val="201F1E"/>
        </w:rPr>
        <w:t>Preventing Theft </w:t>
      </w:r>
      <w:r>
        <w:rPr>
          <w:color w:val="201F1E"/>
        </w:rPr>
        <w:t>– Avoid leaving personal valuables, e.g., purses, backpacks, electronic devices, etc. unattended. Use a locker to secure your valuables.</w:t>
      </w:r>
      <w:r>
        <w:rPr>
          <w:color w:val="000000"/>
        </w:rPr>
        <w:t xml:space="preserve"> </w:t>
      </w:r>
    </w:p>
    <w:p w14:paraId="3B5F2678" w14:textId="77777777" w:rsidR="00B9750F" w:rsidRDefault="00B9750F" w:rsidP="00B9750F">
      <w:pPr>
        <w:pStyle w:val="xmsobodytext"/>
        <w:shd w:val="clear" w:color="auto" w:fill="FFFFFF"/>
        <w:rPr>
          <w:color w:val="201F1E"/>
        </w:rPr>
      </w:pPr>
      <w:r>
        <w:rPr>
          <w:color w:val="201F1E"/>
          <w:sz w:val="28"/>
          <w:szCs w:val="28"/>
        </w:rPr>
        <w:t> </w:t>
      </w:r>
    </w:p>
    <w:p w14:paraId="4C53A707" w14:textId="77777777" w:rsidR="00B9750F" w:rsidRDefault="00B9750F" w:rsidP="00B9750F">
      <w:pPr>
        <w:pStyle w:val="xmsobodytext"/>
        <w:shd w:val="clear" w:color="auto" w:fill="FFFFFF"/>
        <w:ind w:right="530"/>
        <w:rPr>
          <w:color w:val="201F1E"/>
        </w:rPr>
      </w:pPr>
      <w:r>
        <w:rPr>
          <w:i/>
          <w:iCs/>
          <w:color w:val="201F1E"/>
        </w:rPr>
        <w:t>Laboratory Safety </w:t>
      </w:r>
      <w:r>
        <w:rPr>
          <w:color w:val="201F1E"/>
        </w:rPr>
        <w:t>– Dial 66738 to obtain assistance from the Office of Research Services’ Director of Research Safety regarding laboratory safety and the handling of chemicals and other hazardous substances Monday through Friday from 8:30 am until 5:00 pm.</w:t>
      </w:r>
    </w:p>
    <w:p w14:paraId="403BA4CA" w14:textId="77777777" w:rsidR="00B9750F" w:rsidRDefault="00B9750F" w:rsidP="00B9750F"/>
    <w:p w14:paraId="64822957" w14:textId="77777777" w:rsidR="00C91A75" w:rsidRDefault="00DD0128" w:rsidP="00CB057C">
      <w:pPr>
        <w:pStyle w:val="Heading2"/>
        <w:ind w:left="0"/>
      </w:pPr>
      <w:r>
        <w:t>STUDENT ACTIVITY CENTER</w:t>
      </w:r>
    </w:p>
    <w:p w14:paraId="7078E464" w14:textId="77777777" w:rsidR="00C91A75" w:rsidRDefault="00C91A75">
      <w:pPr>
        <w:pStyle w:val="BodyText"/>
        <w:spacing w:before="6"/>
        <w:rPr>
          <w:b/>
          <w:sz w:val="28"/>
        </w:rPr>
      </w:pPr>
    </w:p>
    <w:p w14:paraId="68DEBED8" w14:textId="77777777" w:rsidR="00C91A75" w:rsidRDefault="00DD0128" w:rsidP="00CB057C">
      <w:pPr>
        <w:pStyle w:val="BodyText"/>
        <w:ind w:right="510"/>
        <w:jc w:val="both"/>
      </w:pPr>
      <w:r>
        <w:t xml:space="preserve">The Student Activity Center is located in Room 275 and consists of two separate areas. The southern room has a large flat-screen TV, lounge furniture, foosball table, and </w:t>
      </w:r>
      <w:r w:rsidR="00783733">
        <w:t>ping pong</w:t>
      </w:r>
      <w:r>
        <w:t xml:space="preserve"> tables. It also has a take</w:t>
      </w:r>
      <w:r w:rsidR="00E34515">
        <w:t xml:space="preserve">-a-book, leave-a-book </w:t>
      </w:r>
      <w:r w:rsidR="00783733">
        <w:t>bookcase</w:t>
      </w:r>
      <w:r>
        <w:t xml:space="preserve"> and board games.</w:t>
      </w:r>
    </w:p>
    <w:p w14:paraId="444C61AD" w14:textId="77777777" w:rsidR="00C91A75" w:rsidRDefault="00C91A75">
      <w:pPr>
        <w:pStyle w:val="BodyText"/>
        <w:spacing w:before="6"/>
        <w:rPr>
          <w:sz w:val="28"/>
        </w:rPr>
      </w:pPr>
    </w:p>
    <w:p w14:paraId="414BF154" w14:textId="77777777" w:rsidR="00C91A75" w:rsidRDefault="00DD0128" w:rsidP="00CB057C">
      <w:pPr>
        <w:pStyle w:val="BodyText"/>
        <w:spacing w:before="1"/>
        <w:ind w:right="185"/>
      </w:pPr>
      <w:r>
        <w:t xml:space="preserve">The northern room offers students a multi-purpose area for dining, meetings, and other events approved by Student Affairs. The room consists of 30 chairs, 8 tables (three of which has access to data/power jacks by the windows), four industrial microwaves, and two restaurant quality refrigerators to store student lunches. </w:t>
      </w:r>
      <w:r w:rsidRPr="00783733">
        <w:rPr>
          <w:b/>
        </w:rPr>
        <w:t>The refrigerators are emptied and cleaned every other Friday evening and the Fridays before breaks and vacations.</w:t>
      </w:r>
      <w:r>
        <w:t xml:space="preserve"> Any items in the refrigerators when cleaned are disposed of. </w:t>
      </w:r>
      <w:r w:rsidR="00E34515">
        <w:t>A</w:t>
      </w:r>
      <w:r>
        <w:t xml:space="preserve"> sink, icemaker</w:t>
      </w:r>
      <w:r w:rsidR="00E34515">
        <w:t>,</w:t>
      </w:r>
      <w:r>
        <w:t xml:space="preserve"> and vending machines </w:t>
      </w:r>
      <w:r w:rsidR="00E34515">
        <w:t xml:space="preserve">are also located </w:t>
      </w:r>
      <w:r>
        <w:t>in this area.</w:t>
      </w:r>
    </w:p>
    <w:p w14:paraId="1976084C" w14:textId="77777777" w:rsidR="00C91A75" w:rsidRDefault="00C91A75">
      <w:pPr>
        <w:pStyle w:val="BodyText"/>
        <w:spacing w:before="6"/>
        <w:rPr>
          <w:sz w:val="24"/>
        </w:rPr>
      </w:pPr>
    </w:p>
    <w:p w14:paraId="60290AD9" w14:textId="77944CD3" w:rsidR="00C91A75" w:rsidRDefault="00DD0128" w:rsidP="00CB057C">
      <w:pPr>
        <w:pStyle w:val="BodyText"/>
        <w:ind w:right="321"/>
        <w:jc w:val="both"/>
      </w:pPr>
      <w:r>
        <w:t>Students are expected to maintain a respectful appreciation of the Center and to demonstrate such by keeping it clean and organized (do not move the furniture) and to refrain from intentionally damaging school property.</w:t>
      </w:r>
    </w:p>
    <w:p w14:paraId="0F54364A" w14:textId="77777777" w:rsidR="001E6AA5" w:rsidRDefault="001E6AA5" w:rsidP="00CB057C">
      <w:pPr>
        <w:pStyle w:val="BodyText"/>
        <w:ind w:right="321"/>
        <w:jc w:val="both"/>
      </w:pPr>
    </w:p>
    <w:p w14:paraId="21D6F9EE" w14:textId="2CB35D45" w:rsidR="001E6AA5" w:rsidRPr="001E6AA5" w:rsidRDefault="001E6AA5" w:rsidP="001E6AA5">
      <w:pPr>
        <w:pStyle w:val="xparagraph"/>
        <w:spacing w:before="0" w:beforeAutospacing="0" w:after="0" w:afterAutospacing="0"/>
        <w:textAlignment w:val="baseline"/>
        <w:rPr>
          <w:rStyle w:val="xnormaltextrun"/>
          <w:rFonts w:asciiTheme="minorHAnsi" w:hAnsiTheme="minorHAnsi" w:cstheme="minorHAnsi"/>
          <w:b/>
          <w:bCs/>
          <w:sz w:val="22"/>
          <w:szCs w:val="22"/>
        </w:rPr>
      </w:pPr>
      <w:bookmarkStart w:id="45" w:name="x__Hlk125032184"/>
      <w:bookmarkStart w:id="46" w:name="_Hlk125032184"/>
      <w:r w:rsidRPr="001E6AA5">
        <w:rPr>
          <w:rStyle w:val="xnormaltextrun"/>
          <w:rFonts w:asciiTheme="minorHAnsi" w:hAnsiTheme="minorHAnsi" w:cstheme="minorHAnsi"/>
          <w:b/>
          <w:bCs/>
          <w:sz w:val="22"/>
          <w:szCs w:val="22"/>
        </w:rPr>
        <w:lastRenderedPageBreak/>
        <w:t>STUDENT HEALTH AND COUNSELING SERVICES</w:t>
      </w:r>
      <w:bookmarkEnd w:id="45"/>
    </w:p>
    <w:p w14:paraId="780DF63B"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p>
    <w:p w14:paraId="4F3EE9CA"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u w:val="single"/>
        </w:rPr>
        <w:t>Mission and Vision</w:t>
      </w:r>
      <w:r w:rsidRPr="001E6AA5">
        <w:rPr>
          <w:rStyle w:val="xeop"/>
          <w:rFonts w:asciiTheme="minorHAnsi" w:hAnsiTheme="minorHAnsi" w:cstheme="minorHAnsi"/>
          <w:sz w:val="22"/>
          <w:szCs w:val="22"/>
          <w:u w:val="single"/>
        </w:rPr>
        <w:t> </w:t>
      </w:r>
    </w:p>
    <w:p w14:paraId="3B9BCB6A"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 xml:space="preserve">The </w:t>
      </w:r>
      <w:hyperlink r:id="rId52" w:history="1">
        <w:r w:rsidRPr="001E6AA5">
          <w:rPr>
            <w:rStyle w:val="Hyperlink"/>
            <w:rFonts w:asciiTheme="minorHAnsi" w:hAnsiTheme="minorHAnsi" w:cstheme="minorHAnsi"/>
            <w:sz w:val="22"/>
            <w:szCs w:val="22"/>
          </w:rPr>
          <w:t>Wellness Center</w:t>
        </w:r>
      </w:hyperlink>
      <w:r w:rsidRPr="001E6AA5">
        <w:rPr>
          <w:rStyle w:val="xnormaltextrun"/>
          <w:rFonts w:asciiTheme="minorHAnsi" w:hAnsiTheme="minorHAnsi" w:cstheme="minorHAnsi"/>
          <w:sz w:val="22"/>
          <w:szCs w:val="22"/>
        </w:rPr>
        <w:t xml:space="preserve"> is </w:t>
      </w:r>
      <w:hyperlink r:id="rId53" w:history="1">
        <w:r w:rsidRPr="001E6AA5">
          <w:rPr>
            <w:rStyle w:val="Hyperlink"/>
            <w:rFonts w:asciiTheme="minorHAnsi" w:hAnsiTheme="minorHAnsi" w:cstheme="minorHAnsi"/>
            <w:sz w:val="22"/>
            <w:szCs w:val="22"/>
          </w:rPr>
          <w:t>committed</w:t>
        </w:r>
      </w:hyperlink>
      <w:r w:rsidRPr="001E6AA5">
        <w:rPr>
          <w:rStyle w:val="xnormaltextrun"/>
          <w:rFonts w:asciiTheme="minorHAnsi" w:hAnsiTheme="minorHAnsi" w:cstheme="minorHAnsi"/>
          <w:sz w:val="22"/>
          <w:szCs w:val="22"/>
        </w:rPr>
        <w:t xml:space="preserve"> to helping students reach and maintain their optimal level of wellness by providing medical, counseling, and health promotion services. Our work is guided by our beliefs and commitment to:</w:t>
      </w:r>
      <w:r w:rsidRPr="001E6AA5">
        <w:rPr>
          <w:rStyle w:val="xeop"/>
          <w:rFonts w:asciiTheme="minorHAnsi" w:hAnsiTheme="minorHAnsi" w:cstheme="minorHAnsi"/>
          <w:sz w:val="22"/>
          <w:szCs w:val="22"/>
        </w:rPr>
        <w:t> </w:t>
      </w:r>
    </w:p>
    <w:p w14:paraId="62D783F6" w14:textId="4DC61FBD" w:rsidR="001E6AA5" w:rsidRPr="001E6AA5" w:rsidRDefault="001E6AA5" w:rsidP="00D329B0">
      <w:pPr>
        <w:pStyle w:val="xparagraph"/>
        <w:numPr>
          <w:ilvl w:val="0"/>
          <w:numId w:val="28"/>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b/>
          <w:bCs/>
          <w:sz w:val="22"/>
          <w:szCs w:val="22"/>
        </w:rPr>
        <w:t>High-quality</w:t>
      </w:r>
      <w:r w:rsidRPr="001E6AA5">
        <w:rPr>
          <w:rStyle w:val="xnormaltextrun"/>
          <w:rFonts w:asciiTheme="minorHAnsi" w:hAnsiTheme="minorHAnsi" w:cstheme="minorHAnsi"/>
          <w:sz w:val="22"/>
          <w:szCs w:val="22"/>
        </w:rPr>
        <w:t xml:space="preserve">, </w:t>
      </w:r>
      <w:r w:rsidRPr="001E6AA5">
        <w:rPr>
          <w:rStyle w:val="xnormaltextrun"/>
          <w:rFonts w:asciiTheme="minorHAnsi" w:hAnsiTheme="minorHAnsi" w:cstheme="minorHAnsi"/>
          <w:b/>
          <w:bCs/>
          <w:sz w:val="22"/>
          <w:szCs w:val="22"/>
        </w:rPr>
        <w:t>interdisciplinary</w:t>
      </w:r>
      <w:r w:rsidRPr="001E6AA5">
        <w:rPr>
          <w:rStyle w:val="xnormaltextrun"/>
          <w:rFonts w:asciiTheme="minorHAnsi" w:hAnsiTheme="minorHAnsi" w:cstheme="minorHAnsi"/>
          <w:sz w:val="22"/>
          <w:szCs w:val="22"/>
        </w:rPr>
        <w:t xml:space="preserve"> care that is </w:t>
      </w:r>
      <w:r w:rsidRPr="001E6AA5">
        <w:rPr>
          <w:rStyle w:val="xnormaltextrun"/>
          <w:rFonts w:asciiTheme="minorHAnsi" w:hAnsiTheme="minorHAnsi" w:cstheme="minorHAnsi"/>
          <w:b/>
          <w:bCs/>
          <w:sz w:val="22"/>
          <w:szCs w:val="22"/>
        </w:rPr>
        <w:t>evidence-based</w:t>
      </w:r>
      <w:r w:rsidRPr="001E6AA5">
        <w:rPr>
          <w:rStyle w:val="xeop"/>
          <w:rFonts w:asciiTheme="minorHAnsi" w:hAnsiTheme="minorHAnsi" w:cstheme="minorHAnsi"/>
          <w:sz w:val="22"/>
          <w:szCs w:val="22"/>
        </w:rPr>
        <w:t> </w:t>
      </w:r>
    </w:p>
    <w:p w14:paraId="00EE6823" w14:textId="75C7CACF" w:rsidR="001E6AA5" w:rsidRPr="001E6AA5" w:rsidRDefault="001E6AA5" w:rsidP="00D329B0">
      <w:pPr>
        <w:pStyle w:val="xparagraph"/>
        <w:numPr>
          <w:ilvl w:val="0"/>
          <w:numId w:val="28"/>
        </w:numPr>
        <w:spacing w:before="0" w:beforeAutospacing="0" w:after="0" w:afterAutospacing="0"/>
        <w:jc w:val="both"/>
        <w:textAlignment w:val="baseline"/>
        <w:rPr>
          <w:rFonts w:asciiTheme="minorHAnsi" w:hAnsiTheme="minorHAnsi" w:cstheme="minorHAnsi"/>
          <w:sz w:val="22"/>
          <w:szCs w:val="22"/>
        </w:rPr>
      </w:pPr>
      <w:r w:rsidRPr="001E6AA5">
        <w:rPr>
          <w:rStyle w:val="xnormaltextrun"/>
          <w:rFonts w:asciiTheme="minorHAnsi" w:hAnsiTheme="minorHAnsi" w:cstheme="minorHAnsi"/>
          <w:b/>
          <w:bCs/>
          <w:sz w:val="22"/>
          <w:szCs w:val="22"/>
        </w:rPr>
        <w:t xml:space="preserve">Diversity, equity, and inclusion </w:t>
      </w:r>
      <w:r w:rsidRPr="001E6AA5">
        <w:rPr>
          <w:rStyle w:val="xnormaltextrun"/>
          <w:rFonts w:asciiTheme="minorHAnsi" w:hAnsiTheme="minorHAnsi" w:cstheme="minorHAnsi"/>
          <w:sz w:val="22"/>
          <w:szCs w:val="22"/>
        </w:rPr>
        <w:t>in our organizational practices, policies, services, and programs. We celebrate and promote diversity in all of its forms.</w:t>
      </w:r>
      <w:r w:rsidRPr="001E6AA5">
        <w:rPr>
          <w:rStyle w:val="xeop"/>
          <w:rFonts w:asciiTheme="minorHAnsi" w:hAnsiTheme="minorHAnsi" w:cstheme="minorHAnsi"/>
          <w:sz w:val="22"/>
          <w:szCs w:val="22"/>
        </w:rPr>
        <w:t> </w:t>
      </w:r>
    </w:p>
    <w:p w14:paraId="551DAC2E" w14:textId="45E60D65" w:rsidR="001E6AA5" w:rsidRPr="001E6AA5" w:rsidRDefault="001E6AA5" w:rsidP="00D329B0">
      <w:pPr>
        <w:pStyle w:val="xparagraph"/>
        <w:numPr>
          <w:ilvl w:val="0"/>
          <w:numId w:val="28"/>
        </w:numPr>
        <w:spacing w:before="0" w:beforeAutospacing="0" w:after="0" w:afterAutospacing="0"/>
        <w:jc w:val="both"/>
        <w:textAlignment w:val="baseline"/>
        <w:rPr>
          <w:rFonts w:asciiTheme="minorHAnsi" w:hAnsiTheme="minorHAnsi" w:cstheme="minorHAnsi"/>
          <w:sz w:val="22"/>
          <w:szCs w:val="22"/>
        </w:rPr>
      </w:pPr>
      <w:r w:rsidRPr="001E6AA5">
        <w:rPr>
          <w:rStyle w:val="xnormaltextrun"/>
          <w:rFonts w:asciiTheme="minorHAnsi" w:hAnsiTheme="minorHAnsi" w:cstheme="minorHAnsi"/>
          <w:b/>
          <w:bCs/>
          <w:sz w:val="22"/>
          <w:szCs w:val="22"/>
        </w:rPr>
        <w:t>Prevention</w:t>
      </w:r>
      <w:r w:rsidRPr="001E6AA5">
        <w:rPr>
          <w:rStyle w:val="xnormaltextrun"/>
          <w:rFonts w:asciiTheme="minorHAnsi" w:hAnsiTheme="minorHAnsi" w:cstheme="minorHAnsi"/>
          <w:sz w:val="22"/>
          <w:szCs w:val="22"/>
        </w:rPr>
        <w:t xml:space="preserve"> of negative health outcomes and the </w:t>
      </w:r>
      <w:r w:rsidRPr="001E6AA5">
        <w:rPr>
          <w:rStyle w:val="xnormaltextrun"/>
          <w:rFonts w:asciiTheme="minorHAnsi" w:hAnsiTheme="minorHAnsi" w:cstheme="minorHAnsi"/>
          <w:b/>
          <w:bCs/>
          <w:sz w:val="22"/>
          <w:szCs w:val="22"/>
        </w:rPr>
        <w:t>promotion</w:t>
      </w:r>
      <w:r w:rsidRPr="001E6AA5">
        <w:rPr>
          <w:rStyle w:val="xnormaltextrun"/>
          <w:rFonts w:asciiTheme="minorHAnsi" w:hAnsiTheme="minorHAnsi" w:cstheme="minorHAnsi"/>
          <w:sz w:val="22"/>
          <w:szCs w:val="22"/>
        </w:rPr>
        <w:t xml:space="preserve"> of wellness resources and opportunities for positive health changes.</w:t>
      </w:r>
      <w:r w:rsidRPr="001E6AA5">
        <w:rPr>
          <w:rStyle w:val="xeop"/>
          <w:rFonts w:asciiTheme="minorHAnsi" w:hAnsiTheme="minorHAnsi" w:cstheme="minorHAnsi"/>
          <w:sz w:val="22"/>
          <w:szCs w:val="22"/>
        </w:rPr>
        <w:t> </w:t>
      </w:r>
    </w:p>
    <w:p w14:paraId="6E6333A8" w14:textId="1481A8B9" w:rsidR="001E6AA5" w:rsidRDefault="001E6AA5" w:rsidP="00D329B0">
      <w:pPr>
        <w:pStyle w:val="xparagraph"/>
        <w:numPr>
          <w:ilvl w:val="0"/>
          <w:numId w:val="28"/>
        </w:numPr>
        <w:spacing w:before="0" w:beforeAutospacing="0" w:after="0" w:afterAutospacing="0"/>
        <w:jc w:val="both"/>
        <w:textAlignment w:val="baseline"/>
        <w:rPr>
          <w:rStyle w:val="xeop"/>
          <w:rFonts w:asciiTheme="minorHAnsi" w:hAnsiTheme="minorHAnsi" w:cstheme="minorHAnsi"/>
          <w:sz w:val="22"/>
          <w:szCs w:val="22"/>
        </w:rPr>
      </w:pPr>
      <w:r w:rsidRPr="001E6AA5">
        <w:rPr>
          <w:rStyle w:val="xnormaltextrun"/>
          <w:rFonts w:asciiTheme="minorHAnsi" w:hAnsiTheme="minorHAnsi" w:cstheme="minorHAnsi"/>
          <w:b/>
          <w:bCs/>
          <w:sz w:val="22"/>
          <w:szCs w:val="22"/>
        </w:rPr>
        <w:t xml:space="preserve">Collaboration </w:t>
      </w:r>
      <w:r w:rsidRPr="001E6AA5">
        <w:rPr>
          <w:rStyle w:val="xnormaltextrun"/>
          <w:rFonts w:asciiTheme="minorHAnsi" w:hAnsiTheme="minorHAnsi" w:cstheme="minorHAnsi"/>
          <w:sz w:val="22"/>
          <w:szCs w:val="22"/>
        </w:rPr>
        <w:t>with campus and community partners toward shared goals of personal and community health and wellness</w:t>
      </w:r>
      <w:r w:rsidRPr="001E6AA5">
        <w:rPr>
          <w:rStyle w:val="xeop"/>
          <w:rFonts w:asciiTheme="minorHAnsi" w:hAnsiTheme="minorHAnsi" w:cstheme="minorHAnsi"/>
          <w:sz w:val="22"/>
          <w:szCs w:val="22"/>
        </w:rPr>
        <w:t> </w:t>
      </w:r>
    </w:p>
    <w:p w14:paraId="4D32858B" w14:textId="77777777" w:rsidR="00D329B0" w:rsidRPr="001E6AA5" w:rsidRDefault="00D329B0" w:rsidP="00D329B0">
      <w:pPr>
        <w:pStyle w:val="xparagraph"/>
        <w:spacing w:before="0" w:beforeAutospacing="0" w:after="0" w:afterAutospacing="0"/>
        <w:ind w:left="720"/>
        <w:jc w:val="both"/>
        <w:textAlignment w:val="baseline"/>
        <w:rPr>
          <w:rFonts w:asciiTheme="minorHAnsi" w:hAnsiTheme="minorHAnsi" w:cstheme="minorHAnsi"/>
          <w:sz w:val="22"/>
          <w:szCs w:val="22"/>
        </w:rPr>
      </w:pPr>
    </w:p>
    <w:p w14:paraId="6EC19C41" w14:textId="77777777" w:rsidR="001E6AA5" w:rsidRPr="001E6AA5" w:rsidRDefault="001E6AA5" w:rsidP="001E6AA5">
      <w:pPr>
        <w:pStyle w:val="xparagraph"/>
        <w:spacing w:before="0" w:beforeAutospacing="0" w:after="0" w:afterAutospacing="0"/>
        <w:jc w:val="both"/>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u w:val="single"/>
        </w:rPr>
        <w:t>Staffing</w:t>
      </w:r>
      <w:r w:rsidRPr="001E6AA5">
        <w:rPr>
          <w:rStyle w:val="xeop"/>
          <w:rFonts w:asciiTheme="minorHAnsi" w:hAnsiTheme="minorHAnsi" w:cstheme="minorHAnsi"/>
          <w:sz w:val="22"/>
          <w:szCs w:val="22"/>
          <w:u w:val="single"/>
        </w:rPr>
        <w:t> </w:t>
      </w:r>
    </w:p>
    <w:p w14:paraId="14945CEE" w14:textId="2639F226" w:rsidR="001E6AA5" w:rsidRDefault="001E6AA5" w:rsidP="00D329B0">
      <w:pPr>
        <w:pStyle w:val="xparagraph"/>
        <w:numPr>
          <w:ilvl w:val="0"/>
          <w:numId w:val="29"/>
        </w:numPr>
        <w:spacing w:before="0" w:beforeAutospacing="0" w:after="0" w:afterAutospacing="0"/>
        <w:textAlignment w:val="baseline"/>
        <w:rPr>
          <w:rStyle w:val="xeop"/>
          <w:rFonts w:asciiTheme="minorHAnsi" w:hAnsiTheme="minorHAnsi" w:cstheme="minorHAnsi"/>
          <w:sz w:val="22"/>
          <w:szCs w:val="22"/>
        </w:rPr>
      </w:pPr>
      <w:r w:rsidRPr="001E6AA5">
        <w:rPr>
          <w:rStyle w:val="xnormaltextrun"/>
          <w:rFonts w:asciiTheme="minorHAnsi" w:hAnsiTheme="minorHAnsi" w:cstheme="minorHAnsi"/>
          <w:sz w:val="22"/>
          <w:szCs w:val="22"/>
        </w:rPr>
        <w:t xml:space="preserve">The HSC Center is staffed by an inter-disciplinary team of health care professionals, including an advanced practice nurse, a registered nurse, a medical assistant, two mental health professionals, and an administrative support staff. Information about </w:t>
      </w:r>
      <w:hyperlink r:id="rId54" w:history="1">
        <w:r w:rsidRPr="001E6AA5">
          <w:rPr>
            <w:rStyle w:val="Hyperlink"/>
            <w:rFonts w:asciiTheme="minorHAnsi" w:hAnsiTheme="minorHAnsi" w:cstheme="minorHAnsi"/>
            <w:sz w:val="22"/>
            <w:szCs w:val="22"/>
          </w:rPr>
          <w:t>Wellness Center staff is here</w:t>
        </w:r>
      </w:hyperlink>
      <w:r w:rsidRPr="001E6AA5">
        <w:rPr>
          <w:rStyle w:val="xnormaltextrun"/>
          <w:rFonts w:asciiTheme="minorHAnsi" w:hAnsiTheme="minorHAnsi" w:cstheme="minorHAnsi"/>
          <w:sz w:val="22"/>
          <w:szCs w:val="22"/>
        </w:rPr>
        <w:t>.</w:t>
      </w:r>
      <w:r w:rsidRPr="001E6AA5">
        <w:rPr>
          <w:rStyle w:val="xeop"/>
          <w:rFonts w:asciiTheme="minorHAnsi" w:hAnsiTheme="minorHAnsi" w:cstheme="minorHAnsi"/>
          <w:sz w:val="22"/>
          <w:szCs w:val="22"/>
        </w:rPr>
        <w:t> </w:t>
      </w:r>
    </w:p>
    <w:p w14:paraId="180B6EAE" w14:textId="77777777" w:rsidR="00D329B0" w:rsidRPr="001E6AA5" w:rsidRDefault="00D329B0" w:rsidP="00D329B0">
      <w:pPr>
        <w:pStyle w:val="xparagraph"/>
        <w:spacing w:before="0" w:beforeAutospacing="0" w:after="0" w:afterAutospacing="0"/>
        <w:ind w:left="720"/>
        <w:textAlignment w:val="baseline"/>
        <w:rPr>
          <w:rFonts w:asciiTheme="minorHAnsi" w:hAnsiTheme="minorHAnsi" w:cstheme="minorHAnsi"/>
          <w:sz w:val="22"/>
          <w:szCs w:val="22"/>
        </w:rPr>
      </w:pPr>
    </w:p>
    <w:p w14:paraId="1ABDDEEB" w14:textId="77777777" w:rsidR="001E6AA5" w:rsidRPr="001E6AA5" w:rsidRDefault="001E6AA5" w:rsidP="001E6AA5">
      <w:pPr>
        <w:pStyle w:val="xparagraph"/>
        <w:spacing w:before="0" w:beforeAutospacing="0" w:after="0" w:afterAutospacing="0"/>
        <w:jc w:val="both"/>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u w:val="single"/>
        </w:rPr>
        <w:t>Eligibility, Location, Hours, and Access</w:t>
      </w:r>
      <w:r w:rsidRPr="001E6AA5">
        <w:rPr>
          <w:rStyle w:val="xeop"/>
          <w:rFonts w:asciiTheme="minorHAnsi" w:hAnsiTheme="minorHAnsi" w:cstheme="minorHAnsi"/>
          <w:sz w:val="22"/>
          <w:szCs w:val="22"/>
          <w:u w:val="single"/>
        </w:rPr>
        <w:t> </w:t>
      </w:r>
    </w:p>
    <w:p w14:paraId="011DA9A7" w14:textId="217FBC33" w:rsidR="001E6AA5" w:rsidRPr="001E6AA5" w:rsidRDefault="001E6AA5" w:rsidP="00D329B0">
      <w:pPr>
        <w:pStyle w:val="xparagraph"/>
        <w:numPr>
          <w:ilvl w:val="0"/>
          <w:numId w:val="29"/>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 xml:space="preserve">Students enrolled at the Health Sciences Campuses (HSC) and at the Downers Grove campus are served primarily by the HSC clinic in Ste 400 of Cuneo. However, students may also access care in person at our clinics on the Lakeshore and Water Tower campus if that is more convenient for you. In addition, some of our services are offered through telehealth. </w:t>
      </w:r>
      <w:r w:rsidRPr="001E6AA5">
        <w:rPr>
          <w:rStyle w:val="xeop"/>
          <w:rFonts w:asciiTheme="minorHAnsi" w:hAnsiTheme="minorHAnsi" w:cstheme="minorHAnsi"/>
          <w:sz w:val="22"/>
          <w:szCs w:val="22"/>
        </w:rPr>
        <w:t> </w:t>
      </w:r>
    </w:p>
    <w:p w14:paraId="6A021BB2" w14:textId="3732018F" w:rsidR="001E6AA5" w:rsidRPr="001E6AA5" w:rsidRDefault="001E6AA5" w:rsidP="00D329B0">
      <w:pPr>
        <w:pStyle w:val="xparagraph"/>
        <w:numPr>
          <w:ilvl w:val="0"/>
          <w:numId w:val="29"/>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 xml:space="preserve">Hours of operation are 8:30-5:00, Monday through Friday. </w:t>
      </w:r>
      <w:r w:rsidRPr="001E6AA5">
        <w:rPr>
          <w:rStyle w:val="xeop"/>
          <w:rFonts w:asciiTheme="minorHAnsi" w:hAnsiTheme="minorHAnsi" w:cstheme="minorHAnsi"/>
          <w:sz w:val="22"/>
          <w:szCs w:val="22"/>
        </w:rPr>
        <w:t> </w:t>
      </w:r>
    </w:p>
    <w:p w14:paraId="6DED6610" w14:textId="179E3286" w:rsidR="001E6AA5" w:rsidRPr="001E6AA5" w:rsidRDefault="001E6AA5" w:rsidP="00D329B0">
      <w:pPr>
        <w:pStyle w:val="xparagraph"/>
        <w:numPr>
          <w:ilvl w:val="0"/>
          <w:numId w:val="29"/>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Students can make an appointment for medical or mental health services </w:t>
      </w:r>
      <w:hyperlink r:id="rId55" w:history="1">
        <w:r w:rsidRPr="001E6AA5">
          <w:rPr>
            <w:rStyle w:val="Hyperlink"/>
            <w:rFonts w:asciiTheme="minorHAnsi" w:hAnsiTheme="minorHAnsi" w:cstheme="minorHAnsi"/>
            <w:sz w:val="22"/>
            <w:szCs w:val="22"/>
          </w:rPr>
          <w:t>online</w:t>
        </w:r>
      </w:hyperlink>
      <w:r w:rsidRPr="001E6AA5">
        <w:rPr>
          <w:rStyle w:val="xnormaltextrun"/>
          <w:rFonts w:asciiTheme="minorHAnsi" w:hAnsiTheme="minorHAnsi" w:cstheme="minorHAnsi"/>
          <w:sz w:val="22"/>
          <w:szCs w:val="22"/>
        </w:rPr>
        <w:t xml:space="preserve"> or by calling Dial-a-Nurse at 773-508-8883.</w:t>
      </w:r>
      <w:r w:rsidRPr="001E6AA5">
        <w:rPr>
          <w:rStyle w:val="xeop"/>
          <w:rFonts w:asciiTheme="minorHAnsi" w:hAnsiTheme="minorHAnsi" w:cstheme="minorHAnsi"/>
          <w:sz w:val="22"/>
          <w:szCs w:val="22"/>
        </w:rPr>
        <w:t> </w:t>
      </w:r>
    </w:p>
    <w:p w14:paraId="4771566B" w14:textId="6B08656C" w:rsidR="001E6AA5" w:rsidRPr="001E6AA5" w:rsidRDefault="001E6AA5" w:rsidP="00D329B0">
      <w:pPr>
        <w:pStyle w:val="xparagraph"/>
        <w:numPr>
          <w:ilvl w:val="0"/>
          <w:numId w:val="29"/>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Students seeking support around sexual and relationship violence can call The Line at 773-494-3810.</w:t>
      </w:r>
      <w:r w:rsidRPr="001E6AA5">
        <w:rPr>
          <w:rStyle w:val="xeop"/>
          <w:rFonts w:asciiTheme="minorHAnsi" w:hAnsiTheme="minorHAnsi" w:cstheme="minorHAnsi"/>
          <w:sz w:val="22"/>
          <w:szCs w:val="22"/>
        </w:rPr>
        <w:t> </w:t>
      </w:r>
    </w:p>
    <w:p w14:paraId="620D2235" w14:textId="4C7CC0E9" w:rsidR="001E6AA5" w:rsidRPr="001E6AA5" w:rsidRDefault="001E6AA5" w:rsidP="00D329B0">
      <w:pPr>
        <w:pStyle w:val="xparagraph"/>
        <w:numPr>
          <w:ilvl w:val="0"/>
          <w:numId w:val="29"/>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i/>
          <w:iCs/>
          <w:sz w:val="22"/>
          <w:szCs w:val="22"/>
        </w:rPr>
        <w:t>Insurance and fees:</w:t>
      </w:r>
      <w:r w:rsidRPr="001E6AA5">
        <w:rPr>
          <w:rStyle w:val="xnormaltextrun"/>
          <w:rFonts w:asciiTheme="minorHAnsi" w:hAnsiTheme="minorHAnsi" w:cstheme="minorHAnsi"/>
          <w:sz w:val="22"/>
          <w:szCs w:val="22"/>
        </w:rPr>
        <w:t xml:space="preserve"> Loyola students can access Wellness Center services at no cost. We do not bill insurance. Some lab tests, immunizations, prescription medications, and materials are provided for an additional fee. Your provider will let you know about these costs during your visit. Visit </w:t>
      </w:r>
      <w:hyperlink r:id="rId56" w:history="1">
        <w:r w:rsidRPr="001E6AA5">
          <w:rPr>
            <w:rStyle w:val="Hyperlink"/>
            <w:rFonts w:asciiTheme="minorHAnsi" w:hAnsiTheme="minorHAnsi" w:cstheme="minorHAnsi"/>
            <w:sz w:val="22"/>
            <w:szCs w:val="22"/>
          </w:rPr>
          <w:t>Eligibility and Fees</w:t>
        </w:r>
      </w:hyperlink>
      <w:r w:rsidRPr="001E6AA5">
        <w:rPr>
          <w:rStyle w:val="xnormaltextrun"/>
          <w:rFonts w:asciiTheme="minorHAnsi" w:hAnsiTheme="minorHAnsi" w:cstheme="minorHAnsi"/>
          <w:sz w:val="22"/>
          <w:szCs w:val="22"/>
        </w:rPr>
        <w:t xml:space="preserve"> for more information.</w:t>
      </w:r>
      <w:r w:rsidRPr="001E6AA5">
        <w:rPr>
          <w:rStyle w:val="xeop"/>
          <w:rFonts w:asciiTheme="minorHAnsi" w:hAnsiTheme="minorHAnsi" w:cstheme="minorHAnsi"/>
          <w:sz w:val="22"/>
          <w:szCs w:val="22"/>
        </w:rPr>
        <w:t> </w:t>
      </w:r>
    </w:p>
    <w:p w14:paraId="2CE63534" w14:textId="09A1B8A5" w:rsidR="001E6AA5" w:rsidRDefault="001E6AA5" w:rsidP="00D329B0">
      <w:pPr>
        <w:pStyle w:val="xparagraph"/>
        <w:numPr>
          <w:ilvl w:val="0"/>
          <w:numId w:val="29"/>
        </w:numPr>
        <w:spacing w:before="0" w:beforeAutospacing="0" w:after="0" w:afterAutospacing="0"/>
        <w:textAlignment w:val="baseline"/>
        <w:rPr>
          <w:rStyle w:val="xeop"/>
          <w:rFonts w:asciiTheme="minorHAnsi" w:hAnsiTheme="minorHAnsi" w:cstheme="minorHAnsi"/>
          <w:sz w:val="22"/>
          <w:szCs w:val="22"/>
        </w:rPr>
      </w:pPr>
      <w:r w:rsidRPr="001E6AA5">
        <w:rPr>
          <w:rStyle w:val="xnormaltextrun"/>
          <w:rFonts w:asciiTheme="minorHAnsi" w:hAnsiTheme="minorHAnsi" w:cstheme="minorHAnsi"/>
          <w:sz w:val="22"/>
          <w:szCs w:val="22"/>
        </w:rPr>
        <w:t xml:space="preserve">Mental health counseling services will be available in-person and via telehealth (psychiatric and dietetic appointments will be available via telehealth only). </w:t>
      </w:r>
      <w:r w:rsidRPr="001E6AA5">
        <w:rPr>
          <w:rStyle w:val="xeop"/>
          <w:rFonts w:asciiTheme="minorHAnsi" w:hAnsiTheme="minorHAnsi" w:cstheme="minorHAnsi"/>
          <w:sz w:val="22"/>
          <w:szCs w:val="22"/>
        </w:rPr>
        <w:t> </w:t>
      </w:r>
    </w:p>
    <w:p w14:paraId="1C354498" w14:textId="77777777" w:rsidR="00D329B0" w:rsidRPr="001E6AA5" w:rsidRDefault="00D329B0" w:rsidP="00D329B0">
      <w:pPr>
        <w:pStyle w:val="xparagraph"/>
        <w:spacing w:before="0" w:beforeAutospacing="0" w:after="0" w:afterAutospacing="0"/>
        <w:ind w:left="720"/>
        <w:textAlignment w:val="baseline"/>
        <w:rPr>
          <w:rFonts w:asciiTheme="minorHAnsi" w:hAnsiTheme="minorHAnsi" w:cstheme="minorHAnsi"/>
          <w:sz w:val="22"/>
          <w:szCs w:val="22"/>
        </w:rPr>
      </w:pPr>
    </w:p>
    <w:p w14:paraId="1693DF97"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u w:val="single"/>
        </w:rPr>
        <w:t>Counseling and Mental Health Services provided at the Wellness Center</w:t>
      </w:r>
      <w:r w:rsidRPr="001E6AA5">
        <w:rPr>
          <w:rStyle w:val="xeop"/>
          <w:rFonts w:asciiTheme="minorHAnsi" w:hAnsiTheme="minorHAnsi" w:cstheme="minorHAnsi"/>
          <w:sz w:val="22"/>
          <w:szCs w:val="22"/>
          <w:u w:val="single"/>
        </w:rPr>
        <w:t> </w:t>
      </w:r>
    </w:p>
    <w:p w14:paraId="41F55336" w14:textId="7EDA7C59" w:rsidR="001E6AA5" w:rsidRPr="001E6AA5" w:rsidRDefault="001E6AA5" w:rsidP="00D329B0">
      <w:pPr>
        <w:pStyle w:val="xparagraph"/>
        <w:numPr>
          <w:ilvl w:val="0"/>
          <w:numId w:val="30"/>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Assessment, urgent and crisis care, brief individual counseling, group counseling, and psychiatric medication care are offered.</w:t>
      </w:r>
      <w:r w:rsidRPr="001E6AA5">
        <w:rPr>
          <w:rStyle w:val="xeop"/>
          <w:rFonts w:asciiTheme="minorHAnsi" w:hAnsiTheme="minorHAnsi" w:cstheme="minorHAnsi"/>
          <w:sz w:val="22"/>
          <w:szCs w:val="22"/>
        </w:rPr>
        <w:t> </w:t>
      </w:r>
    </w:p>
    <w:p w14:paraId="2ECC2582" w14:textId="77777777" w:rsidR="00D329B0" w:rsidRDefault="001E6AA5" w:rsidP="00D329B0">
      <w:pPr>
        <w:pStyle w:val="xparagraph"/>
        <w:numPr>
          <w:ilvl w:val="0"/>
          <w:numId w:val="30"/>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The Wellness Center has a full-time care manager who can help students connect with long term or specialty care through local providers for both medical and mental health needs.  </w:t>
      </w:r>
      <w:r w:rsidRPr="001E6AA5">
        <w:rPr>
          <w:rStyle w:val="xeop"/>
          <w:rFonts w:asciiTheme="minorHAnsi" w:hAnsiTheme="minorHAnsi" w:cstheme="minorHAnsi"/>
          <w:sz w:val="22"/>
          <w:szCs w:val="22"/>
        </w:rPr>
        <w:t> </w:t>
      </w:r>
    </w:p>
    <w:p w14:paraId="613A1FA0" w14:textId="42954CF7" w:rsidR="001E6AA5" w:rsidRDefault="001E6AA5" w:rsidP="00D329B0">
      <w:pPr>
        <w:pStyle w:val="xparagraph"/>
        <w:numPr>
          <w:ilvl w:val="0"/>
          <w:numId w:val="30"/>
        </w:numPr>
        <w:spacing w:before="0" w:beforeAutospacing="0" w:after="0" w:afterAutospacing="0"/>
        <w:textAlignment w:val="baseline"/>
        <w:rPr>
          <w:rStyle w:val="xeop"/>
          <w:rFonts w:asciiTheme="minorHAnsi" w:hAnsiTheme="minorHAnsi" w:cstheme="minorHAnsi"/>
          <w:sz w:val="22"/>
          <w:szCs w:val="22"/>
        </w:rPr>
      </w:pPr>
      <w:r w:rsidRPr="001E6AA5">
        <w:rPr>
          <w:rStyle w:val="xnormaltextrun"/>
          <w:rFonts w:asciiTheme="minorHAnsi" w:hAnsiTheme="minorHAnsi" w:cstheme="minorHAnsi"/>
          <w:sz w:val="22"/>
          <w:szCs w:val="22"/>
        </w:rPr>
        <w:t>Providers can provide consultation to faculty and staff on how to best support the mental health and well-being of students.</w:t>
      </w:r>
      <w:r w:rsidRPr="001E6AA5">
        <w:rPr>
          <w:rStyle w:val="xeop"/>
          <w:rFonts w:asciiTheme="minorHAnsi" w:hAnsiTheme="minorHAnsi" w:cstheme="minorHAnsi"/>
          <w:sz w:val="22"/>
          <w:szCs w:val="22"/>
        </w:rPr>
        <w:t> </w:t>
      </w:r>
    </w:p>
    <w:p w14:paraId="74B68016" w14:textId="77777777" w:rsidR="00D329B0" w:rsidRPr="001E6AA5" w:rsidRDefault="00D329B0" w:rsidP="00D329B0">
      <w:pPr>
        <w:pStyle w:val="xparagraph"/>
        <w:spacing w:before="0" w:beforeAutospacing="0" w:after="0" w:afterAutospacing="0"/>
        <w:ind w:left="720"/>
        <w:textAlignment w:val="baseline"/>
        <w:rPr>
          <w:rFonts w:asciiTheme="minorHAnsi" w:hAnsiTheme="minorHAnsi" w:cstheme="minorHAnsi"/>
          <w:sz w:val="22"/>
          <w:szCs w:val="22"/>
        </w:rPr>
      </w:pPr>
    </w:p>
    <w:p w14:paraId="0DDC1D43"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u w:val="single"/>
        </w:rPr>
        <w:t>Health Services provided at the Wellness Center</w:t>
      </w:r>
      <w:r w:rsidRPr="001E6AA5">
        <w:rPr>
          <w:rStyle w:val="xeop"/>
          <w:rFonts w:asciiTheme="minorHAnsi" w:hAnsiTheme="minorHAnsi" w:cstheme="minorHAnsi"/>
          <w:sz w:val="22"/>
          <w:szCs w:val="22"/>
          <w:u w:val="single"/>
        </w:rPr>
        <w:t> </w:t>
      </w:r>
    </w:p>
    <w:p w14:paraId="505B488A"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57" w:anchor="faq-516012Collapse" w:tgtFrame="_blank" w:history="1">
        <w:r w:rsidR="001E6AA5" w:rsidRPr="001E6AA5">
          <w:rPr>
            <w:rStyle w:val="xnormaltextrun"/>
            <w:rFonts w:asciiTheme="minorHAnsi" w:hAnsiTheme="minorHAnsi" w:cstheme="minorHAnsi"/>
            <w:i/>
            <w:iCs/>
            <w:sz w:val="22"/>
            <w:szCs w:val="22"/>
          </w:rPr>
          <w:t>Office Visit</w:t>
        </w:r>
      </w:hyperlink>
      <w:r w:rsidR="001E6AA5" w:rsidRPr="001E6AA5">
        <w:rPr>
          <w:rStyle w:val="xeop"/>
          <w:rFonts w:asciiTheme="minorHAnsi" w:hAnsiTheme="minorHAnsi" w:cstheme="minorHAnsi"/>
          <w:sz w:val="22"/>
          <w:szCs w:val="22"/>
        </w:rPr>
        <w:t> </w:t>
      </w:r>
    </w:p>
    <w:p w14:paraId="58FAAE9F" w14:textId="6208D23E" w:rsidR="001E6AA5" w:rsidRPr="001E6AA5" w:rsidRDefault="001E6AA5" w:rsidP="00D329B0">
      <w:pPr>
        <w:pStyle w:val="xparagraph"/>
        <w:numPr>
          <w:ilvl w:val="0"/>
          <w:numId w:val="31"/>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Appointments for acute illnesses and conditions are available with a Registered Nurse, Nurse Practitioner or Medical Doctor at the Lake Shore campus, Water Tower campus, and the Health Sciences Campus location.</w:t>
      </w:r>
      <w:r w:rsidRPr="001E6AA5">
        <w:rPr>
          <w:rStyle w:val="xeop"/>
          <w:rFonts w:asciiTheme="minorHAnsi" w:hAnsiTheme="minorHAnsi" w:cstheme="minorHAnsi"/>
          <w:sz w:val="22"/>
          <w:szCs w:val="22"/>
        </w:rPr>
        <w:t> </w:t>
      </w:r>
    </w:p>
    <w:p w14:paraId="2409F775" w14:textId="6430F65D" w:rsidR="001E6AA5" w:rsidRPr="001E6AA5" w:rsidRDefault="001E6AA5" w:rsidP="00D329B0">
      <w:pPr>
        <w:pStyle w:val="xparagraph"/>
        <w:numPr>
          <w:ilvl w:val="0"/>
          <w:numId w:val="31"/>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lastRenderedPageBreak/>
        <w:t>Examples of acute illnesses and conditions include: respiratory infections, urinary tract infections, headaches, abdominal pain, sexually transmitted infections and dermatologic conditions.  Please call </w:t>
      </w:r>
      <w:hyperlink r:id="rId58" w:history="1">
        <w:r w:rsidRPr="001E6AA5">
          <w:rPr>
            <w:rStyle w:val="Hyperlink"/>
            <w:rFonts w:asciiTheme="minorHAnsi" w:hAnsiTheme="minorHAnsi" w:cstheme="minorHAnsi"/>
            <w:sz w:val="22"/>
            <w:szCs w:val="22"/>
          </w:rPr>
          <w:t>Dial-A-Nurse </w:t>
        </w:r>
      </w:hyperlink>
      <w:r w:rsidRPr="001E6AA5">
        <w:rPr>
          <w:rStyle w:val="xnormaltextrun"/>
          <w:rFonts w:asciiTheme="minorHAnsi" w:hAnsiTheme="minorHAnsi" w:cstheme="minorHAnsi"/>
          <w:sz w:val="22"/>
          <w:szCs w:val="22"/>
        </w:rPr>
        <w:t>at 773-508-8883 to schedule an appointment or click here to make a web booked appointment.  </w:t>
      </w:r>
      <w:hyperlink r:id="rId59" w:history="1">
        <w:r w:rsidRPr="001E6AA5">
          <w:rPr>
            <w:rStyle w:val="Hyperlink"/>
            <w:rFonts w:asciiTheme="minorHAnsi" w:hAnsiTheme="minorHAnsi" w:cstheme="minorHAnsi"/>
            <w:sz w:val="22"/>
            <w:szCs w:val="22"/>
          </w:rPr>
          <w:t>Web-based appointments </w:t>
        </w:r>
      </w:hyperlink>
      <w:r w:rsidRPr="001E6AA5">
        <w:rPr>
          <w:rStyle w:val="xnormaltextrun"/>
          <w:rFonts w:asciiTheme="minorHAnsi" w:hAnsiTheme="minorHAnsi" w:cstheme="minorHAnsi"/>
          <w:sz w:val="22"/>
          <w:szCs w:val="22"/>
        </w:rPr>
        <w:t>are limited per provider each day.</w:t>
      </w:r>
      <w:r w:rsidRPr="001E6AA5">
        <w:rPr>
          <w:rStyle w:val="xeop"/>
          <w:rFonts w:asciiTheme="minorHAnsi" w:hAnsiTheme="minorHAnsi" w:cstheme="minorHAnsi"/>
          <w:sz w:val="22"/>
          <w:szCs w:val="22"/>
        </w:rPr>
        <w:t> </w:t>
      </w:r>
    </w:p>
    <w:p w14:paraId="2D671A59"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60" w:anchor="faq-516013Collapse" w:tgtFrame="_blank" w:history="1">
        <w:r w:rsidR="001E6AA5" w:rsidRPr="001E6AA5">
          <w:rPr>
            <w:rStyle w:val="xnormaltextrun"/>
            <w:rFonts w:asciiTheme="minorHAnsi" w:hAnsiTheme="minorHAnsi" w:cstheme="minorHAnsi"/>
            <w:i/>
            <w:iCs/>
            <w:sz w:val="22"/>
            <w:szCs w:val="22"/>
          </w:rPr>
          <w:t>Urgent Problems</w:t>
        </w:r>
      </w:hyperlink>
      <w:r w:rsidR="001E6AA5" w:rsidRPr="001E6AA5">
        <w:rPr>
          <w:rStyle w:val="xeop"/>
          <w:rFonts w:asciiTheme="minorHAnsi" w:hAnsiTheme="minorHAnsi" w:cstheme="minorHAnsi"/>
          <w:sz w:val="22"/>
          <w:szCs w:val="22"/>
        </w:rPr>
        <w:t> </w:t>
      </w:r>
    </w:p>
    <w:p w14:paraId="676A8FD0" w14:textId="65800920" w:rsidR="001E6AA5" w:rsidRPr="001E6AA5" w:rsidRDefault="001E6AA5" w:rsidP="00D329B0">
      <w:pPr>
        <w:pStyle w:val="xparagraph"/>
        <w:numPr>
          <w:ilvl w:val="0"/>
          <w:numId w:val="32"/>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Please call </w:t>
      </w:r>
      <w:hyperlink r:id="rId61" w:history="1">
        <w:r w:rsidRPr="001E6AA5">
          <w:rPr>
            <w:rStyle w:val="Hyperlink"/>
            <w:rFonts w:asciiTheme="minorHAnsi" w:hAnsiTheme="minorHAnsi" w:cstheme="minorHAnsi"/>
            <w:sz w:val="22"/>
            <w:szCs w:val="22"/>
          </w:rPr>
          <w:t>Dial-A-Nurse </w:t>
        </w:r>
      </w:hyperlink>
      <w:r w:rsidRPr="001E6AA5">
        <w:rPr>
          <w:rStyle w:val="xnormaltextrun"/>
          <w:rFonts w:asciiTheme="minorHAnsi" w:hAnsiTheme="minorHAnsi" w:cstheme="minorHAnsi"/>
          <w:sz w:val="22"/>
          <w:szCs w:val="22"/>
        </w:rPr>
        <w:t>during business hours to speak with a Registered Nurse who will triage your concern and schedule an appointment with the most appropriate provider. </w:t>
      </w:r>
      <w:r w:rsidRPr="001E6AA5">
        <w:rPr>
          <w:rStyle w:val="xeop"/>
          <w:rFonts w:asciiTheme="minorHAnsi" w:hAnsiTheme="minorHAnsi" w:cstheme="minorHAnsi"/>
          <w:sz w:val="22"/>
          <w:szCs w:val="22"/>
        </w:rPr>
        <w:t> </w:t>
      </w:r>
    </w:p>
    <w:p w14:paraId="7E1C0356" w14:textId="27008A6E" w:rsidR="001E6AA5" w:rsidRPr="001E6AA5" w:rsidRDefault="001E6AA5" w:rsidP="00D329B0">
      <w:pPr>
        <w:pStyle w:val="xparagraph"/>
        <w:numPr>
          <w:ilvl w:val="0"/>
          <w:numId w:val="32"/>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The triage nurse typically is able to accommodate same-day appointments for urgent medical problems. </w:t>
      </w:r>
      <w:r w:rsidRPr="001E6AA5">
        <w:rPr>
          <w:rStyle w:val="xeop"/>
          <w:rFonts w:asciiTheme="minorHAnsi" w:hAnsiTheme="minorHAnsi" w:cstheme="minorHAnsi"/>
          <w:sz w:val="22"/>
          <w:szCs w:val="22"/>
        </w:rPr>
        <w:t> </w:t>
      </w:r>
    </w:p>
    <w:p w14:paraId="13B90636" w14:textId="7D2D599B" w:rsidR="001E6AA5" w:rsidRPr="001E6AA5" w:rsidRDefault="001E6AA5" w:rsidP="00D329B0">
      <w:pPr>
        <w:pStyle w:val="xparagraph"/>
        <w:numPr>
          <w:ilvl w:val="0"/>
          <w:numId w:val="32"/>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For any life-threatening emergency after hours, please dial 911 or 4911 from a campus phone.</w:t>
      </w:r>
      <w:r w:rsidRPr="001E6AA5">
        <w:rPr>
          <w:rStyle w:val="xeop"/>
          <w:rFonts w:asciiTheme="minorHAnsi" w:hAnsiTheme="minorHAnsi" w:cstheme="minorHAnsi"/>
          <w:sz w:val="22"/>
          <w:szCs w:val="22"/>
        </w:rPr>
        <w:t> </w:t>
      </w:r>
    </w:p>
    <w:p w14:paraId="3C3004C8" w14:textId="769C6DB5" w:rsidR="001E6AA5" w:rsidRPr="001E6AA5" w:rsidRDefault="001E6AA5" w:rsidP="00D329B0">
      <w:pPr>
        <w:pStyle w:val="xparagraph"/>
        <w:numPr>
          <w:ilvl w:val="0"/>
          <w:numId w:val="32"/>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If you have a non-emergency medical concern when the Wellness Center is closed, </w:t>
      </w:r>
      <w:r w:rsidRPr="001E6AA5">
        <w:rPr>
          <w:rStyle w:val="xnormaltextrun"/>
          <w:rFonts w:asciiTheme="minorHAnsi" w:hAnsiTheme="minorHAnsi" w:cstheme="minorHAnsi"/>
          <w:b/>
          <w:bCs/>
          <w:sz w:val="22"/>
          <w:szCs w:val="22"/>
        </w:rPr>
        <w:t xml:space="preserve">most insurance providers have an </w:t>
      </w:r>
      <w:proofErr w:type="spellStart"/>
      <w:r w:rsidRPr="001E6AA5">
        <w:rPr>
          <w:rStyle w:val="xnormaltextrun"/>
          <w:rFonts w:asciiTheme="minorHAnsi" w:hAnsiTheme="minorHAnsi" w:cstheme="minorHAnsi"/>
          <w:b/>
          <w:bCs/>
          <w:sz w:val="22"/>
          <w:szCs w:val="22"/>
        </w:rPr>
        <w:t>after hours</w:t>
      </w:r>
      <w:proofErr w:type="spellEnd"/>
      <w:r w:rsidRPr="001E6AA5">
        <w:rPr>
          <w:rStyle w:val="xnormaltextrun"/>
          <w:rFonts w:asciiTheme="minorHAnsi" w:hAnsiTheme="minorHAnsi" w:cstheme="minorHAnsi"/>
          <w:b/>
          <w:bCs/>
          <w:sz w:val="22"/>
          <w:szCs w:val="22"/>
        </w:rPr>
        <w:t xml:space="preserve"> nurse call line. Please visit your insurer’s website to find the correct nurse line number.</w:t>
      </w:r>
      <w:r w:rsidRPr="001E6AA5">
        <w:rPr>
          <w:rStyle w:val="xnormaltextrun"/>
          <w:rFonts w:asciiTheme="minorHAnsi" w:hAnsiTheme="minorHAnsi" w:cstheme="minorHAnsi"/>
          <w:sz w:val="22"/>
          <w:szCs w:val="22"/>
        </w:rPr>
        <w:t> If you don’t have access to a nurse line,  please visit our urgent care referral sites </w:t>
      </w:r>
      <w:hyperlink r:id="rId62" w:history="1">
        <w:r w:rsidRPr="001E6AA5">
          <w:rPr>
            <w:rStyle w:val="Hyperlink"/>
            <w:rFonts w:asciiTheme="minorHAnsi" w:hAnsiTheme="minorHAnsi" w:cstheme="minorHAnsi"/>
            <w:sz w:val="22"/>
            <w:szCs w:val="22"/>
          </w:rPr>
          <w:t>here</w:t>
        </w:r>
      </w:hyperlink>
      <w:r w:rsidRPr="001E6AA5">
        <w:rPr>
          <w:rStyle w:val="xnormaltextrun"/>
          <w:rFonts w:asciiTheme="minorHAnsi" w:hAnsiTheme="minorHAnsi" w:cstheme="minorHAnsi"/>
          <w:sz w:val="22"/>
          <w:szCs w:val="22"/>
        </w:rPr>
        <w:t>. If you have United Healthcare (Loyola’s student insurance), you are eligible to use </w:t>
      </w:r>
      <w:hyperlink r:id="rId63" w:history="1">
        <w:r w:rsidRPr="001E6AA5">
          <w:rPr>
            <w:rStyle w:val="Hyperlink"/>
            <w:rFonts w:asciiTheme="minorHAnsi" w:hAnsiTheme="minorHAnsi" w:cstheme="minorHAnsi"/>
            <w:i/>
            <w:iCs/>
            <w:sz w:val="22"/>
            <w:szCs w:val="22"/>
          </w:rPr>
          <w:t>Healthiest You</w:t>
        </w:r>
      </w:hyperlink>
      <w:r w:rsidRPr="001E6AA5">
        <w:rPr>
          <w:rStyle w:val="xnormaltextrun"/>
          <w:rFonts w:asciiTheme="minorHAnsi" w:hAnsiTheme="minorHAnsi" w:cstheme="minorHAnsi"/>
          <w:sz w:val="22"/>
          <w:szCs w:val="22"/>
        </w:rPr>
        <w:t xml:space="preserve">, an </w:t>
      </w:r>
      <w:proofErr w:type="spellStart"/>
      <w:r w:rsidRPr="001E6AA5">
        <w:rPr>
          <w:rStyle w:val="xnormaltextrun"/>
          <w:rFonts w:asciiTheme="minorHAnsi" w:hAnsiTheme="minorHAnsi" w:cstheme="minorHAnsi"/>
          <w:sz w:val="22"/>
          <w:szCs w:val="22"/>
        </w:rPr>
        <w:t>after hours</w:t>
      </w:r>
      <w:proofErr w:type="spellEnd"/>
      <w:r w:rsidRPr="001E6AA5">
        <w:rPr>
          <w:rStyle w:val="xnormaltextrun"/>
          <w:rFonts w:asciiTheme="minorHAnsi" w:hAnsiTheme="minorHAnsi" w:cstheme="minorHAnsi"/>
          <w:sz w:val="22"/>
          <w:szCs w:val="22"/>
        </w:rPr>
        <w:t xml:space="preserve"> service. Students who do not have this insurance would have to pay a fee.</w:t>
      </w:r>
      <w:r w:rsidRPr="001E6AA5">
        <w:rPr>
          <w:rStyle w:val="xeop"/>
          <w:rFonts w:asciiTheme="minorHAnsi" w:hAnsiTheme="minorHAnsi" w:cstheme="minorHAnsi"/>
          <w:sz w:val="22"/>
          <w:szCs w:val="22"/>
        </w:rPr>
        <w:t> </w:t>
      </w:r>
    </w:p>
    <w:p w14:paraId="19344B38"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i/>
          <w:iCs/>
          <w:sz w:val="22"/>
          <w:szCs w:val="22"/>
        </w:rPr>
        <w:t>Immediate Care Services</w:t>
      </w:r>
      <w:r w:rsidRPr="001E6AA5">
        <w:rPr>
          <w:rStyle w:val="xeop"/>
          <w:rFonts w:asciiTheme="minorHAnsi" w:hAnsiTheme="minorHAnsi" w:cstheme="minorHAnsi"/>
          <w:sz w:val="22"/>
          <w:szCs w:val="22"/>
        </w:rPr>
        <w:t> </w:t>
      </w:r>
    </w:p>
    <w:p w14:paraId="06365FAA" w14:textId="6860E333" w:rsidR="001E6AA5" w:rsidRPr="001E6AA5" w:rsidRDefault="001E6AA5" w:rsidP="00D329B0">
      <w:pPr>
        <w:pStyle w:val="xparagraph"/>
        <w:numPr>
          <w:ilvl w:val="0"/>
          <w:numId w:val="33"/>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Students who require urgent</w:t>
      </w:r>
      <w:r w:rsidRPr="001E6AA5">
        <w:rPr>
          <w:rStyle w:val="xnormaltextrun"/>
          <w:rFonts w:asciiTheme="minorHAnsi" w:hAnsiTheme="minorHAnsi" w:cstheme="minorHAnsi"/>
          <w:b/>
          <w:bCs/>
          <w:sz w:val="22"/>
          <w:szCs w:val="22"/>
        </w:rPr>
        <w:t> </w:t>
      </w:r>
      <w:r w:rsidRPr="001E6AA5">
        <w:rPr>
          <w:rStyle w:val="xnormaltextrun"/>
          <w:rFonts w:asciiTheme="minorHAnsi" w:hAnsiTheme="minorHAnsi" w:cstheme="minorHAnsi"/>
          <w:sz w:val="22"/>
          <w:szCs w:val="22"/>
        </w:rPr>
        <w:t>medical services after Wellness Center hours</w:t>
      </w:r>
      <w:r w:rsidRPr="001E6AA5">
        <w:rPr>
          <w:rStyle w:val="xnormaltextrun"/>
          <w:rFonts w:asciiTheme="minorHAnsi" w:hAnsiTheme="minorHAnsi" w:cstheme="minorHAnsi"/>
          <w:b/>
          <w:bCs/>
          <w:sz w:val="22"/>
          <w:szCs w:val="22"/>
        </w:rPr>
        <w:t xml:space="preserve"> </w:t>
      </w:r>
      <w:r w:rsidRPr="001E6AA5">
        <w:rPr>
          <w:rStyle w:val="xnormaltextrun"/>
          <w:rFonts w:asciiTheme="minorHAnsi" w:hAnsiTheme="minorHAnsi" w:cstheme="minorHAnsi"/>
          <w:sz w:val="22"/>
          <w:szCs w:val="22"/>
        </w:rPr>
        <w:t>or on the weekend can be seen at:</w:t>
      </w:r>
      <w:r w:rsidRPr="001E6AA5">
        <w:rPr>
          <w:rStyle w:val="xeop"/>
          <w:rFonts w:asciiTheme="minorHAnsi" w:hAnsiTheme="minorHAnsi" w:cstheme="minorHAnsi"/>
          <w:sz w:val="22"/>
          <w:szCs w:val="22"/>
        </w:rPr>
        <w:t> </w:t>
      </w:r>
    </w:p>
    <w:p w14:paraId="6F00B8B3" w14:textId="5873CC36" w:rsidR="001E6AA5" w:rsidRPr="001E6AA5" w:rsidRDefault="001E6AA5" w:rsidP="00D329B0">
      <w:pPr>
        <w:pStyle w:val="xparagraph"/>
        <w:numPr>
          <w:ilvl w:val="0"/>
          <w:numId w:val="33"/>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b/>
          <w:bCs/>
          <w:sz w:val="22"/>
          <w:szCs w:val="22"/>
        </w:rPr>
        <w:t xml:space="preserve">Loyola Center for Health at Oakbrook Terrace Immediate Care, </w:t>
      </w:r>
      <w:r w:rsidRPr="001E6AA5">
        <w:rPr>
          <w:rStyle w:val="xnormaltextrun"/>
          <w:rFonts w:asciiTheme="minorHAnsi" w:hAnsiTheme="minorHAnsi" w:cstheme="minorHAnsi"/>
          <w:sz w:val="22"/>
          <w:szCs w:val="22"/>
        </w:rPr>
        <w:t>1S260 Summit Ave., (630) 953-</w:t>
      </w:r>
      <w:r w:rsidRPr="001E6AA5">
        <w:rPr>
          <w:rStyle w:val="xtabchar"/>
          <w:rFonts w:asciiTheme="minorHAnsi" w:hAnsiTheme="minorHAnsi" w:cstheme="minorHAnsi"/>
          <w:sz w:val="22"/>
          <w:szCs w:val="22"/>
        </w:rPr>
        <w:t xml:space="preserve"> </w:t>
      </w:r>
      <w:r w:rsidRPr="001E6AA5">
        <w:rPr>
          <w:rStyle w:val="xnormaltextrun"/>
          <w:rFonts w:asciiTheme="minorHAnsi" w:hAnsiTheme="minorHAnsi" w:cstheme="minorHAnsi"/>
          <w:sz w:val="22"/>
          <w:szCs w:val="22"/>
        </w:rPr>
        <w:t>6690 Monday-Friday 8AM-5PM; Closed Saturday and Sunday</w:t>
      </w:r>
      <w:r w:rsidRPr="001E6AA5">
        <w:rPr>
          <w:rStyle w:val="xeop"/>
          <w:rFonts w:asciiTheme="minorHAnsi" w:hAnsiTheme="minorHAnsi" w:cstheme="minorHAnsi"/>
          <w:sz w:val="22"/>
          <w:szCs w:val="22"/>
        </w:rPr>
        <w:t> </w:t>
      </w:r>
    </w:p>
    <w:p w14:paraId="09BA90DC" w14:textId="288686E6" w:rsidR="001E6AA5" w:rsidRPr="001E6AA5" w:rsidRDefault="001E6AA5" w:rsidP="00D329B0">
      <w:pPr>
        <w:pStyle w:val="xparagraph"/>
        <w:numPr>
          <w:ilvl w:val="0"/>
          <w:numId w:val="33"/>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b/>
          <w:bCs/>
          <w:sz w:val="22"/>
          <w:szCs w:val="22"/>
        </w:rPr>
        <w:t>Loyola Center for Health at River Forest Immediate Care, </w:t>
      </w:r>
      <w:r w:rsidRPr="001E6AA5">
        <w:rPr>
          <w:rStyle w:val="xnormaltextrun"/>
          <w:rFonts w:asciiTheme="minorHAnsi" w:hAnsiTheme="minorHAnsi" w:cstheme="minorHAnsi"/>
          <w:sz w:val="22"/>
          <w:szCs w:val="22"/>
        </w:rPr>
        <w:t>7617 W. North Ave., (708) 771-1300</w:t>
      </w:r>
      <w:r w:rsidRPr="001E6AA5">
        <w:rPr>
          <w:rStyle w:val="xeop"/>
          <w:rFonts w:asciiTheme="minorHAnsi" w:hAnsiTheme="minorHAnsi" w:cstheme="minorHAnsi"/>
          <w:sz w:val="22"/>
          <w:szCs w:val="22"/>
        </w:rPr>
        <w:t> </w:t>
      </w:r>
    </w:p>
    <w:p w14:paraId="5553F5B4" w14:textId="65FA7603" w:rsidR="001E6AA5" w:rsidRPr="001E6AA5" w:rsidRDefault="001E6AA5" w:rsidP="00D329B0">
      <w:pPr>
        <w:pStyle w:val="xparagraph"/>
        <w:numPr>
          <w:ilvl w:val="0"/>
          <w:numId w:val="33"/>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b/>
          <w:bCs/>
          <w:sz w:val="22"/>
          <w:szCs w:val="22"/>
        </w:rPr>
        <w:t>Loyola Center for Health at Burr Ridge Immediate Care, </w:t>
      </w:r>
      <w:r w:rsidRPr="001E6AA5">
        <w:rPr>
          <w:rStyle w:val="xnormaltextrun"/>
          <w:rFonts w:asciiTheme="minorHAnsi" w:hAnsiTheme="minorHAnsi" w:cstheme="minorHAnsi"/>
          <w:sz w:val="22"/>
          <w:szCs w:val="22"/>
        </w:rPr>
        <w:t>6800 N Frontage Rd., (708) 327-1064</w:t>
      </w:r>
      <w:r w:rsidRPr="001E6AA5">
        <w:rPr>
          <w:rStyle w:val="xeop"/>
          <w:rFonts w:asciiTheme="minorHAnsi" w:hAnsiTheme="minorHAnsi" w:cstheme="minorHAnsi"/>
          <w:sz w:val="22"/>
          <w:szCs w:val="22"/>
        </w:rPr>
        <w:t> </w:t>
      </w:r>
    </w:p>
    <w:p w14:paraId="1105D38F" w14:textId="01D114A7" w:rsidR="001E6AA5" w:rsidRPr="001E6AA5" w:rsidRDefault="001E6AA5" w:rsidP="00D329B0">
      <w:pPr>
        <w:pStyle w:val="xparagraph"/>
        <w:numPr>
          <w:ilvl w:val="0"/>
          <w:numId w:val="33"/>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Weekdays open 8AM- 8PM.; Weekends and Holidays, 8AM to 3PM (closed Christmas day)</w:t>
      </w:r>
      <w:r w:rsidRPr="001E6AA5">
        <w:rPr>
          <w:rStyle w:val="xeop"/>
          <w:rFonts w:asciiTheme="minorHAnsi" w:hAnsiTheme="minorHAnsi" w:cstheme="minorHAnsi"/>
          <w:sz w:val="22"/>
          <w:szCs w:val="22"/>
        </w:rPr>
        <w:t> </w:t>
      </w:r>
    </w:p>
    <w:p w14:paraId="2791CE45" w14:textId="30FD5F1F" w:rsidR="001E6AA5" w:rsidRDefault="001E6AA5" w:rsidP="00D329B0">
      <w:pPr>
        <w:pStyle w:val="xparagraph"/>
        <w:numPr>
          <w:ilvl w:val="0"/>
          <w:numId w:val="33"/>
        </w:numPr>
        <w:spacing w:before="0" w:beforeAutospacing="0" w:after="0" w:afterAutospacing="0"/>
        <w:textAlignment w:val="baseline"/>
        <w:rPr>
          <w:rStyle w:val="xeop"/>
          <w:rFonts w:asciiTheme="minorHAnsi" w:hAnsiTheme="minorHAnsi" w:cstheme="minorHAnsi"/>
          <w:sz w:val="22"/>
          <w:szCs w:val="22"/>
        </w:rPr>
      </w:pPr>
      <w:r w:rsidRPr="001E6AA5">
        <w:rPr>
          <w:rStyle w:val="xnormaltextrun"/>
          <w:rFonts w:asciiTheme="minorHAnsi" w:hAnsiTheme="minorHAnsi" w:cstheme="minorHAnsi"/>
          <w:sz w:val="22"/>
          <w:szCs w:val="22"/>
        </w:rPr>
        <w:t>(</w:t>
      </w:r>
      <w:r w:rsidRPr="001E6AA5">
        <w:rPr>
          <w:rStyle w:val="xnormaltextrun"/>
          <w:rFonts w:asciiTheme="minorHAnsi" w:hAnsiTheme="minorHAnsi" w:cstheme="minorHAnsi"/>
          <w:b/>
          <w:bCs/>
          <w:sz w:val="22"/>
          <w:szCs w:val="22"/>
        </w:rPr>
        <w:t>Note: </w:t>
      </w:r>
      <w:r w:rsidRPr="001E6AA5">
        <w:rPr>
          <w:rStyle w:val="xnormaltextrun"/>
          <w:rFonts w:asciiTheme="minorHAnsi" w:hAnsiTheme="minorHAnsi" w:cstheme="minorHAnsi"/>
          <w:sz w:val="22"/>
          <w:szCs w:val="22"/>
        </w:rPr>
        <w:t xml:space="preserve">This is </w:t>
      </w:r>
      <w:r w:rsidRPr="001E6AA5">
        <w:rPr>
          <w:rStyle w:val="xnormaltextrun"/>
          <w:rFonts w:asciiTheme="minorHAnsi" w:hAnsiTheme="minorHAnsi" w:cstheme="minorHAnsi"/>
          <w:b/>
          <w:bCs/>
          <w:sz w:val="22"/>
          <w:szCs w:val="22"/>
        </w:rPr>
        <w:t>not covered</w:t>
      </w:r>
      <w:r w:rsidRPr="001E6AA5">
        <w:rPr>
          <w:rStyle w:val="xnormaltextrun"/>
          <w:rFonts w:asciiTheme="minorHAnsi" w:hAnsiTheme="minorHAnsi" w:cstheme="minorHAnsi"/>
          <w:sz w:val="22"/>
          <w:szCs w:val="22"/>
        </w:rPr>
        <w:t xml:space="preserve"> by the student health fee but may be covered by your health insurance).</w:t>
      </w:r>
      <w:r w:rsidRPr="001E6AA5">
        <w:rPr>
          <w:rStyle w:val="xeop"/>
          <w:rFonts w:asciiTheme="minorHAnsi" w:hAnsiTheme="minorHAnsi" w:cstheme="minorHAnsi"/>
          <w:sz w:val="22"/>
          <w:szCs w:val="22"/>
        </w:rPr>
        <w:t> </w:t>
      </w:r>
    </w:p>
    <w:p w14:paraId="0336FB49" w14:textId="6F52DCE2" w:rsidR="00D329B0" w:rsidRDefault="00D329B0" w:rsidP="00D329B0">
      <w:pPr>
        <w:pStyle w:val="xparagraph"/>
        <w:spacing w:before="0" w:beforeAutospacing="0" w:after="0" w:afterAutospacing="0"/>
        <w:textAlignment w:val="baseline"/>
        <w:rPr>
          <w:rStyle w:val="xeop"/>
          <w:rFonts w:asciiTheme="minorHAnsi" w:hAnsiTheme="minorHAnsi" w:cstheme="minorHAnsi"/>
          <w:sz w:val="22"/>
          <w:szCs w:val="22"/>
        </w:rPr>
      </w:pPr>
    </w:p>
    <w:p w14:paraId="58F0C13D" w14:textId="77777777" w:rsidR="00D329B0" w:rsidRPr="001E6AA5" w:rsidRDefault="00D329B0" w:rsidP="00D329B0">
      <w:pPr>
        <w:pStyle w:val="xparagraph"/>
        <w:spacing w:before="0" w:beforeAutospacing="0" w:after="0" w:afterAutospacing="0"/>
        <w:textAlignment w:val="baseline"/>
        <w:rPr>
          <w:rFonts w:asciiTheme="minorHAnsi" w:hAnsiTheme="minorHAnsi" w:cstheme="minorHAnsi"/>
          <w:sz w:val="22"/>
          <w:szCs w:val="22"/>
        </w:rPr>
      </w:pPr>
    </w:p>
    <w:p w14:paraId="1FA3052F"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i/>
          <w:iCs/>
          <w:sz w:val="22"/>
          <w:szCs w:val="22"/>
        </w:rPr>
        <w:t>Emergency Services</w:t>
      </w:r>
      <w:r w:rsidRPr="001E6AA5">
        <w:rPr>
          <w:rStyle w:val="xeop"/>
          <w:rFonts w:asciiTheme="minorHAnsi" w:hAnsiTheme="minorHAnsi" w:cstheme="minorHAnsi"/>
          <w:sz w:val="22"/>
          <w:szCs w:val="22"/>
        </w:rPr>
        <w:t> </w:t>
      </w:r>
    </w:p>
    <w:p w14:paraId="4C0AA6ED" w14:textId="64EB3F83" w:rsidR="001E6AA5" w:rsidRPr="001E6AA5" w:rsidRDefault="001E6AA5" w:rsidP="00D329B0">
      <w:pPr>
        <w:pStyle w:val="xparagraph"/>
        <w:numPr>
          <w:ilvl w:val="0"/>
          <w:numId w:val="34"/>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Students who require emergency medical services should go to Loyola University Health System Emergency Department or the closest ER or urgent care clinic. (</w:t>
      </w:r>
      <w:r w:rsidRPr="001E6AA5">
        <w:rPr>
          <w:rStyle w:val="xnormaltextrun"/>
          <w:rFonts w:asciiTheme="minorHAnsi" w:hAnsiTheme="minorHAnsi" w:cstheme="minorHAnsi"/>
          <w:b/>
          <w:bCs/>
          <w:sz w:val="22"/>
          <w:szCs w:val="22"/>
        </w:rPr>
        <w:t>Note: </w:t>
      </w:r>
      <w:r w:rsidRPr="001E6AA5">
        <w:rPr>
          <w:rStyle w:val="xnormaltextrun"/>
          <w:rFonts w:asciiTheme="minorHAnsi" w:hAnsiTheme="minorHAnsi" w:cstheme="minorHAnsi"/>
          <w:sz w:val="22"/>
          <w:szCs w:val="22"/>
        </w:rPr>
        <w:t>This may be covered by your private insurance but is not covered by the student health fee).</w:t>
      </w:r>
      <w:r w:rsidRPr="001E6AA5">
        <w:rPr>
          <w:rStyle w:val="xeop"/>
          <w:rFonts w:asciiTheme="minorHAnsi" w:hAnsiTheme="minorHAnsi" w:cstheme="minorHAnsi"/>
          <w:sz w:val="22"/>
          <w:szCs w:val="22"/>
        </w:rPr>
        <w:t> </w:t>
      </w:r>
    </w:p>
    <w:p w14:paraId="4FB2BD8B" w14:textId="2D34AFC1" w:rsidR="001E6AA5" w:rsidRPr="001E6AA5" w:rsidRDefault="001E6AA5" w:rsidP="00D329B0">
      <w:pPr>
        <w:pStyle w:val="xparagraph"/>
        <w:numPr>
          <w:ilvl w:val="0"/>
          <w:numId w:val="34"/>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 xml:space="preserve">Students who wish to speak to a mental health counselor about acute distress after hours may call 773 508-2530, Option 3, to be connected to our after-hours counselor, 24-7, 365 days a year. More information about emergency care is found </w:t>
      </w:r>
      <w:hyperlink r:id="rId64" w:history="1">
        <w:r w:rsidRPr="001E6AA5">
          <w:rPr>
            <w:rStyle w:val="Hyperlink"/>
            <w:rFonts w:asciiTheme="minorHAnsi" w:hAnsiTheme="minorHAnsi" w:cstheme="minorHAnsi"/>
            <w:sz w:val="22"/>
            <w:szCs w:val="22"/>
          </w:rPr>
          <w:t>here</w:t>
        </w:r>
      </w:hyperlink>
      <w:r w:rsidRPr="001E6AA5">
        <w:rPr>
          <w:rStyle w:val="xnormaltextrun"/>
          <w:rFonts w:asciiTheme="minorHAnsi" w:hAnsiTheme="minorHAnsi" w:cstheme="minorHAnsi"/>
          <w:sz w:val="22"/>
          <w:szCs w:val="22"/>
        </w:rPr>
        <w:t>.</w:t>
      </w:r>
      <w:r w:rsidRPr="001E6AA5">
        <w:rPr>
          <w:rStyle w:val="xeop"/>
          <w:rFonts w:asciiTheme="minorHAnsi" w:hAnsiTheme="minorHAnsi" w:cstheme="minorHAnsi"/>
          <w:sz w:val="22"/>
          <w:szCs w:val="22"/>
        </w:rPr>
        <w:t> </w:t>
      </w:r>
    </w:p>
    <w:p w14:paraId="171E6978"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65" w:anchor="faq-516015Collapse" w:tgtFrame="_blank" w:history="1">
        <w:r w:rsidR="001E6AA5" w:rsidRPr="001E6AA5">
          <w:rPr>
            <w:rStyle w:val="xnormaltextrun"/>
            <w:rFonts w:asciiTheme="minorHAnsi" w:hAnsiTheme="minorHAnsi" w:cstheme="minorHAnsi"/>
            <w:i/>
            <w:iCs/>
            <w:sz w:val="22"/>
            <w:szCs w:val="22"/>
          </w:rPr>
          <w:t>Prevention</w:t>
        </w:r>
      </w:hyperlink>
      <w:r w:rsidR="001E6AA5" w:rsidRPr="001E6AA5">
        <w:rPr>
          <w:rStyle w:val="xeop"/>
          <w:rFonts w:asciiTheme="minorHAnsi" w:hAnsiTheme="minorHAnsi" w:cstheme="minorHAnsi"/>
          <w:sz w:val="22"/>
          <w:szCs w:val="22"/>
        </w:rPr>
        <w:t> </w:t>
      </w:r>
    </w:p>
    <w:p w14:paraId="04C0F09F" w14:textId="2206F3F5" w:rsidR="001E6AA5" w:rsidRPr="001E6AA5" w:rsidRDefault="001E6AA5" w:rsidP="00D329B0">
      <w:pPr>
        <w:pStyle w:val="xparagraph"/>
        <w:numPr>
          <w:ilvl w:val="0"/>
          <w:numId w:val="35"/>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Examples of preventive services include gynecologic exams, </w:t>
      </w:r>
      <w:hyperlink r:id="rId66" w:history="1">
        <w:r w:rsidRPr="001E6AA5">
          <w:rPr>
            <w:rStyle w:val="Hyperlink"/>
            <w:rFonts w:asciiTheme="minorHAnsi" w:hAnsiTheme="minorHAnsi" w:cstheme="minorHAnsi"/>
            <w:sz w:val="22"/>
            <w:szCs w:val="22"/>
          </w:rPr>
          <w:t>immunizations</w:t>
        </w:r>
      </w:hyperlink>
      <w:r w:rsidRPr="001E6AA5">
        <w:rPr>
          <w:rStyle w:val="xnormaltextrun"/>
          <w:rFonts w:asciiTheme="minorHAnsi" w:hAnsiTheme="minorHAnsi" w:cstheme="minorHAnsi"/>
          <w:sz w:val="22"/>
          <w:szCs w:val="22"/>
        </w:rPr>
        <w:t>, and TB screening</w:t>
      </w:r>
      <w:r w:rsidRPr="001E6AA5">
        <w:rPr>
          <w:rStyle w:val="xnormaltextrun"/>
          <w:rFonts w:asciiTheme="minorHAnsi" w:hAnsiTheme="minorHAnsi" w:cstheme="minorHAnsi"/>
          <w:b/>
          <w:bCs/>
          <w:sz w:val="22"/>
          <w:szCs w:val="22"/>
        </w:rPr>
        <w:t>. </w:t>
      </w:r>
      <w:r w:rsidRPr="001E6AA5">
        <w:rPr>
          <w:rStyle w:val="xnormaltextrun"/>
          <w:rFonts w:asciiTheme="minorHAnsi" w:hAnsiTheme="minorHAnsi" w:cstheme="minorHAnsi"/>
          <w:sz w:val="22"/>
          <w:szCs w:val="22"/>
        </w:rPr>
        <w:t> </w:t>
      </w:r>
      <w:r w:rsidRPr="001E6AA5">
        <w:rPr>
          <w:rStyle w:val="xeop"/>
          <w:rFonts w:asciiTheme="minorHAnsi" w:hAnsiTheme="minorHAnsi" w:cstheme="minorHAnsi"/>
          <w:sz w:val="22"/>
          <w:szCs w:val="22"/>
        </w:rPr>
        <w:t> </w:t>
      </w:r>
    </w:p>
    <w:p w14:paraId="78DBB6EF" w14:textId="1ABDD022" w:rsidR="001E6AA5" w:rsidRPr="001E6AA5" w:rsidRDefault="001E6AA5" w:rsidP="00D329B0">
      <w:pPr>
        <w:pStyle w:val="xparagraph"/>
        <w:numPr>
          <w:ilvl w:val="0"/>
          <w:numId w:val="35"/>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Please call </w:t>
      </w:r>
      <w:hyperlink r:id="rId67" w:history="1">
        <w:r w:rsidRPr="001E6AA5">
          <w:rPr>
            <w:rStyle w:val="Hyperlink"/>
            <w:rFonts w:asciiTheme="minorHAnsi" w:hAnsiTheme="minorHAnsi" w:cstheme="minorHAnsi"/>
            <w:sz w:val="22"/>
            <w:szCs w:val="22"/>
          </w:rPr>
          <w:t>Dial-A-Nurse</w:t>
        </w:r>
      </w:hyperlink>
      <w:r w:rsidRPr="001E6AA5">
        <w:rPr>
          <w:rStyle w:val="xnormaltextrun"/>
          <w:rFonts w:asciiTheme="minorHAnsi" w:hAnsiTheme="minorHAnsi" w:cstheme="minorHAnsi"/>
          <w:sz w:val="22"/>
          <w:szCs w:val="22"/>
        </w:rPr>
        <w:t> for assistance in finding a primary care physician.</w:t>
      </w:r>
      <w:r w:rsidRPr="001E6AA5">
        <w:rPr>
          <w:rStyle w:val="xeop"/>
          <w:rFonts w:asciiTheme="minorHAnsi" w:hAnsiTheme="minorHAnsi" w:cstheme="minorHAnsi"/>
          <w:sz w:val="22"/>
          <w:szCs w:val="22"/>
        </w:rPr>
        <w:t> </w:t>
      </w:r>
    </w:p>
    <w:p w14:paraId="2005F15A"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68" w:anchor="faq-516014Collapse" w:tgtFrame="_blank" w:history="1">
        <w:r w:rsidR="001E6AA5" w:rsidRPr="001E6AA5">
          <w:rPr>
            <w:rStyle w:val="xnormaltextrun"/>
            <w:rFonts w:asciiTheme="minorHAnsi" w:hAnsiTheme="minorHAnsi" w:cstheme="minorHAnsi"/>
            <w:i/>
            <w:iCs/>
            <w:sz w:val="22"/>
            <w:szCs w:val="22"/>
          </w:rPr>
          <w:t>Laboratory</w:t>
        </w:r>
      </w:hyperlink>
      <w:r w:rsidR="001E6AA5" w:rsidRPr="001E6AA5">
        <w:rPr>
          <w:rStyle w:val="xeop"/>
          <w:rFonts w:asciiTheme="minorHAnsi" w:hAnsiTheme="minorHAnsi" w:cstheme="minorHAnsi"/>
          <w:sz w:val="22"/>
          <w:szCs w:val="22"/>
        </w:rPr>
        <w:t> </w:t>
      </w:r>
    </w:p>
    <w:p w14:paraId="3A464C7E" w14:textId="77777777" w:rsidR="00D329B0" w:rsidRDefault="001E6AA5" w:rsidP="00D329B0">
      <w:pPr>
        <w:pStyle w:val="xparagraph"/>
        <w:numPr>
          <w:ilvl w:val="0"/>
          <w:numId w:val="36"/>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Lab tests may be ordered by a provider during a medical visit.  Examples of common lab tests include: rapid strep, rapid mononucleosis, pregnancy, urinalysis, </w:t>
      </w:r>
      <w:hyperlink r:id="rId69" w:history="1">
        <w:r w:rsidRPr="001E6AA5">
          <w:rPr>
            <w:rStyle w:val="Hyperlink"/>
            <w:rFonts w:asciiTheme="minorHAnsi" w:hAnsiTheme="minorHAnsi" w:cstheme="minorHAnsi"/>
            <w:sz w:val="22"/>
            <w:szCs w:val="22"/>
          </w:rPr>
          <w:t>sexually transmitted infection screening</w:t>
        </w:r>
      </w:hyperlink>
      <w:r w:rsidRPr="001E6AA5">
        <w:rPr>
          <w:rStyle w:val="xnormaltextrun"/>
          <w:rFonts w:asciiTheme="minorHAnsi" w:hAnsiTheme="minorHAnsi" w:cstheme="minorHAnsi"/>
          <w:sz w:val="22"/>
          <w:szCs w:val="22"/>
        </w:rPr>
        <w:t>, and basic serum blood tests.</w:t>
      </w:r>
      <w:r w:rsidRPr="001E6AA5">
        <w:rPr>
          <w:rStyle w:val="xeop"/>
          <w:rFonts w:asciiTheme="minorHAnsi" w:hAnsiTheme="minorHAnsi" w:cstheme="minorHAnsi"/>
          <w:sz w:val="22"/>
          <w:szCs w:val="22"/>
        </w:rPr>
        <w:t> </w:t>
      </w:r>
    </w:p>
    <w:p w14:paraId="2FBAF6B9" w14:textId="164398B6" w:rsidR="001E6AA5" w:rsidRPr="001E6AA5" w:rsidRDefault="001E6AA5" w:rsidP="00D329B0">
      <w:pPr>
        <w:pStyle w:val="xparagraph"/>
        <w:numPr>
          <w:ilvl w:val="0"/>
          <w:numId w:val="36"/>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You may also be able to have lab work ordered by your primary care provider drawn at the Wellness Center</w:t>
      </w:r>
      <w:r w:rsidRPr="001E6AA5">
        <w:rPr>
          <w:rStyle w:val="xeop"/>
          <w:rFonts w:asciiTheme="minorHAnsi" w:hAnsiTheme="minorHAnsi" w:cstheme="minorHAnsi"/>
          <w:sz w:val="22"/>
          <w:szCs w:val="22"/>
        </w:rPr>
        <w:t> </w:t>
      </w:r>
    </w:p>
    <w:p w14:paraId="3297E8CE" w14:textId="0F301892" w:rsidR="001E6AA5" w:rsidRPr="001E6AA5" w:rsidRDefault="001E6AA5" w:rsidP="00D329B0">
      <w:pPr>
        <w:pStyle w:val="xparagraph"/>
        <w:numPr>
          <w:ilvl w:val="0"/>
          <w:numId w:val="36"/>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All lab appointments should be scheduled by calling Dial-A-Nurse. </w:t>
      </w:r>
      <w:r w:rsidRPr="001E6AA5">
        <w:rPr>
          <w:rStyle w:val="xeop"/>
          <w:rFonts w:asciiTheme="minorHAnsi" w:hAnsiTheme="minorHAnsi" w:cstheme="minorHAnsi"/>
          <w:sz w:val="22"/>
          <w:szCs w:val="22"/>
        </w:rPr>
        <w:t> </w:t>
      </w:r>
    </w:p>
    <w:p w14:paraId="08CAF943" w14:textId="51312AB0" w:rsidR="001E6AA5" w:rsidRPr="001E6AA5" w:rsidRDefault="001E6AA5" w:rsidP="00D329B0">
      <w:pPr>
        <w:pStyle w:val="xparagraph"/>
        <w:numPr>
          <w:ilvl w:val="0"/>
          <w:numId w:val="36"/>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The Wellness Center does not submit claims to insurance for lab fee reimbursement.</w:t>
      </w:r>
      <w:r w:rsidRPr="001E6AA5">
        <w:rPr>
          <w:rStyle w:val="xeop"/>
          <w:rFonts w:asciiTheme="minorHAnsi" w:hAnsiTheme="minorHAnsi" w:cstheme="minorHAnsi"/>
          <w:sz w:val="22"/>
          <w:szCs w:val="22"/>
        </w:rPr>
        <w:t> </w:t>
      </w:r>
    </w:p>
    <w:p w14:paraId="6DC92B52" w14:textId="1BC3510F" w:rsidR="001E6AA5" w:rsidRPr="001E6AA5" w:rsidRDefault="001E6AA5" w:rsidP="00D329B0">
      <w:pPr>
        <w:pStyle w:val="xparagraph"/>
        <w:numPr>
          <w:ilvl w:val="0"/>
          <w:numId w:val="36"/>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If labs are drawn during your visit, you will be informed on how you will receive your results (secure message, phone call or at the follow-up visit).</w:t>
      </w:r>
      <w:r w:rsidRPr="001E6AA5">
        <w:rPr>
          <w:rStyle w:val="xeop"/>
          <w:rFonts w:asciiTheme="minorHAnsi" w:hAnsiTheme="minorHAnsi" w:cstheme="minorHAnsi"/>
          <w:sz w:val="22"/>
          <w:szCs w:val="22"/>
        </w:rPr>
        <w:t> </w:t>
      </w:r>
    </w:p>
    <w:p w14:paraId="598FDA87"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70" w:anchor="faq-516016Collapse" w:tgtFrame="_blank" w:history="1">
        <w:r w:rsidR="001E6AA5" w:rsidRPr="001E6AA5">
          <w:rPr>
            <w:rStyle w:val="xnormaltextrun"/>
            <w:rFonts w:asciiTheme="minorHAnsi" w:hAnsiTheme="minorHAnsi" w:cstheme="minorHAnsi"/>
            <w:i/>
            <w:iCs/>
            <w:sz w:val="22"/>
            <w:szCs w:val="22"/>
          </w:rPr>
          <w:t>Procedures</w:t>
        </w:r>
      </w:hyperlink>
      <w:r w:rsidR="001E6AA5" w:rsidRPr="001E6AA5">
        <w:rPr>
          <w:rStyle w:val="xeop"/>
          <w:rFonts w:asciiTheme="minorHAnsi" w:hAnsiTheme="minorHAnsi" w:cstheme="minorHAnsi"/>
          <w:sz w:val="22"/>
          <w:szCs w:val="22"/>
        </w:rPr>
        <w:t> </w:t>
      </w:r>
    </w:p>
    <w:p w14:paraId="7EBF630D" w14:textId="6FCFD4DD" w:rsidR="001E6AA5" w:rsidRPr="001E6AA5" w:rsidRDefault="001E6AA5" w:rsidP="00D329B0">
      <w:pPr>
        <w:pStyle w:val="xparagraph"/>
        <w:numPr>
          <w:ilvl w:val="0"/>
          <w:numId w:val="37"/>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lastRenderedPageBreak/>
        <w:t>Examples of procedures include: fit testing, suture removal, ear irrigation, and wound care.  Please Call Dial-A-Nurse to schedule an appointment. </w:t>
      </w:r>
      <w:r w:rsidRPr="001E6AA5">
        <w:rPr>
          <w:rStyle w:val="xeop"/>
          <w:rFonts w:asciiTheme="minorHAnsi" w:hAnsiTheme="minorHAnsi" w:cstheme="minorHAnsi"/>
          <w:sz w:val="22"/>
          <w:szCs w:val="22"/>
        </w:rPr>
        <w:t> </w:t>
      </w:r>
    </w:p>
    <w:p w14:paraId="0F47ED26"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71" w:anchor="faq-516017Collapse" w:tgtFrame="_blank" w:history="1">
        <w:r w:rsidR="001E6AA5" w:rsidRPr="001E6AA5">
          <w:rPr>
            <w:rStyle w:val="xnormaltextrun"/>
            <w:rFonts w:asciiTheme="minorHAnsi" w:hAnsiTheme="minorHAnsi" w:cstheme="minorHAnsi"/>
            <w:i/>
            <w:iCs/>
            <w:sz w:val="22"/>
            <w:szCs w:val="22"/>
          </w:rPr>
          <w:t>Specialist Referrals</w:t>
        </w:r>
      </w:hyperlink>
      <w:r w:rsidR="001E6AA5" w:rsidRPr="001E6AA5">
        <w:rPr>
          <w:rStyle w:val="xeop"/>
          <w:rFonts w:asciiTheme="minorHAnsi" w:hAnsiTheme="minorHAnsi" w:cstheme="minorHAnsi"/>
          <w:sz w:val="22"/>
          <w:szCs w:val="22"/>
        </w:rPr>
        <w:t> </w:t>
      </w:r>
    </w:p>
    <w:p w14:paraId="5561955B" w14:textId="78C8B155" w:rsidR="001E6AA5" w:rsidRPr="001E6AA5" w:rsidRDefault="001E6AA5" w:rsidP="00D329B0">
      <w:pPr>
        <w:pStyle w:val="xparagraph"/>
        <w:numPr>
          <w:ilvl w:val="0"/>
          <w:numId w:val="37"/>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If you are in need of a specialist (ex: gastroenterologist, ear nose &amp; throat, orthopedic), please call Dial-A-Nurse and we will be happy to help provide a referral.</w:t>
      </w:r>
      <w:r w:rsidRPr="001E6AA5">
        <w:rPr>
          <w:rStyle w:val="xeop"/>
          <w:rFonts w:asciiTheme="minorHAnsi" w:hAnsiTheme="minorHAnsi" w:cstheme="minorHAnsi"/>
          <w:sz w:val="22"/>
          <w:szCs w:val="22"/>
        </w:rPr>
        <w:t> </w:t>
      </w:r>
    </w:p>
    <w:p w14:paraId="1BABBA00"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72" w:anchor="faq-516018Collapse" w:tgtFrame="_blank" w:history="1">
        <w:r w:rsidR="001E6AA5" w:rsidRPr="001E6AA5">
          <w:rPr>
            <w:rStyle w:val="xnormaltextrun"/>
            <w:rFonts w:asciiTheme="minorHAnsi" w:hAnsiTheme="minorHAnsi" w:cstheme="minorHAnsi"/>
            <w:i/>
            <w:iCs/>
            <w:sz w:val="22"/>
            <w:szCs w:val="22"/>
          </w:rPr>
          <w:t>Pharmacy</w:t>
        </w:r>
      </w:hyperlink>
      <w:r w:rsidR="001E6AA5" w:rsidRPr="001E6AA5">
        <w:rPr>
          <w:rStyle w:val="xeop"/>
          <w:rFonts w:asciiTheme="minorHAnsi" w:hAnsiTheme="minorHAnsi" w:cstheme="minorHAnsi"/>
          <w:sz w:val="22"/>
          <w:szCs w:val="22"/>
        </w:rPr>
        <w:t> </w:t>
      </w:r>
    </w:p>
    <w:p w14:paraId="260B41BB" w14:textId="4CB7E5D0" w:rsidR="001E6AA5" w:rsidRPr="001E6AA5" w:rsidRDefault="001E6AA5" w:rsidP="00D329B0">
      <w:pPr>
        <w:pStyle w:val="xparagraph"/>
        <w:numPr>
          <w:ilvl w:val="0"/>
          <w:numId w:val="37"/>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If you are prescribed a medication during your visit, you will have the opportunity to select your preferred pharmacy and have the medication order sent electronically.</w:t>
      </w:r>
      <w:r w:rsidRPr="001E6AA5">
        <w:rPr>
          <w:rStyle w:val="xeop"/>
          <w:rFonts w:asciiTheme="minorHAnsi" w:hAnsiTheme="minorHAnsi" w:cstheme="minorHAnsi"/>
          <w:sz w:val="22"/>
          <w:szCs w:val="22"/>
        </w:rPr>
        <w:t> </w:t>
      </w:r>
    </w:p>
    <w:p w14:paraId="18E57176" w14:textId="47226170" w:rsidR="001E6AA5" w:rsidRPr="001E6AA5" w:rsidRDefault="001E6AA5" w:rsidP="00D329B0">
      <w:pPr>
        <w:pStyle w:val="xparagraph"/>
        <w:numPr>
          <w:ilvl w:val="0"/>
          <w:numId w:val="37"/>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Your insurance may be used to help pay for medications filled at a pharmacy.</w:t>
      </w:r>
      <w:r w:rsidRPr="001E6AA5">
        <w:rPr>
          <w:rStyle w:val="xeop"/>
          <w:rFonts w:asciiTheme="minorHAnsi" w:hAnsiTheme="minorHAnsi" w:cstheme="minorHAnsi"/>
          <w:sz w:val="22"/>
          <w:szCs w:val="22"/>
        </w:rPr>
        <w:t> </w:t>
      </w:r>
    </w:p>
    <w:p w14:paraId="353E7D21" w14:textId="440A1C0A" w:rsidR="001E6AA5" w:rsidRPr="001E6AA5" w:rsidRDefault="001E6AA5" w:rsidP="00D329B0">
      <w:pPr>
        <w:pStyle w:val="xparagraph"/>
        <w:numPr>
          <w:ilvl w:val="0"/>
          <w:numId w:val="37"/>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 xml:space="preserve">The Wellness Center has a limited supply of medications available on-site for a fee (see </w:t>
      </w:r>
      <w:hyperlink r:id="rId73" w:tooltip="https://www.luc.edu/wellness/aboutus/eligibilityandfees/" w:history="1">
        <w:r w:rsidR="00D329B0" w:rsidRPr="00D329B0">
          <w:rPr>
            <w:rStyle w:val="Hyperlink"/>
            <w:rFonts w:asciiTheme="minorHAnsi" w:hAnsiTheme="minorHAnsi" w:cstheme="minorHAnsi"/>
            <w:sz w:val="22"/>
            <w:szCs w:val="22"/>
          </w:rPr>
          <w:t>Eligibility &amp; Fees</w:t>
        </w:r>
      </w:hyperlink>
      <w:r w:rsidRPr="00D329B0">
        <w:rPr>
          <w:rStyle w:val="xnormaltextrun"/>
          <w:rFonts w:asciiTheme="minorHAnsi" w:hAnsiTheme="minorHAnsi" w:cstheme="minorHAnsi"/>
          <w:sz w:val="22"/>
          <w:szCs w:val="22"/>
        </w:rPr>
        <w:t>).</w:t>
      </w:r>
      <w:r w:rsidRPr="001E6AA5">
        <w:rPr>
          <w:rStyle w:val="xnormaltextrun"/>
          <w:rFonts w:asciiTheme="minorHAnsi" w:hAnsiTheme="minorHAnsi" w:cstheme="minorHAnsi"/>
          <w:sz w:val="22"/>
          <w:szCs w:val="22"/>
        </w:rPr>
        <w:t xml:space="preserve"> The Wellness Center does not submit claims to insurance for medications purchased on-site.   </w:t>
      </w:r>
      <w:r w:rsidRPr="001E6AA5">
        <w:rPr>
          <w:rStyle w:val="xeop"/>
          <w:rFonts w:asciiTheme="minorHAnsi" w:hAnsiTheme="minorHAnsi" w:cstheme="minorHAnsi"/>
          <w:sz w:val="22"/>
          <w:szCs w:val="22"/>
        </w:rPr>
        <w:t> </w:t>
      </w:r>
    </w:p>
    <w:p w14:paraId="39533CD8" w14:textId="77777777" w:rsidR="001E6AA5" w:rsidRPr="001E6AA5" w:rsidRDefault="00BE6D3C" w:rsidP="001E6AA5">
      <w:pPr>
        <w:pStyle w:val="xparagraph"/>
        <w:spacing w:before="0" w:beforeAutospacing="0" w:after="0" w:afterAutospacing="0"/>
        <w:textAlignment w:val="baseline"/>
        <w:rPr>
          <w:rFonts w:asciiTheme="minorHAnsi" w:hAnsiTheme="minorHAnsi" w:cstheme="minorHAnsi"/>
          <w:sz w:val="22"/>
          <w:szCs w:val="22"/>
        </w:rPr>
      </w:pPr>
      <w:hyperlink r:id="rId74" w:anchor="faq-748810Collapse" w:tgtFrame="_blank" w:history="1">
        <w:r w:rsidR="001E6AA5" w:rsidRPr="001E6AA5">
          <w:rPr>
            <w:rStyle w:val="xnormaltextrun"/>
            <w:rFonts w:asciiTheme="minorHAnsi" w:hAnsiTheme="minorHAnsi" w:cstheme="minorHAnsi"/>
            <w:i/>
            <w:iCs/>
            <w:sz w:val="22"/>
            <w:szCs w:val="22"/>
          </w:rPr>
          <w:t>Off-campus COVID Testing</w:t>
        </w:r>
      </w:hyperlink>
      <w:r w:rsidR="001E6AA5" w:rsidRPr="001E6AA5">
        <w:rPr>
          <w:rStyle w:val="xeop"/>
          <w:rFonts w:asciiTheme="minorHAnsi" w:hAnsiTheme="minorHAnsi" w:cstheme="minorHAnsi"/>
          <w:sz w:val="22"/>
          <w:szCs w:val="22"/>
        </w:rPr>
        <w:t> </w:t>
      </w:r>
    </w:p>
    <w:p w14:paraId="49520CD9" w14:textId="3334BD30" w:rsidR="001E6AA5" w:rsidRPr="001E6AA5" w:rsidRDefault="001E6AA5" w:rsidP="00D329B0">
      <w:pPr>
        <w:pStyle w:val="xparagraph"/>
        <w:numPr>
          <w:ilvl w:val="0"/>
          <w:numId w:val="38"/>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Please review this </w:t>
      </w:r>
      <w:hyperlink r:id="rId75" w:history="1">
        <w:r w:rsidRPr="001E6AA5">
          <w:rPr>
            <w:rStyle w:val="Hyperlink"/>
            <w:rFonts w:asciiTheme="minorHAnsi" w:hAnsiTheme="minorHAnsi" w:cstheme="minorHAnsi"/>
            <w:sz w:val="22"/>
            <w:szCs w:val="22"/>
          </w:rPr>
          <w:t>Updated off-campus testing options</w:t>
        </w:r>
      </w:hyperlink>
      <w:r w:rsidRPr="001E6AA5">
        <w:rPr>
          <w:rStyle w:val="xnormaltextrun"/>
          <w:rFonts w:asciiTheme="minorHAnsi" w:hAnsiTheme="minorHAnsi" w:cstheme="minorHAnsi"/>
          <w:sz w:val="22"/>
          <w:szCs w:val="22"/>
        </w:rPr>
        <w:t xml:space="preserve"> near all three Loyola campuses. Free, rapid, at-home COVID tests may also be obtained through </w:t>
      </w:r>
      <w:hyperlink r:id="rId76" w:history="1">
        <w:r w:rsidRPr="001E6AA5">
          <w:rPr>
            <w:rStyle w:val="Hyperlink"/>
            <w:rFonts w:asciiTheme="minorHAnsi" w:hAnsiTheme="minorHAnsi" w:cstheme="minorHAnsi"/>
            <w:sz w:val="22"/>
            <w:szCs w:val="22"/>
          </w:rPr>
          <w:t>https://www.covid.gov/tests</w:t>
        </w:r>
      </w:hyperlink>
      <w:r w:rsidRPr="001E6AA5">
        <w:rPr>
          <w:rStyle w:val="xnormaltextrun"/>
          <w:rFonts w:asciiTheme="minorHAnsi" w:hAnsiTheme="minorHAnsi" w:cstheme="minorHAnsi"/>
          <w:sz w:val="22"/>
          <w:szCs w:val="22"/>
        </w:rPr>
        <w:t xml:space="preserve">, </w:t>
      </w:r>
      <w:hyperlink r:id="rId77" w:history="1">
        <w:r w:rsidRPr="001E6AA5">
          <w:rPr>
            <w:rStyle w:val="Hyperlink"/>
            <w:rFonts w:asciiTheme="minorHAnsi" w:hAnsiTheme="minorHAnsi" w:cstheme="minorHAnsi"/>
            <w:sz w:val="22"/>
            <w:szCs w:val="22"/>
          </w:rPr>
          <w:t>https://special.usps.com/testkits</w:t>
        </w:r>
      </w:hyperlink>
      <w:r w:rsidRPr="001E6AA5">
        <w:rPr>
          <w:rStyle w:val="xnormaltextrun"/>
          <w:rFonts w:asciiTheme="minorHAnsi" w:hAnsiTheme="minorHAnsi" w:cstheme="minorHAnsi"/>
          <w:sz w:val="22"/>
          <w:szCs w:val="22"/>
        </w:rPr>
        <w:t>, your insurance, or you may ask your local pharmacy.</w:t>
      </w:r>
    </w:p>
    <w:p w14:paraId="6BC3CDA0" w14:textId="1D10E659" w:rsidR="001E6AA5" w:rsidRPr="001E6AA5" w:rsidRDefault="001E6AA5" w:rsidP="00D329B0">
      <w:pPr>
        <w:pStyle w:val="xparagraph"/>
        <w:numPr>
          <w:ilvl w:val="0"/>
          <w:numId w:val="38"/>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Students with active symptoms of COVID-19 may schedule testing at the Wellness Center.</w:t>
      </w:r>
      <w:r w:rsidRPr="001E6AA5">
        <w:rPr>
          <w:rStyle w:val="xeop"/>
          <w:rFonts w:asciiTheme="minorHAnsi" w:hAnsiTheme="minorHAnsi" w:cstheme="minorHAnsi"/>
          <w:sz w:val="22"/>
          <w:szCs w:val="22"/>
        </w:rPr>
        <w:t> </w:t>
      </w:r>
    </w:p>
    <w:p w14:paraId="51B46970"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i/>
          <w:iCs/>
          <w:sz w:val="22"/>
          <w:szCs w:val="22"/>
        </w:rPr>
        <w:t>Nutrition</w:t>
      </w:r>
      <w:r w:rsidRPr="001E6AA5">
        <w:rPr>
          <w:rStyle w:val="xeop"/>
          <w:rFonts w:asciiTheme="minorHAnsi" w:hAnsiTheme="minorHAnsi" w:cstheme="minorHAnsi"/>
          <w:sz w:val="22"/>
          <w:szCs w:val="22"/>
        </w:rPr>
        <w:t> </w:t>
      </w:r>
    </w:p>
    <w:p w14:paraId="113DC056" w14:textId="61E72011" w:rsidR="001E6AA5" w:rsidRPr="001E6AA5" w:rsidRDefault="001E6AA5" w:rsidP="00D329B0">
      <w:pPr>
        <w:pStyle w:val="xparagraph"/>
        <w:numPr>
          <w:ilvl w:val="0"/>
          <w:numId w:val="39"/>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Nutrition appointments at the HSC campus are through zoom only.</w:t>
      </w:r>
      <w:r w:rsidRPr="001E6AA5">
        <w:rPr>
          <w:rStyle w:val="xeop"/>
          <w:rFonts w:asciiTheme="minorHAnsi" w:hAnsiTheme="minorHAnsi" w:cstheme="minorHAnsi"/>
          <w:sz w:val="22"/>
          <w:szCs w:val="22"/>
        </w:rPr>
        <w:t> </w:t>
      </w:r>
    </w:p>
    <w:p w14:paraId="09086422" w14:textId="3594B57B" w:rsidR="001E6AA5" w:rsidRPr="001E6AA5" w:rsidRDefault="001E6AA5" w:rsidP="00D329B0">
      <w:pPr>
        <w:pStyle w:val="xparagraph"/>
        <w:numPr>
          <w:ilvl w:val="0"/>
          <w:numId w:val="39"/>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To schedule an appointment please call Dial-A-Nurse at 773.508.8883 or </w:t>
      </w:r>
      <w:hyperlink r:id="rId78" w:history="1">
        <w:r w:rsidRPr="001E6AA5">
          <w:rPr>
            <w:rStyle w:val="Hyperlink"/>
            <w:rFonts w:asciiTheme="minorHAnsi" w:hAnsiTheme="minorHAnsi" w:cstheme="minorHAnsi"/>
            <w:sz w:val="22"/>
            <w:szCs w:val="22"/>
          </w:rPr>
          <w:t>schedule online</w:t>
        </w:r>
      </w:hyperlink>
      <w:r w:rsidRPr="001E6AA5">
        <w:rPr>
          <w:rStyle w:val="xnormaltextrun"/>
          <w:rFonts w:asciiTheme="minorHAnsi" w:hAnsiTheme="minorHAnsi" w:cstheme="minorHAnsi"/>
          <w:sz w:val="22"/>
          <w:szCs w:val="22"/>
        </w:rPr>
        <w:t>. The Registered Dietitian will provide you with a unique zoom link prior to your scheduled appointment time.</w:t>
      </w:r>
      <w:r w:rsidRPr="001E6AA5">
        <w:rPr>
          <w:rStyle w:val="xeop"/>
          <w:rFonts w:asciiTheme="minorHAnsi" w:hAnsiTheme="minorHAnsi" w:cstheme="minorHAnsi"/>
          <w:sz w:val="22"/>
          <w:szCs w:val="22"/>
        </w:rPr>
        <w:t> </w:t>
      </w:r>
    </w:p>
    <w:p w14:paraId="21F62B5E"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eop"/>
          <w:rFonts w:asciiTheme="minorHAnsi" w:hAnsiTheme="minorHAnsi" w:cstheme="minorHAnsi"/>
          <w:sz w:val="22"/>
          <w:szCs w:val="22"/>
        </w:rPr>
        <w:t> </w:t>
      </w:r>
    </w:p>
    <w:p w14:paraId="7BEA85C5"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u w:val="single"/>
        </w:rPr>
        <w:t>Gender Based Violence Services at the Wellness Center</w:t>
      </w:r>
      <w:r w:rsidRPr="001E6AA5">
        <w:rPr>
          <w:rStyle w:val="xeop"/>
          <w:rFonts w:asciiTheme="minorHAnsi" w:hAnsiTheme="minorHAnsi" w:cstheme="minorHAnsi"/>
          <w:sz w:val="22"/>
          <w:szCs w:val="22"/>
          <w:u w:val="single"/>
        </w:rPr>
        <w:t> </w:t>
      </w:r>
    </w:p>
    <w:p w14:paraId="6F1AC17D" w14:textId="124FD950" w:rsidR="001E6AA5" w:rsidRPr="001E6AA5" w:rsidRDefault="001E6AA5" w:rsidP="00D329B0">
      <w:pPr>
        <w:pStyle w:val="xparagraph"/>
        <w:numPr>
          <w:ilvl w:val="0"/>
          <w:numId w:val="40"/>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Gender-based violence includes dating violence/domestic violence, sexual assault, sexual harassment/exploitation, and stalking. There are resources, reporting options, and support services here on campus to help any students who are directly or indirectly affected by gender-based violence.</w:t>
      </w:r>
      <w:r w:rsidRPr="001E6AA5">
        <w:rPr>
          <w:rStyle w:val="xeop"/>
          <w:rFonts w:asciiTheme="minorHAnsi" w:hAnsiTheme="minorHAnsi" w:cstheme="minorHAnsi"/>
          <w:sz w:val="22"/>
          <w:szCs w:val="22"/>
        </w:rPr>
        <w:t> </w:t>
      </w:r>
    </w:p>
    <w:p w14:paraId="707DBA0A" w14:textId="0E9C12D1" w:rsidR="001E6AA5" w:rsidRPr="001E6AA5" w:rsidRDefault="001E6AA5" w:rsidP="00D329B0">
      <w:pPr>
        <w:pStyle w:val="xparagraph"/>
        <w:numPr>
          <w:ilvl w:val="0"/>
          <w:numId w:val="40"/>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To connect with a confidential advocate at Loyola, call The Line at 773-494-3810. The Line is open Monday-Friday during business hours and 24 hours on the weekend when classes are in session. During most breaks (summer, spring, etc.), advocacy services are available Monday-Friday during business hours. The Line is typically closed on university holidays. If The Line is closed and you would like to speak to someone right away, please call the Chicago Rape Crisis Hotline at 888-293-2080.</w:t>
      </w:r>
      <w:r w:rsidRPr="001E6AA5">
        <w:rPr>
          <w:rStyle w:val="xeop"/>
          <w:rFonts w:asciiTheme="minorHAnsi" w:hAnsiTheme="minorHAnsi" w:cstheme="minorHAnsi"/>
          <w:sz w:val="22"/>
          <w:szCs w:val="22"/>
        </w:rPr>
        <w:t> </w:t>
      </w:r>
    </w:p>
    <w:p w14:paraId="7F7CA5B2" w14:textId="77777777" w:rsidR="001E6AA5" w:rsidRPr="001E6AA5" w:rsidRDefault="001E6AA5" w:rsidP="001E6AA5">
      <w:pPr>
        <w:pStyle w:val="xparagraph"/>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u w:val="single"/>
        </w:rPr>
        <w:t>Staying connected to the Wellness Center</w:t>
      </w:r>
      <w:r w:rsidRPr="001E6AA5">
        <w:rPr>
          <w:rStyle w:val="xeop"/>
          <w:rFonts w:asciiTheme="minorHAnsi" w:hAnsiTheme="minorHAnsi" w:cstheme="minorHAnsi"/>
          <w:sz w:val="22"/>
          <w:szCs w:val="22"/>
          <w:u w:val="single"/>
        </w:rPr>
        <w:t> </w:t>
      </w:r>
    </w:p>
    <w:p w14:paraId="6BED95B2" w14:textId="029C2468" w:rsidR="001E6AA5" w:rsidRPr="001E6AA5" w:rsidRDefault="00BE6D3C" w:rsidP="00D329B0">
      <w:pPr>
        <w:pStyle w:val="xparagraph"/>
        <w:numPr>
          <w:ilvl w:val="0"/>
          <w:numId w:val="41"/>
        </w:numPr>
        <w:spacing w:before="0" w:beforeAutospacing="0" w:after="0" w:afterAutospacing="0"/>
        <w:textAlignment w:val="baseline"/>
        <w:rPr>
          <w:rFonts w:asciiTheme="minorHAnsi" w:hAnsiTheme="minorHAnsi" w:cstheme="minorHAnsi"/>
          <w:sz w:val="22"/>
          <w:szCs w:val="22"/>
        </w:rPr>
      </w:pPr>
      <w:hyperlink r:id="rId79" w:history="1">
        <w:r w:rsidR="001E6AA5" w:rsidRPr="001E6AA5">
          <w:rPr>
            <w:rStyle w:val="Hyperlink"/>
            <w:rFonts w:asciiTheme="minorHAnsi" w:hAnsiTheme="minorHAnsi" w:cstheme="minorHAnsi"/>
            <w:sz w:val="22"/>
            <w:szCs w:val="22"/>
          </w:rPr>
          <w:t>Sign up</w:t>
        </w:r>
      </w:hyperlink>
      <w:r w:rsidR="001E6AA5" w:rsidRPr="001E6AA5">
        <w:rPr>
          <w:rStyle w:val="xnormaltextrun"/>
          <w:rFonts w:asciiTheme="minorHAnsi" w:hAnsiTheme="minorHAnsi" w:cstheme="minorHAnsi"/>
          <w:sz w:val="22"/>
          <w:szCs w:val="22"/>
        </w:rPr>
        <w:t xml:space="preserve"> for the weekly Wellness Center Newsletter.</w:t>
      </w:r>
      <w:r w:rsidR="001E6AA5" w:rsidRPr="001E6AA5">
        <w:rPr>
          <w:rStyle w:val="xeop"/>
          <w:rFonts w:asciiTheme="minorHAnsi" w:hAnsiTheme="minorHAnsi" w:cstheme="minorHAnsi"/>
          <w:sz w:val="22"/>
          <w:szCs w:val="22"/>
        </w:rPr>
        <w:t> </w:t>
      </w:r>
    </w:p>
    <w:p w14:paraId="1494CD92" w14:textId="6320E4B9" w:rsidR="001E6AA5" w:rsidRPr="001E6AA5" w:rsidRDefault="001E6AA5" w:rsidP="00D329B0">
      <w:pPr>
        <w:pStyle w:val="xparagraph"/>
        <w:numPr>
          <w:ilvl w:val="0"/>
          <w:numId w:val="41"/>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 xml:space="preserve">Follow the Wellness Center on Instagram </w:t>
      </w:r>
      <w:hyperlink r:id="rId80" w:history="1">
        <w:r w:rsidRPr="001E6AA5">
          <w:rPr>
            <w:rStyle w:val="Hyperlink"/>
            <w:rFonts w:asciiTheme="minorHAnsi" w:hAnsiTheme="minorHAnsi" w:cstheme="minorHAnsi"/>
            <w:sz w:val="22"/>
            <w:szCs w:val="22"/>
          </w:rPr>
          <w:t>@loyolawellnesscenter </w:t>
        </w:r>
      </w:hyperlink>
    </w:p>
    <w:p w14:paraId="2B9F0FEA" w14:textId="04412A56" w:rsidR="001E6AA5" w:rsidRPr="001E6AA5" w:rsidRDefault="001E6AA5" w:rsidP="00D329B0">
      <w:pPr>
        <w:pStyle w:val="xparagraph"/>
        <w:numPr>
          <w:ilvl w:val="0"/>
          <w:numId w:val="41"/>
        </w:numPr>
        <w:spacing w:before="0" w:beforeAutospacing="0" w:after="0" w:afterAutospacing="0"/>
        <w:textAlignment w:val="baseline"/>
        <w:rPr>
          <w:rFonts w:asciiTheme="minorHAnsi" w:hAnsiTheme="minorHAnsi" w:cstheme="minorHAnsi"/>
          <w:sz w:val="22"/>
          <w:szCs w:val="22"/>
        </w:rPr>
      </w:pPr>
      <w:r w:rsidRPr="001E6AA5">
        <w:rPr>
          <w:rStyle w:val="xnormaltextrun"/>
          <w:rFonts w:asciiTheme="minorHAnsi" w:hAnsiTheme="minorHAnsi" w:cstheme="minorHAnsi"/>
          <w:sz w:val="22"/>
          <w:szCs w:val="22"/>
        </w:rPr>
        <w:t xml:space="preserve">Providers are available to provide workshops and presentations on a variety of health related topics. To request a program from staff at the Wellness Center, please complete this </w:t>
      </w:r>
      <w:hyperlink r:id="rId81" w:history="1">
        <w:r w:rsidRPr="001E6AA5">
          <w:rPr>
            <w:rStyle w:val="Hyperlink"/>
            <w:rFonts w:asciiTheme="minorHAnsi" w:hAnsiTheme="minorHAnsi" w:cstheme="minorHAnsi"/>
            <w:sz w:val="22"/>
            <w:szCs w:val="22"/>
          </w:rPr>
          <w:t>program request form</w:t>
        </w:r>
      </w:hyperlink>
      <w:r w:rsidRPr="001E6AA5">
        <w:rPr>
          <w:rStyle w:val="xnormaltextrun"/>
          <w:rFonts w:asciiTheme="minorHAnsi" w:hAnsiTheme="minorHAnsi" w:cstheme="minorHAnsi"/>
          <w:sz w:val="22"/>
          <w:szCs w:val="22"/>
        </w:rPr>
        <w:t>.</w:t>
      </w:r>
      <w:r w:rsidRPr="001E6AA5">
        <w:rPr>
          <w:rStyle w:val="xeop"/>
          <w:rFonts w:asciiTheme="minorHAnsi" w:hAnsiTheme="minorHAnsi" w:cstheme="minorHAnsi"/>
          <w:sz w:val="22"/>
          <w:szCs w:val="22"/>
        </w:rPr>
        <w:t> </w:t>
      </w:r>
    </w:p>
    <w:p w14:paraId="1D052247" w14:textId="3DB59D0D" w:rsidR="001E6AA5" w:rsidRDefault="001E6AA5" w:rsidP="001E6AA5">
      <w:pPr>
        <w:pStyle w:val="xparagraph"/>
        <w:spacing w:before="0" w:beforeAutospacing="0" w:after="0" w:afterAutospacing="0"/>
        <w:ind w:left="1440"/>
        <w:textAlignment w:val="baseline"/>
        <w:rPr>
          <w:rFonts w:ascii="Calibri" w:hAnsi="Calibri" w:cs="Calibri"/>
          <w:sz w:val="22"/>
          <w:szCs w:val="22"/>
        </w:rPr>
      </w:pPr>
    </w:p>
    <w:p w14:paraId="7B56DE66" w14:textId="6094DF56" w:rsidR="00534E64" w:rsidRDefault="00534E64" w:rsidP="001E6AA5">
      <w:pPr>
        <w:pStyle w:val="xparagraph"/>
        <w:spacing w:before="0" w:beforeAutospacing="0" w:after="0" w:afterAutospacing="0"/>
        <w:ind w:left="1440"/>
        <w:textAlignment w:val="baseline"/>
        <w:rPr>
          <w:rFonts w:ascii="Calibri" w:hAnsi="Calibri" w:cs="Calibri"/>
          <w:sz w:val="22"/>
          <w:szCs w:val="22"/>
        </w:rPr>
      </w:pPr>
    </w:p>
    <w:p w14:paraId="4A48DECD" w14:textId="3530D725" w:rsidR="00534E64" w:rsidRDefault="00534E64" w:rsidP="001E6AA5">
      <w:pPr>
        <w:pStyle w:val="xparagraph"/>
        <w:spacing w:before="0" w:beforeAutospacing="0" w:after="0" w:afterAutospacing="0"/>
        <w:ind w:left="1440"/>
        <w:textAlignment w:val="baseline"/>
        <w:rPr>
          <w:rFonts w:ascii="Calibri" w:hAnsi="Calibri" w:cs="Calibri"/>
          <w:sz w:val="22"/>
          <w:szCs w:val="22"/>
        </w:rPr>
      </w:pPr>
    </w:p>
    <w:p w14:paraId="2DBA8022" w14:textId="03C95C9B" w:rsidR="00534E64" w:rsidRDefault="00534E64" w:rsidP="001E6AA5">
      <w:pPr>
        <w:pStyle w:val="xparagraph"/>
        <w:spacing w:before="0" w:beforeAutospacing="0" w:after="0" w:afterAutospacing="0"/>
        <w:ind w:left="1440"/>
        <w:textAlignment w:val="baseline"/>
        <w:rPr>
          <w:rFonts w:ascii="Calibri" w:hAnsi="Calibri" w:cs="Calibri"/>
          <w:sz w:val="22"/>
          <w:szCs w:val="22"/>
        </w:rPr>
      </w:pPr>
    </w:p>
    <w:p w14:paraId="5EF252BD" w14:textId="3DB39177" w:rsidR="00534E64" w:rsidRDefault="00534E64" w:rsidP="001E6AA5">
      <w:pPr>
        <w:pStyle w:val="xparagraph"/>
        <w:spacing w:before="0" w:beforeAutospacing="0" w:after="0" w:afterAutospacing="0"/>
        <w:ind w:left="1440"/>
        <w:textAlignment w:val="baseline"/>
        <w:rPr>
          <w:rFonts w:ascii="Calibri" w:hAnsi="Calibri" w:cs="Calibri"/>
          <w:sz w:val="22"/>
          <w:szCs w:val="22"/>
        </w:rPr>
      </w:pPr>
    </w:p>
    <w:p w14:paraId="2CE0661D" w14:textId="7345131F" w:rsidR="00534E64" w:rsidRDefault="00534E64" w:rsidP="001E6AA5">
      <w:pPr>
        <w:pStyle w:val="xparagraph"/>
        <w:spacing w:before="0" w:beforeAutospacing="0" w:after="0" w:afterAutospacing="0"/>
        <w:ind w:left="1440"/>
        <w:textAlignment w:val="baseline"/>
        <w:rPr>
          <w:rFonts w:ascii="Calibri" w:hAnsi="Calibri" w:cs="Calibri"/>
          <w:sz w:val="22"/>
          <w:szCs w:val="22"/>
        </w:rPr>
      </w:pPr>
    </w:p>
    <w:p w14:paraId="3BFB72FD" w14:textId="6ED4D6DF" w:rsidR="00534E64" w:rsidRDefault="00534E64" w:rsidP="001E6AA5">
      <w:pPr>
        <w:pStyle w:val="xparagraph"/>
        <w:spacing w:before="0" w:beforeAutospacing="0" w:after="0" w:afterAutospacing="0"/>
        <w:ind w:left="1440"/>
        <w:textAlignment w:val="baseline"/>
        <w:rPr>
          <w:rFonts w:ascii="Calibri" w:hAnsi="Calibri" w:cs="Calibri"/>
          <w:sz w:val="22"/>
          <w:szCs w:val="22"/>
        </w:rPr>
      </w:pPr>
    </w:p>
    <w:p w14:paraId="76442397" w14:textId="7AB16256" w:rsidR="00534E64" w:rsidRDefault="00534E64" w:rsidP="001E6AA5">
      <w:pPr>
        <w:pStyle w:val="xparagraph"/>
        <w:spacing w:before="0" w:beforeAutospacing="0" w:after="0" w:afterAutospacing="0"/>
        <w:ind w:left="1440"/>
        <w:textAlignment w:val="baseline"/>
        <w:rPr>
          <w:rFonts w:ascii="Calibri" w:hAnsi="Calibri" w:cs="Calibri"/>
          <w:sz w:val="22"/>
          <w:szCs w:val="22"/>
        </w:rPr>
      </w:pPr>
    </w:p>
    <w:p w14:paraId="021666D2" w14:textId="77777777" w:rsidR="00534E64" w:rsidRPr="001E6AA5" w:rsidRDefault="00534E64" w:rsidP="001E6AA5">
      <w:pPr>
        <w:pStyle w:val="xparagraph"/>
        <w:spacing w:before="0" w:beforeAutospacing="0" w:after="0" w:afterAutospacing="0"/>
        <w:ind w:left="1440"/>
        <w:textAlignment w:val="baseline"/>
        <w:rPr>
          <w:rFonts w:ascii="Calibri" w:hAnsi="Calibri" w:cs="Calibri"/>
          <w:sz w:val="22"/>
          <w:szCs w:val="22"/>
        </w:rPr>
      </w:pPr>
    </w:p>
    <w:bookmarkEnd w:id="46"/>
    <w:p w14:paraId="604FE1D0" w14:textId="77777777" w:rsidR="00C91A75" w:rsidRPr="007C69FA" w:rsidRDefault="00DD0128" w:rsidP="004D4C83">
      <w:pPr>
        <w:pStyle w:val="Heading2"/>
        <w:spacing w:before="1"/>
        <w:ind w:left="0"/>
      </w:pPr>
      <w:r w:rsidRPr="007C69FA">
        <w:lastRenderedPageBreak/>
        <w:t>STUDENT ORGANIZATIONS</w:t>
      </w:r>
    </w:p>
    <w:p w14:paraId="7396E324" w14:textId="77777777" w:rsidR="00C91A75" w:rsidRDefault="00C91A75">
      <w:pPr>
        <w:pStyle w:val="BodyText"/>
        <w:spacing w:before="5"/>
        <w:rPr>
          <w:b/>
          <w:sz w:val="30"/>
        </w:rPr>
      </w:pPr>
    </w:p>
    <w:p w14:paraId="7E94E292" w14:textId="77777777" w:rsidR="00621C19" w:rsidRDefault="00621C19" w:rsidP="004D4C83">
      <w:pPr>
        <w:pStyle w:val="BodyText"/>
        <w:spacing w:line="276" w:lineRule="auto"/>
        <w:ind w:right="157"/>
      </w:pPr>
      <w:r>
        <w:t xml:space="preserve">Students should not email class listservs without the permission of the Assistant Director of Student Life.  </w:t>
      </w:r>
    </w:p>
    <w:p w14:paraId="30C4FD0A" w14:textId="77777777" w:rsidR="00621C19" w:rsidRDefault="00621C19" w:rsidP="004D4C83">
      <w:pPr>
        <w:pStyle w:val="BodyText"/>
        <w:spacing w:line="276" w:lineRule="auto"/>
        <w:ind w:right="157"/>
      </w:pPr>
    </w:p>
    <w:p w14:paraId="102C482B" w14:textId="77777777" w:rsidR="00C91A75" w:rsidRDefault="004D4C83" w:rsidP="004D4C83">
      <w:pPr>
        <w:pStyle w:val="BodyText"/>
        <w:spacing w:line="276" w:lineRule="auto"/>
        <w:ind w:right="157"/>
      </w:pPr>
      <w:r>
        <w:t>S</w:t>
      </w:r>
      <w:r w:rsidR="00621C19">
        <w:t xml:space="preserve">ee Student Leadership Guide, found on the </w:t>
      </w:r>
      <w:hyperlink r:id="rId82" w:history="1">
        <w:r w:rsidR="00621C19" w:rsidRPr="00621C19">
          <w:rPr>
            <w:rStyle w:val="Hyperlink"/>
          </w:rPr>
          <w:t>Student Life website</w:t>
        </w:r>
      </w:hyperlink>
      <w:r w:rsidR="00621C19">
        <w:t>.</w:t>
      </w:r>
    </w:p>
    <w:p w14:paraId="0DD963CE" w14:textId="77777777" w:rsidR="00C91A75" w:rsidRDefault="00C91A75">
      <w:pPr>
        <w:pStyle w:val="BodyText"/>
        <w:spacing w:before="8"/>
      </w:pPr>
    </w:p>
    <w:p w14:paraId="67D68291" w14:textId="77777777" w:rsidR="007C69FA" w:rsidRPr="007C69FA" w:rsidRDefault="004D4C83" w:rsidP="007C69FA">
      <w:pPr>
        <w:pStyle w:val="BodyText"/>
        <w:spacing w:before="8"/>
        <w:sectPr w:rsidR="007C69FA" w:rsidRPr="007C69FA">
          <w:footerReference w:type="default" r:id="rId83"/>
          <w:pgSz w:w="12240" w:h="15840"/>
          <w:pgMar w:top="1400" w:right="1320" w:bottom="1160" w:left="1240" w:header="0" w:footer="976" w:gutter="0"/>
          <w:cols w:space="720"/>
        </w:sectPr>
      </w:pPr>
      <w:r>
        <w:t xml:space="preserve">The current list of student organizations is on the MSU website: </w:t>
      </w:r>
      <w:hyperlink r:id="rId84" w:history="1">
        <w:r w:rsidR="007C69FA" w:rsidRPr="007C69FA">
          <w:rPr>
            <w:rStyle w:val="Hyperlink"/>
          </w:rPr>
          <w:t>https://ssom.luc.edu/loyolamsu/studentgroups/</w:t>
        </w:r>
      </w:hyperlink>
    </w:p>
    <w:p w14:paraId="2C26AE64" w14:textId="77777777" w:rsidR="0072081C" w:rsidRDefault="0072081C" w:rsidP="0072081C">
      <w:pPr>
        <w:pStyle w:val="Heading2"/>
        <w:ind w:left="0"/>
        <w:rPr>
          <w:rFonts w:eastAsia="Times New Roman"/>
          <w:b w:val="0"/>
          <w:bCs w:val="0"/>
          <w:lang w:bidi="ar-SA"/>
        </w:rPr>
      </w:pPr>
      <w:r>
        <w:rPr>
          <w:rFonts w:eastAsia="Times New Roman"/>
        </w:rPr>
        <w:lastRenderedPageBreak/>
        <w:t>UNIVERSITY MINISTRY</w:t>
      </w:r>
    </w:p>
    <w:p w14:paraId="62FCFC0E" w14:textId="77777777" w:rsidR="0072081C" w:rsidRDefault="0072081C" w:rsidP="0072081C">
      <w:pPr>
        <w:rPr>
          <w:rFonts w:eastAsiaTheme="minorHAnsi"/>
          <w:i/>
          <w:iCs/>
          <w:sz w:val="24"/>
          <w:szCs w:val="24"/>
        </w:rPr>
      </w:pPr>
      <w:r>
        <w:rPr>
          <w:i/>
          <w:iCs/>
          <w:sz w:val="24"/>
          <w:szCs w:val="24"/>
        </w:rPr>
        <w:t>Ann Hillman, MDiv. – Director</w:t>
      </w:r>
    </w:p>
    <w:p w14:paraId="1E5E9B1A" w14:textId="77777777" w:rsidR="0072081C" w:rsidRDefault="0072081C" w:rsidP="0072081C">
      <w:pPr>
        <w:rPr>
          <w:color w:val="000000"/>
        </w:rPr>
      </w:pPr>
    </w:p>
    <w:p w14:paraId="2E70EB25" w14:textId="77777777" w:rsidR="0072081C" w:rsidRDefault="0072081C" w:rsidP="0072081C">
      <w:pPr>
        <w:rPr>
          <w:color w:val="000000"/>
        </w:rPr>
      </w:pPr>
      <w:r>
        <w:rPr>
          <w:color w:val="000000"/>
        </w:rPr>
        <w:t>Health Sciences Campus (HSC) Ministry serves students, faculty, and staff of diverse backgrounds and religious traditions by affirming their quest for personal development, the practice of faith, and spiritual growth in various ways. This is accomplished through the presence and programming of University Ministry Chaplains in the areas of hospitality, community building, faith development, community service, and values-education.</w:t>
      </w:r>
    </w:p>
    <w:p w14:paraId="3CF9B4D9" w14:textId="77777777" w:rsidR="0072081C" w:rsidRDefault="0072081C" w:rsidP="0072081C"/>
    <w:p w14:paraId="529BAA78" w14:textId="77777777" w:rsidR="0072081C" w:rsidRDefault="0072081C" w:rsidP="0072081C">
      <w:pPr>
        <w:rPr>
          <w:color w:val="000000"/>
        </w:rPr>
      </w:pPr>
      <w:r>
        <w:rPr>
          <w:color w:val="000000"/>
        </w:rPr>
        <w:t xml:space="preserve">Health Sciences Campus Ministry provides a space for students to socialize and relax in the general lounge area of the office, with snacks and refreshments, and with staff members present for conversation, support, and counsel in a safe place. We strive to be a community of welcome and engagement regardless of one’s religious tradition or belief in God. Office space is utilized by staff and students to meet privately or to plan and organize events. Students are helped to reflect on their daily experiences and are offered opportunities to develop their spiritual life through communal offerings of prayer, small reflection groups, retreats, Catholic liturgy, and one-on-one spiritual direction. Catholic Mass is offered during several special moments throughout the year, including at the Feast of St. Ignatius, Feast of St. Luke, and Blessing and Sending Mass before commencement. </w:t>
      </w:r>
    </w:p>
    <w:p w14:paraId="38E79BEE" w14:textId="77777777" w:rsidR="0072081C" w:rsidRDefault="0072081C" w:rsidP="0072081C"/>
    <w:p w14:paraId="2855C73D" w14:textId="77777777" w:rsidR="0072081C" w:rsidRDefault="0072081C" w:rsidP="0072081C">
      <w:pPr>
        <w:rPr>
          <w:color w:val="000000"/>
        </w:rPr>
      </w:pPr>
      <w:r>
        <w:rPr>
          <w:color w:val="000000"/>
        </w:rPr>
        <w:t>HSC Ministry hosts community building events such as a series of dinners early in the school year that welcome each first-year medical student to Stritch and provide everyone the opportunity to meet faculty and administration in an easy, social setting. Events held by HSC Ministry extend the offer of hospitality and community at Stritch to the spouses and families of medical students.</w:t>
      </w:r>
    </w:p>
    <w:p w14:paraId="7DC93776" w14:textId="77777777" w:rsidR="0072081C" w:rsidRDefault="0072081C" w:rsidP="0072081C"/>
    <w:p w14:paraId="2B61B4F0" w14:textId="77777777" w:rsidR="0072081C" w:rsidRDefault="0072081C" w:rsidP="0072081C">
      <w:pPr>
        <w:rPr>
          <w:color w:val="000000"/>
        </w:rPr>
      </w:pPr>
      <w:r>
        <w:rPr>
          <w:color w:val="000000"/>
        </w:rPr>
        <w:t>We understand the profession of medicine as an act of service and seek opportunities to foster this way of being in the world. We offer local, national and international service immersion opportunities, advocacy and social justice initiatives, and opportunities to work alongside community partners who serve within the Chicagoland area and beyond.</w:t>
      </w:r>
    </w:p>
    <w:p w14:paraId="5E671375" w14:textId="77777777" w:rsidR="0072081C" w:rsidRDefault="0072081C" w:rsidP="0072081C"/>
    <w:p w14:paraId="33625927" w14:textId="77777777" w:rsidR="0072081C" w:rsidRDefault="0072081C" w:rsidP="0072081C">
      <w:pPr>
        <w:rPr>
          <w:color w:val="000000"/>
        </w:rPr>
      </w:pPr>
      <w:r>
        <w:rPr>
          <w:color w:val="000000"/>
        </w:rPr>
        <w:t>HSC Ministry understands moral formation and professional formation as an integrated project in a person’s life. We attend to this with the support of the Stritch community through programming that considers questions of meaning and purpose, ethics, justice, virtue and faith. Our programming offers a privileged place to the Jesuit tradition of higher education and the tenets of Ignatian spirituality. Our Chaplain Mentor program for first-year medical students, Advent and Lenten programming, communal opportunities for ritual and reflection at significant junctures of progression through medical school, lecture series and discussion groups, in addition to others, are at the service of these goals.</w:t>
      </w:r>
    </w:p>
    <w:p w14:paraId="5F030B5A" w14:textId="77777777" w:rsidR="0072081C" w:rsidRDefault="0072081C" w:rsidP="0072081C">
      <w:pPr>
        <w:rPr>
          <w:color w:val="000000"/>
        </w:rPr>
      </w:pPr>
    </w:p>
    <w:p w14:paraId="12D761E7" w14:textId="77777777" w:rsidR="0072081C" w:rsidRDefault="0072081C" w:rsidP="0072081C">
      <w:pPr>
        <w:rPr>
          <w:color w:val="000000"/>
        </w:rPr>
      </w:pPr>
      <w:r>
        <w:rPr>
          <w:color w:val="000000"/>
        </w:rPr>
        <w:t>We encourage and support students and student groups of various religious traditions, including the Catholic Medical Association, the Jewish Student Association, the Muslim Medical Student Association, the Christian Medical and Dental Association, and the South Asian Medical Student Association, as well as offer a variety of ecumenical and interfaith prayer services throughout the year. Stritch is an academic community that takes questions and the practice of faith from all religious traditions seriously. In learning about one another, we know that we better come to know ourselves and our beliefs.</w:t>
      </w:r>
    </w:p>
    <w:p w14:paraId="6BD3851A" w14:textId="77777777" w:rsidR="0072081C" w:rsidRDefault="0072081C" w:rsidP="0072081C"/>
    <w:p w14:paraId="2CA61A67" w14:textId="77777777" w:rsidR="0072081C" w:rsidRDefault="0072081C" w:rsidP="0072081C">
      <w:r>
        <w:rPr>
          <w:color w:val="000000"/>
        </w:rPr>
        <w:t>The offices of HSC Ministry are located in the Stritch School of Medicine (rooms 270 and 250). All are welcome in the</w:t>
      </w:r>
      <w:r>
        <w:t xml:space="preserve"> Ministry offices at any time.</w:t>
      </w:r>
    </w:p>
    <w:p w14:paraId="7B4FA0E1" w14:textId="77777777" w:rsidR="0072081C" w:rsidRDefault="0072081C" w:rsidP="0072081C"/>
    <w:p w14:paraId="38DBD22C" w14:textId="77777777" w:rsidR="0072081C" w:rsidRDefault="0072081C" w:rsidP="0072081C">
      <w:r>
        <w:t xml:space="preserve">You can also reach Health Sciences Campus Ministry by email at </w:t>
      </w:r>
      <w:hyperlink r:id="rId85" w:history="1">
        <w:r>
          <w:rPr>
            <w:rStyle w:val="Hyperlink"/>
          </w:rPr>
          <w:t>HSCMinistry@luc.edu</w:t>
        </w:r>
      </w:hyperlink>
      <w:r>
        <w:t>, on Facebook at HSC Ministry, on Twitter and Instagram via @HSCMinistry, or by phone (708) 216-3245.</w:t>
      </w:r>
    </w:p>
    <w:p w14:paraId="641AB454" w14:textId="77777777" w:rsidR="0072081C" w:rsidRDefault="0072081C" w:rsidP="0072081C"/>
    <w:p w14:paraId="6F84EC41" w14:textId="77777777" w:rsidR="0072081C" w:rsidRDefault="0072081C" w:rsidP="00D329B0">
      <w:pPr>
        <w:pStyle w:val="ListParagraph"/>
        <w:widowControl/>
        <w:numPr>
          <w:ilvl w:val="0"/>
          <w:numId w:val="27"/>
        </w:numPr>
        <w:autoSpaceDE/>
        <w:spacing w:after="160" w:line="252" w:lineRule="auto"/>
        <w:contextualSpacing/>
        <w:rPr>
          <w:color w:val="0563C1"/>
          <w:u w:val="single"/>
        </w:rPr>
      </w:pPr>
      <w:r>
        <w:t>Ann Hillma</w:t>
      </w:r>
      <w:r>
        <w:rPr>
          <w:color w:val="000000"/>
        </w:rPr>
        <w:t xml:space="preserve">n, MDiv, Director </w:t>
      </w:r>
      <w:hyperlink r:id="rId86" w:history="1">
        <w:r>
          <w:rPr>
            <w:rStyle w:val="Hyperlink"/>
          </w:rPr>
          <w:t>ahillman@luc.edu</w:t>
        </w:r>
      </w:hyperlink>
    </w:p>
    <w:p w14:paraId="59686F79" w14:textId="77777777" w:rsidR="0072081C" w:rsidRDefault="0072081C" w:rsidP="00D329B0">
      <w:pPr>
        <w:pStyle w:val="ListParagraph"/>
        <w:widowControl/>
        <w:numPr>
          <w:ilvl w:val="0"/>
          <w:numId w:val="27"/>
        </w:numPr>
        <w:autoSpaceDE/>
        <w:spacing w:line="252" w:lineRule="auto"/>
        <w:contextualSpacing/>
        <w:rPr>
          <w:color w:val="0563C1"/>
          <w:lang w:val="fr-FR"/>
        </w:rPr>
      </w:pPr>
      <w:r>
        <w:rPr>
          <w:lang w:val="fr-FR"/>
        </w:rPr>
        <w:t xml:space="preserve">Ramona Bamgbose, MA, </w:t>
      </w:r>
      <w:proofErr w:type="spellStart"/>
      <w:r>
        <w:rPr>
          <w:lang w:val="fr-FR"/>
        </w:rPr>
        <w:t>Chaplain</w:t>
      </w:r>
      <w:proofErr w:type="spellEnd"/>
      <w:r>
        <w:rPr>
          <w:lang w:val="fr-FR"/>
        </w:rPr>
        <w:t xml:space="preserve"> </w:t>
      </w:r>
      <w:hyperlink r:id="rId87" w:history="1">
        <w:r>
          <w:rPr>
            <w:rStyle w:val="Hyperlink"/>
            <w:lang w:val="fr-FR"/>
          </w:rPr>
          <w:t>rbamgbose@luc.edu</w:t>
        </w:r>
      </w:hyperlink>
      <w:r>
        <w:rPr>
          <w:lang w:val="fr-FR"/>
        </w:rPr>
        <w:t xml:space="preserve"> </w:t>
      </w:r>
    </w:p>
    <w:p w14:paraId="16896A86" w14:textId="77777777" w:rsidR="0072081C" w:rsidRDefault="0072081C" w:rsidP="00D329B0">
      <w:pPr>
        <w:pStyle w:val="ListParagraph"/>
        <w:widowControl/>
        <w:numPr>
          <w:ilvl w:val="0"/>
          <w:numId w:val="27"/>
        </w:numPr>
        <w:autoSpaceDE/>
        <w:spacing w:line="252" w:lineRule="auto"/>
        <w:contextualSpacing/>
        <w:rPr>
          <w:color w:val="0563C1"/>
          <w:u w:val="single"/>
        </w:rPr>
      </w:pPr>
      <w:r>
        <w:rPr>
          <w:color w:val="000000"/>
        </w:rPr>
        <w:t xml:space="preserve">David DeMarco, SJ, MD, Chaplain </w:t>
      </w:r>
      <w:hyperlink r:id="rId88" w:history="1">
        <w:r>
          <w:rPr>
            <w:rStyle w:val="Hyperlink"/>
          </w:rPr>
          <w:t>dademarco@luc.edu</w:t>
        </w:r>
      </w:hyperlink>
    </w:p>
    <w:p w14:paraId="30C849EF" w14:textId="77777777" w:rsidR="0072081C" w:rsidRDefault="0072081C" w:rsidP="00D329B0">
      <w:pPr>
        <w:pStyle w:val="ListParagraph"/>
        <w:widowControl/>
        <w:numPr>
          <w:ilvl w:val="0"/>
          <w:numId w:val="27"/>
        </w:numPr>
        <w:autoSpaceDE/>
        <w:spacing w:line="252" w:lineRule="auto"/>
        <w:contextualSpacing/>
        <w:rPr>
          <w:color w:val="0563C1"/>
          <w:u w:val="single"/>
        </w:rPr>
      </w:pPr>
      <w:r>
        <w:rPr>
          <w:color w:val="000000"/>
        </w:rPr>
        <w:t xml:space="preserve">Justin Hoch, MA, LSW, Chaplain </w:t>
      </w:r>
      <w:hyperlink r:id="rId89" w:history="1">
        <w:r>
          <w:rPr>
            <w:rStyle w:val="Hyperlink"/>
          </w:rPr>
          <w:t>jhoch@luc.edu</w:t>
        </w:r>
      </w:hyperlink>
    </w:p>
    <w:p w14:paraId="0EC91298" w14:textId="77777777" w:rsidR="0072081C" w:rsidRDefault="0072081C" w:rsidP="00D329B0">
      <w:pPr>
        <w:pStyle w:val="ListParagraph"/>
        <w:widowControl/>
        <w:numPr>
          <w:ilvl w:val="0"/>
          <w:numId w:val="27"/>
        </w:numPr>
        <w:autoSpaceDE/>
        <w:spacing w:line="252" w:lineRule="auto"/>
        <w:contextualSpacing/>
        <w:rPr>
          <w:color w:val="000000"/>
        </w:rPr>
      </w:pPr>
      <w:r>
        <w:rPr>
          <w:color w:val="000000"/>
        </w:rPr>
        <w:t xml:space="preserve">Ana Koulouris, Department Coordinator </w:t>
      </w:r>
      <w:hyperlink r:id="rId90" w:history="1">
        <w:r>
          <w:rPr>
            <w:rStyle w:val="Hyperlink"/>
          </w:rPr>
          <w:t>akoulouris@luc.edu</w:t>
        </w:r>
      </w:hyperlink>
    </w:p>
    <w:p w14:paraId="7385FAD9" w14:textId="77777777" w:rsidR="00865D88" w:rsidRDefault="00865D88" w:rsidP="00865D88">
      <w:pPr>
        <w:pStyle w:val="Heading2"/>
        <w:ind w:left="0"/>
        <w:rPr>
          <w:color w:val="FF0000"/>
        </w:rPr>
      </w:pPr>
    </w:p>
    <w:p w14:paraId="75F55E39" w14:textId="77777777" w:rsidR="00C91A75" w:rsidRPr="008368B7" w:rsidRDefault="00DD0128" w:rsidP="00865D88">
      <w:pPr>
        <w:pStyle w:val="Heading2"/>
        <w:ind w:left="0"/>
      </w:pPr>
      <w:r w:rsidRPr="008368B7">
        <w:t>WIRELESS NETWORKS</w:t>
      </w:r>
    </w:p>
    <w:p w14:paraId="612CB999" w14:textId="77777777" w:rsidR="00AF5044" w:rsidRPr="00AF5044" w:rsidRDefault="00AF5044" w:rsidP="00AF5044">
      <w:pPr>
        <w:pStyle w:val="Heading2"/>
        <w:shd w:val="clear" w:color="auto" w:fill="FFFFFF"/>
        <w:spacing w:before="105" w:after="150"/>
        <w:ind w:left="0"/>
        <w:rPr>
          <w:rFonts w:asciiTheme="minorHAnsi" w:eastAsia="Times New Roman" w:hAnsiTheme="minorHAnsi" w:cstheme="minorHAnsi"/>
          <w:color w:val="333333"/>
          <w:sz w:val="22"/>
          <w:szCs w:val="22"/>
          <w:lang w:bidi="ar-SA"/>
        </w:rPr>
      </w:pPr>
      <w:r w:rsidRPr="00AF5044">
        <w:rPr>
          <w:rFonts w:asciiTheme="minorHAnsi" w:eastAsia="Times New Roman" w:hAnsiTheme="minorHAnsi" w:cstheme="minorHAnsi"/>
          <w:color w:val="333333"/>
          <w:sz w:val="22"/>
          <w:szCs w:val="22"/>
        </w:rPr>
        <w:t>Secure Wi-Fi Access</w:t>
      </w:r>
    </w:p>
    <w:p w14:paraId="0BD91D65" w14:textId="77777777" w:rsidR="00AF5044" w:rsidRPr="008368B7" w:rsidRDefault="00AF5044" w:rsidP="00AF5044">
      <w:pPr>
        <w:rPr>
          <w:rFonts w:asciiTheme="minorHAnsi" w:eastAsiaTheme="minorHAnsi" w:hAnsiTheme="minorHAnsi" w:cstheme="minorHAnsi"/>
        </w:rPr>
      </w:pPr>
      <w:r w:rsidRPr="00AF5044">
        <w:rPr>
          <w:rFonts w:asciiTheme="minorHAnsi" w:hAnsiTheme="minorHAnsi" w:cstheme="minorHAnsi"/>
          <w:color w:val="333333"/>
          <w:shd w:val="clear" w:color="auto" w:fill="FFFFFF"/>
        </w:rPr>
        <w:t xml:space="preserve">LUC is a secure wireless network providing access to campus resources for all users with valid UVIDs and passwords. Only 802.1X-capable devices will work on LUC. Use this network for all official University business when you are on a campus wireless connection. Windows Vista and later, Mac OS 10.4+, and recent versions of Linux/Unix should all work on this network. Most mobile devices with </w:t>
      </w:r>
      <w:proofErr w:type="spellStart"/>
      <w:r w:rsidRPr="00AF5044">
        <w:rPr>
          <w:rFonts w:asciiTheme="minorHAnsi" w:hAnsiTheme="minorHAnsi" w:cstheme="minorHAnsi"/>
          <w:color w:val="333333"/>
          <w:shd w:val="clear" w:color="auto" w:fill="FFFFFF"/>
        </w:rPr>
        <w:t>WiFi</w:t>
      </w:r>
      <w:proofErr w:type="spellEnd"/>
      <w:r w:rsidRPr="00AF5044">
        <w:rPr>
          <w:rFonts w:asciiTheme="minorHAnsi" w:hAnsiTheme="minorHAnsi" w:cstheme="minorHAnsi"/>
          <w:color w:val="333333"/>
          <w:shd w:val="clear" w:color="auto" w:fill="FFFFFF"/>
        </w:rPr>
        <w:t xml:space="preserve"> will also work. </w:t>
      </w:r>
      <w:r w:rsidRPr="00AF5044">
        <w:rPr>
          <w:rFonts w:asciiTheme="minorHAnsi" w:hAnsiTheme="minorHAnsi" w:cstheme="minorHAnsi"/>
        </w:rPr>
        <w:t xml:space="preserve"> </w:t>
      </w:r>
    </w:p>
    <w:p w14:paraId="23495401" w14:textId="77777777" w:rsidR="00AF5044" w:rsidRPr="00AF5044" w:rsidRDefault="00AF5044" w:rsidP="008368B7">
      <w:pPr>
        <w:pStyle w:val="Heading2"/>
        <w:shd w:val="clear" w:color="auto" w:fill="FFFFFF"/>
        <w:spacing w:before="105" w:after="150"/>
        <w:ind w:left="0"/>
        <w:rPr>
          <w:rFonts w:asciiTheme="minorHAnsi" w:eastAsia="Times New Roman" w:hAnsiTheme="minorHAnsi" w:cstheme="minorHAnsi"/>
          <w:color w:val="333333"/>
          <w:sz w:val="22"/>
          <w:szCs w:val="22"/>
        </w:rPr>
      </w:pPr>
      <w:r w:rsidRPr="00AF5044">
        <w:rPr>
          <w:rFonts w:asciiTheme="minorHAnsi" w:eastAsia="Times New Roman" w:hAnsiTheme="minorHAnsi" w:cstheme="minorHAnsi"/>
          <w:color w:val="333333"/>
          <w:sz w:val="22"/>
          <w:szCs w:val="22"/>
        </w:rPr>
        <w:t>What is 802.1x?</w:t>
      </w:r>
    </w:p>
    <w:p w14:paraId="4F287990" w14:textId="77777777" w:rsidR="00AF5044" w:rsidRPr="00AF5044" w:rsidRDefault="00AF5044" w:rsidP="00AF5044">
      <w:pPr>
        <w:pStyle w:val="NormalWeb"/>
        <w:shd w:val="clear" w:color="auto" w:fill="FFFFFF"/>
        <w:spacing w:before="0" w:beforeAutospacing="0" w:after="225" w:afterAutospacing="0"/>
        <w:rPr>
          <w:rFonts w:asciiTheme="minorHAnsi" w:eastAsiaTheme="minorHAnsi" w:hAnsiTheme="minorHAnsi" w:cstheme="minorHAnsi"/>
          <w:color w:val="333333"/>
          <w:sz w:val="22"/>
          <w:szCs w:val="22"/>
        </w:rPr>
      </w:pPr>
      <w:r w:rsidRPr="00AF5044">
        <w:rPr>
          <w:rFonts w:asciiTheme="minorHAnsi" w:hAnsiTheme="minorHAnsi" w:cstheme="minorHAnsi"/>
          <w:color w:val="333333"/>
          <w:sz w:val="22"/>
          <w:szCs w:val="22"/>
        </w:rPr>
        <w:t>802.1x is an authentication framework for wireless network access. It enables Loyola’s networks to automatically identify endpoint devices and place them into an appropriate network and security context. 802.1x authentication enables wireless encryption and is the recommended method for connecting to campus wireless networks. Encryption allows faculty and staff access to secure resources without requiring Loyola Secure Access (LSA).  (Students are still required to use Loyola Secure Access - LSA.)</w:t>
      </w:r>
    </w:p>
    <w:p w14:paraId="5ECC62ED" w14:textId="77777777" w:rsidR="00AF5044" w:rsidRPr="00AF5044" w:rsidRDefault="00AF5044" w:rsidP="00AF5044">
      <w:pPr>
        <w:pStyle w:val="NormalWeb"/>
        <w:shd w:val="clear" w:color="auto" w:fill="FFFFFF"/>
        <w:spacing w:before="0" w:beforeAutospacing="0" w:after="225" w:afterAutospacing="0"/>
        <w:rPr>
          <w:rFonts w:asciiTheme="minorHAnsi" w:hAnsiTheme="minorHAnsi" w:cstheme="minorHAnsi"/>
          <w:color w:val="333333"/>
          <w:sz w:val="22"/>
          <w:szCs w:val="22"/>
        </w:rPr>
      </w:pPr>
      <w:r w:rsidRPr="00AF5044">
        <w:rPr>
          <w:rFonts w:asciiTheme="minorHAnsi" w:hAnsiTheme="minorHAnsi" w:cstheme="minorHAnsi"/>
          <w:color w:val="333333"/>
          <w:sz w:val="22"/>
          <w:szCs w:val="22"/>
        </w:rPr>
        <w:t>When searching for available networks, choose ‘</w:t>
      </w:r>
      <w:r w:rsidRPr="00AF5044">
        <w:rPr>
          <w:rStyle w:val="Strong"/>
          <w:rFonts w:asciiTheme="minorHAnsi" w:eastAsia="Calibri" w:hAnsiTheme="minorHAnsi" w:cstheme="minorHAnsi"/>
          <w:color w:val="333333"/>
          <w:sz w:val="22"/>
          <w:szCs w:val="22"/>
        </w:rPr>
        <w:t>LUC</w:t>
      </w:r>
      <w:r w:rsidRPr="00AF5044">
        <w:rPr>
          <w:rFonts w:asciiTheme="minorHAnsi" w:hAnsiTheme="minorHAnsi" w:cstheme="minorHAnsi"/>
          <w:color w:val="333333"/>
          <w:sz w:val="22"/>
          <w:szCs w:val="22"/>
        </w:rPr>
        <w:t>’.</w:t>
      </w:r>
    </w:p>
    <w:p w14:paraId="61FC013A" w14:textId="77777777" w:rsidR="00AF5044" w:rsidRPr="00AF5044" w:rsidRDefault="008368B7" w:rsidP="00AF5044">
      <w:pPr>
        <w:rPr>
          <w:rFonts w:asciiTheme="minorHAnsi" w:hAnsiTheme="minorHAnsi" w:cstheme="minorHAnsi"/>
        </w:rPr>
      </w:pPr>
      <w:r>
        <w:rPr>
          <w:rFonts w:asciiTheme="minorHAnsi" w:hAnsiTheme="minorHAnsi" w:cstheme="minorHAnsi"/>
        </w:rPr>
        <w:t xml:space="preserve">More information can be found at: </w:t>
      </w:r>
      <w:hyperlink r:id="rId91" w:history="1">
        <w:r w:rsidR="00AF5044" w:rsidRPr="00AF5044">
          <w:rPr>
            <w:rStyle w:val="Hyperlink"/>
            <w:rFonts w:asciiTheme="minorHAnsi" w:hAnsiTheme="minorHAnsi" w:cstheme="minorHAnsi"/>
          </w:rPr>
          <w:t>htt</w:t>
        </w:r>
        <w:r w:rsidR="00AF5044" w:rsidRPr="00FB41A5">
          <w:rPr>
            <w:rStyle w:val="Hyperlink"/>
            <w:rFonts w:asciiTheme="minorHAnsi" w:hAnsiTheme="minorHAnsi" w:cstheme="minorHAnsi"/>
            <w:color w:val="0000FF"/>
          </w:rPr>
          <w:t>ps://www.luc.e</w:t>
        </w:r>
        <w:r w:rsidR="00AF5044" w:rsidRPr="00AF5044">
          <w:rPr>
            <w:rStyle w:val="Hyperlink"/>
            <w:rFonts w:asciiTheme="minorHAnsi" w:hAnsiTheme="minorHAnsi" w:cstheme="minorHAnsi"/>
          </w:rPr>
          <w:t>du/its/wireless/studentsfacultyandstaff/</w:t>
        </w:r>
      </w:hyperlink>
    </w:p>
    <w:p w14:paraId="1BC7F3D3" w14:textId="77777777" w:rsidR="00AF5044" w:rsidRPr="00AF5044" w:rsidRDefault="00AF5044" w:rsidP="00AF5044">
      <w:pPr>
        <w:rPr>
          <w:rFonts w:asciiTheme="minorHAnsi" w:hAnsiTheme="minorHAnsi" w:cstheme="minorHAnsi"/>
        </w:rPr>
      </w:pPr>
    </w:p>
    <w:p w14:paraId="60E1B2C0" w14:textId="77777777" w:rsidR="00AF5044" w:rsidRDefault="008368B7" w:rsidP="00AF5044">
      <w:pPr>
        <w:rPr>
          <w:rFonts w:asciiTheme="minorHAnsi" w:hAnsiTheme="minorHAnsi" w:cstheme="minorHAnsi"/>
        </w:rPr>
      </w:pPr>
      <w:r>
        <w:rPr>
          <w:rFonts w:asciiTheme="minorHAnsi" w:hAnsiTheme="minorHAnsi" w:cstheme="minorHAnsi"/>
        </w:rPr>
        <w:t xml:space="preserve">The FAQ page </w:t>
      </w:r>
      <w:proofErr w:type="spellStart"/>
      <w:r>
        <w:rPr>
          <w:rFonts w:asciiTheme="minorHAnsi" w:hAnsiTheme="minorHAnsi" w:cstheme="minorHAnsi"/>
        </w:rPr>
        <w:t>is:</w:t>
      </w:r>
      <w:hyperlink r:id="rId92" w:history="1">
        <w:r w:rsidR="00AF5044" w:rsidRPr="00AF5044">
          <w:rPr>
            <w:rStyle w:val="Hyperlink"/>
            <w:rFonts w:asciiTheme="minorHAnsi" w:hAnsiTheme="minorHAnsi" w:cstheme="minorHAnsi"/>
          </w:rPr>
          <w:t>https</w:t>
        </w:r>
        <w:proofErr w:type="spellEnd"/>
        <w:r w:rsidR="00AF5044" w:rsidRPr="00AF5044">
          <w:rPr>
            <w:rStyle w:val="Hyperlink"/>
            <w:rFonts w:asciiTheme="minorHAnsi" w:hAnsiTheme="minorHAnsi" w:cstheme="minorHAnsi"/>
          </w:rPr>
          <w:t>://www.luc.edu/its/wireless/wirelessfaq/</w:t>
        </w:r>
      </w:hyperlink>
      <w:r w:rsidR="00AF5044" w:rsidRPr="00AF5044">
        <w:rPr>
          <w:rFonts w:asciiTheme="minorHAnsi" w:hAnsiTheme="minorHAnsi" w:cstheme="minorHAnsi"/>
        </w:rPr>
        <w:t>   </w:t>
      </w:r>
    </w:p>
    <w:p w14:paraId="4D936C6E" w14:textId="77777777" w:rsidR="008368B7" w:rsidRPr="00AF5044" w:rsidRDefault="008368B7" w:rsidP="00AF5044">
      <w:pPr>
        <w:rPr>
          <w:rFonts w:asciiTheme="minorHAnsi" w:hAnsiTheme="minorHAnsi" w:cstheme="minorHAnsi"/>
        </w:rPr>
      </w:pPr>
    </w:p>
    <w:p w14:paraId="2BB39B64" w14:textId="77777777" w:rsidR="00C91A75" w:rsidRPr="00056890" w:rsidRDefault="00DD0128" w:rsidP="004D4C83">
      <w:pPr>
        <w:pStyle w:val="Heading1"/>
        <w:ind w:left="0"/>
      </w:pPr>
      <w:r w:rsidRPr="00056890">
        <w:t>POLICIES, PROCEDURES, AND STANDARDS</w:t>
      </w:r>
    </w:p>
    <w:p w14:paraId="245D2698" w14:textId="77777777" w:rsidR="00C91A75" w:rsidRPr="00056890" w:rsidRDefault="00C91A75">
      <w:pPr>
        <w:pStyle w:val="BodyText"/>
        <w:spacing w:before="4"/>
        <w:rPr>
          <w:b/>
          <w:i/>
          <w:sz w:val="24"/>
        </w:rPr>
      </w:pPr>
    </w:p>
    <w:p w14:paraId="249E51D6" w14:textId="77777777" w:rsidR="00C91A75" w:rsidRPr="00056890" w:rsidRDefault="00DD0128" w:rsidP="004D4C83">
      <w:pPr>
        <w:rPr>
          <w:b/>
          <w:i/>
        </w:rPr>
      </w:pPr>
      <w:r w:rsidRPr="00056890">
        <w:rPr>
          <w:b/>
          <w:sz w:val="24"/>
        </w:rPr>
        <w:t xml:space="preserve">PROFESSIONAL BEHAVIOR </w:t>
      </w:r>
      <w:r w:rsidRPr="00056890">
        <w:rPr>
          <w:b/>
        </w:rPr>
        <w:t xml:space="preserve">– </w:t>
      </w:r>
      <w:r w:rsidRPr="00056890">
        <w:rPr>
          <w:b/>
          <w:i/>
        </w:rPr>
        <w:t>Expectations for Medical Students</w:t>
      </w:r>
    </w:p>
    <w:p w14:paraId="68B6568E" w14:textId="77777777" w:rsidR="00C91A75" w:rsidRPr="00753509" w:rsidRDefault="00C91A75">
      <w:pPr>
        <w:pStyle w:val="BodyText"/>
        <w:spacing w:before="8"/>
        <w:rPr>
          <w:b/>
          <w:i/>
          <w:color w:val="FF0000"/>
          <w:sz w:val="28"/>
        </w:rPr>
      </w:pPr>
    </w:p>
    <w:p w14:paraId="3623814B" w14:textId="77777777" w:rsidR="00056890" w:rsidRDefault="00056890" w:rsidP="00056890">
      <w:pPr>
        <w:widowControl/>
        <w:autoSpaceDE/>
        <w:autoSpaceDN/>
        <w:rPr>
          <w:rFonts w:asciiTheme="minorHAnsi" w:eastAsia="Times New Roman" w:hAnsiTheme="minorHAnsi" w:cstheme="minorHAnsi"/>
          <w:lang w:bidi="ar-SA"/>
        </w:rPr>
      </w:pPr>
      <w:r w:rsidRPr="00056890">
        <w:rPr>
          <w:rFonts w:asciiTheme="minorHAnsi" w:eastAsia="Times New Roman" w:hAnsiTheme="minorHAnsi" w:cstheme="minorHAnsi"/>
          <w:lang w:bidi="ar-SA"/>
        </w:rPr>
        <w:t>Stritch School of Medicine students are expected to grow in the knowledge, skills, attitudes, and behaviors</w:t>
      </w:r>
      <w:r w:rsidRPr="00056890">
        <w:rPr>
          <w:rFonts w:asciiTheme="minorHAnsi" w:eastAsia="Times New Roman" w:hAnsiTheme="minorHAnsi" w:cstheme="minorHAnsi"/>
          <w:lang w:bidi="ar-SA"/>
        </w:rPr>
        <w:br/>
        <w:t>expected of individuals who are training to become physicians. Our mission requires respecting all</w:t>
      </w:r>
      <w:r w:rsidRPr="00056890">
        <w:rPr>
          <w:rFonts w:asciiTheme="minorHAnsi" w:eastAsia="Times New Roman" w:hAnsiTheme="minorHAnsi" w:cstheme="minorHAnsi"/>
          <w:lang w:bidi="ar-SA"/>
        </w:rPr>
        <w:br/>
        <w:t>individuals, creating and maintaining a positive learning environment, and consciously adhering to model</w:t>
      </w:r>
      <w:r w:rsidRPr="00056890">
        <w:rPr>
          <w:rFonts w:asciiTheme="minorHAnsi" w:eastAsia="Times New Roman" w:hAnsiTheme="minorHAnsi" w:cstheme="minorHAnsi"/>
          <w:lang w:bidi="ar-SA"/>
        </w:rPr>
        <w:br/>
        <w:t>standards of behavior and interaction that are consistent with our institution’s Catholic and Jesuit heritage.</w:t>
      </w:r>
    </w:p>
    <w:p w14:paraId="0B23EFD1" w14:textId="77777777" w:rsidR="00056890" w:rsidRDefault="00056890" w:rsidP="00056890">
      <w:pPr>
        <w:widowControl/>
        <w:autoSpaceDE/>
        <w:autoSpaceDN/>
        <w:rPr>
          <w:rFonts w:asciiTheme="minorHAnsi" w:eastAsia="Times New Roman" w:hAnsiTheme="minorHAnsi" w:cstheme="minorHAnsi"/>
          <w:lang w:bidi="ar-SA"/>
        </w:rPr>
      </w:pPr>
      <w:r w:rsidRPr="00056890">
        <w:rPr>
          <w:rFonts w:asciiTheme="minorHAnsi" w:eastAsia="Times New Roman" w:hAnsiTheme="minorHAnsi" w:cstheme="minorHAnsi"/>
          <w:lang w:bidi="ar-SA"/>
        </w:rPr>
        <w:br/>
        <w:t>Our students are assumed to be of high moral character, expected to conduct themselves in a professional</w:t>
      </w:r>
      <w:r w:rsidRPr="00056890">
        <w:rPr>
          <w:rFonts w:asciiTheme="minorHAnsi" w:eastAsia="Times New Roman" w:hAnsiTheme="minorHAnsi" w:cstheme="minorHAnsi"/>
          <w:lang w:bidi="ar-SA"/>
        </w:rPr>
        <w:br/>
        <w:t>manner, and behave as socially responsible citizens in keeping with the professional norms of medicine.</w:t>
      </w:r>
      <w:r w:rsidRPr="00056890">
        <w:rPr>
          <w:rFonts w:asciiTheme="minorHAnsi" w:eastAsia="Times New Roman" w:hAnsiTheme="minorHAnsi" w:cstheme="minorHAnsi"/>
          <w:lang w:bidi="ar-SA"/>
        </w:rPr>
        <w:br/>
        <w:t>Students also are expected to maintain high ethical standards and practice academic honesty in all of their</w:t>
      </w:r>
      <w:r w:rsidRPr="00056890">
        <w:rPr>
          <w:rFonts w:asciiTheme="minorHAnsi" w:eastAsia="Times New Roman" w:hAnsiTheme="minorHAnsi" w:cstheme="minorHAnsi"/>
          <w:lang w:bidi="ar-SA"/>
        </w:rPr>
        <w:br/>
        <w:t>educational endeavors. These actions are echoed in our competencies - eight areas of performance and</w:t>
      </w:r>
      <w:r w:rsidRPr="00056890">
        <w:rPr>
          <w:rFonts w:asciiTheme="minorHAnsi" w:eastAsia="Times New Roman" w:hAnsiTheme="minorHAnsi" w:cstheme="minorHAnsi"/>
          <w:lang w:bidi="ar-SA"/>
        </w:rPr>
        <w:br/>
        <w:t>behavior that students must successfully meet in order to be eligible for promotion and graduation.</w:t>
      </w:r>
      <w:r w:rsidRPr="00056890">
        <w:rPr>
          <w:rFonts w:asciiTheme="minorHAnsi" w:eastAsia="Times New Roman" w:hAnsiTheme="minorHAnsi" w:cstheme="minorHAnsi"/>
          <w:lang w:bidi="ar-SA"/>
        </w:rPr>
        <w:br/>
        <w:t>Competencies are assessed in all courses and are components of the evaluation process.</w:t>
      </w:r>
    </w:p>
    <w:p w14:paraId="7CB3E908" w14:textId="77777777" w:rsidR="00056890" w:rsidRPr="00056890" w:rsidRDefault="00056890" w:rsidP="00056890">
      <w:pPr>
        <w:widowControl/>
        <w:autoSpaceDE/>
        <w:autoSpaceDN/>
        <w:rPr>
          <w:rFonts w:asciiTheme="minorHAnsi" w:eastAsia="Times New Roman" w:hAnsiTheme="minorHAnsi" w:cstheme="minorHAnsi"/>
          <w:lang w:bidi="ar-SA"/>
        </w:rPr>
      </w:pPr>
    </w:p>
    <w:p w14:paraId="1CFFDC62" w14:textId="77777777" w:rsidR="00811B51" w:rsidRDefault="00056890" w:rsidP="00056890">
      <w:pPr>
        <w:pStyle w:val="BodyText"/>
        <w:rPr>
          <w:rFonts w:asciiTheme="minorHAnsi" w:eastAsia="Times New Roman" w:hAnsiTheme="minorHAnsi" w:cstheme="minorHAnsi"/>
          <w:lang w:bidi="ar-SA"/>
        </w:rPr>
      </w:pPr>
      <w:r w:rsidRPr="00056890">
        <w:rPr>
          <w:rFonts w:asciiTheme="minorHAnsi" w:eastAsia="Times New Roman" w:hAnsiTheme="minorHAnsi" w:cstheme="minorHAnsi"/>
          <w:lang w:bidi="ar-SA"/>
        </w:rPr>
        <w:t>To maintain a learning environment where individuals are encouraged and expected to perform to high</w:t>
      </w:r>
      <w:r w:rsidRPr="00056890">
        <w:rPr>
          <w:rFonts w:asciiTheme="minorHAnsi" w:eastAsia="Times New Roman" w:hAnsiTheme="minorHAnsi" w:cstheme="minorHAnsi"/>
          <w:lang w:bidi="ar-SA"/>
        </w:rPr>
        <w:br/>
        <w:t>standards, certain behaviors are considered unprofessional and unacceptable including but not limited to:</w:t>
      </w:r>
    </w:p>
    <w:p w14:paraId="2C391D64" w14:textId="77777777" w:rsidR="000469AA" w:rsidRDefault="000469AA" w:rsidP="000469AA">
      <w:pPr>
        <w:pStyle w:val="BodyText"/>
        <w:ind w:left="1371"/>
        <w:rPr>
          <w:rFonts w:asciiTheme="minorHAnsi" w:eastAsia="Times New Roman" w:hAnsiTheme="minorHAnsi" w:cstheme="minorHAnsi"/>
          <w:lang w:bidi="ar-SA"/>
        </w:rPr>
      </w:pPr>
    </w:p>
    <w:p w14:paraId="1EB65479" w14:textId="7F384196"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lastRenderedPageBreak/>
        <w:t>accepting assistance from or giving assistance to another student during an exam or in the</w:t>
      </w:r>
      <w:r w:rsidRPr="00056890">
        <w:rPr>
          <w:rFonts w:asciiTheme="minorHAnsi" w:eastAsia="Times New Roman" w:hAnsiTheme="minorHAnsi" w:cstheme="minorHAnsi"/>
          <w:lang w:bidi="ar-SA"/>
        </w:rPr>
        <w:br/>
        <w:t>preparation of any graded material;</w:t>
      </w:r>
    </w:p>
    <w:p w14:paraId="53D37AA0"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plagiarism;</w:t>
      </w:r>
    </w:p>
    <w:p w14:paraId="73142FB4"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inappropriate access to, misuse of, or theft of academic related information or records;</w:t>
      </w:r>
    </w:p>
    <w:p w14:paraId="6876F596"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inappropriate access to, misuse of, or theft of medical information or records, including electronic</w:t>
      </w:r>
      <w:r w:rsidR="00811B51">
        <w:rPr>
          <w:rFonts w:asciiTheme="minorHAnsi" w:eastAsia="Times New Roman" w:hAnsiTheme="minorHAnsi" w:cstheme="minorHAnsi"/>
          <w:lang w:bidi="ar-SA"/>
        </w:rPr>
        <w:t xml:space="preserve"> </w:t>
      </w:r>
      <w:r w:rsidRPr="00056890">
        <w:rPr>
          <w:rFonts w:asciiTheme="minorHAnsi" w:eastAsia="Times New Roman" w:hAnsiTheme="minorHAnsi" w:cstheme="minorHAnsi"/>
          <w:lang w:bidi="ar-SA"/>
        </w:rPr>
        <w:t>medical records;</w:t>
      </w:r>
    </w:p>
    <w:p w14:paraId="36B87C98"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sabotaging another student’s laboratory experiment;</w:t>
      </w:r>
    </w:p>
    <w:p w14:paraId="5E90ABC8"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misusing another person’s signature;</w:t>
      </w:r>
    </w:p>
    <w:p w14:paraId="6F1B0C51"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falsifying academic grades or clinical evaluations, research data and/or results;</w:t>
      </w:r>
    </w:p>
    <w:p w14:paraId="7BB47882"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physical and verbal intimidation, bullying, or harassment;</w:t>
      </w:r>
    </w:p>
    <w:p w14:paraId="55800172"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lying, cheating, and fabricating information;</w:t>
      </w:r>
    </w:p>
    <w:p w14:paraId="2AC453BF"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harassment (both sexual and non-sexual), patterns of sexual innuendo, obscenity, and defamation;</w:t>
      </w:r>
    </w:p>
    <w:p w14:paraId="48CD9E5A" w14:textId="77777777" w:rsidR="00811B51" w:rsidRDefault="00056890" w:rsidP="00E93C35">
      <w:pPr>
        <w:pStyle w:val="BodyText"/>
        <w:numPr>
          <w:ilvl w:val="0"/>
          <w:numId w:val="10"/>
        </w:numPr>
        <w:rPr>
          <w:rFonts w:asciiTheme="minorHAnsi" w:eastAsia="Times New Roman" w:hAnsiTheme="minorHAnsi" w:cstheme="minorHAnsi"/>
          <w:lang w:bidi="ar-SA"/>
        </w:rPr>
      </w:pPr>
      <w:r w:rsidRPr="00056890">
        <w:rPr>
          <w:rFonts w:asciiTheme="minorHAnsi" w:eastAsia="Times New Roman" w:hAnsiTheme="minorHAnsi" w:cstheme="minorHAnsi"/>
          <w:lang w:bidi="ar-SA"/>
        </w:rPr>
        <w:t>discriminatory actions based on race, gender, ethnicity, sexual orientation, and religion or other</w:t>
      </w:r>
      <w:r w:rsidR="00811B51">
        <w:rPr>
          <w:rFonts w:asciiTheme="minorHAnsi" w:eastAsia="Times New Roman" w:hAnsiTheme="minorHAnsi" w:cstheme="minorHAnsi"/>
          <w:lang w:bidi="ar-SA"/>
        </w:rPr>
        <w:t xml:space="preserve"> </w:t>
      </w:r>
      <w:r w:rsidRPr="00056890">
        <w:rPr>
          <w:rFonts w:asciiTheme="minorHAnsi" w:eastAsia="Times New Roman" w:hAnsiTheme="minorHAnsi" w:cstheme="minorHAnsi"/>
          <w:lang w:bidi="ar-SA"/>
        </w:rPr>
        <w:t>status protected by law.</w:t>
      </w:r>
    </w:p>
    <w:p w14:paraId="1340C5FA" w14:textId="1671FB61" w:rsidR="00811B51" w:rsidRDefault="00056890" w:rsidP="00056890">
      <w:pPr>
        <w:pStyle w:val="BodyText"/>
        <w:rPr>
          <w:rFonts w:asciiTheme="minorHAnsi" w:eastAsia="Times New Roman" w:hAnsiTheme="minorHAnsi" w:cstheme="minorHAnsi"/>
          <w:lang w:bidi="ar-SA"/>
        </w:rPr>
      </w:pPr>
      <w:r w:rsidRPr="00056890">
        <w:rPr>
          <w:rFonts w:asciiTheme="minorHAnsi" w:eastAsia="Times New Roman" w:hAnsiTheme="minorHAnsi" w:cstheme="minorHAnsi"/>
          <w:lang w:bidi="ar-SA"/>
        </w:rPr>
        <w:br/>
        <w:t>The following statements are expectations for all students at the Stritch School of Medicine.</w:t>
      </w:r>
      <w:r w:rsidRPr="00056890">
        <w:rPr>
          <w:rFonts w:asciiTheme="minorHAnsi" w:eastAsia="Times New Roman" w:hAnsiTheme="minorHAnsi" w:cstheme="minorHAnsi"/>
          <w:lang w:bidi="ar-SA"/>
        </w:rPr>
        <w:br/>
        <w:t>Professionalism is considered in determining satisfactory academic progress. Failure to meet these</w:t>
      </w:r>
      <w:r w:rsidRPr="00056890">
        <w:rPr>
          <w:rFonts w:asciiTheme="minorHAnsi" w:eastAsia="Times New Roman" w:hAnsiTheme="minorHAnsi" w:cstheme="minorHAnsi"/>
          <w:lang w:bidi="ar-SA"/>
        </w:rPr>
        <w:br/>
        <w:t>expectations is grounds for consideration of dismissal. These guidelines are not exhaustive but represent</w:t>
      </w:r>
      <w:r w:rsidRPr="00056890">
        <w:rPr>
          <w:rFonts w:asciiTheme="minorHAnsi" w:eastAsia="Times New Roman" w:hAnsiTheme="minorHAnsi" w:cstheme="minorHAnsi"/>
          <w:lang w:bidi="ar-SA"/>
        </w:rPr>
        <w:br/>
        <w:t>the kind of conduct and professional behavior that is mandatory in the educational and clinical environment.</w:t>
      </w:r>
    </w:p>
    <w:p w14:paraId="19DEE132" w14:textId="77777777" w:rsidR="000469AA" w:rsidRDefault="000469AA" w:rsidP="00056890">
      <w:pPr>
        <w:pStyle w:val="BodyText"/>
        <w:rPr>
          <w:rFonts w:asciiTheme="minorHAnsi" w:eastAsia="Times New Roman" w:hAnsiTheme="minorHAnsi" w:cstheme="minorHAnsi"/>
          <w:lang w:bidi="ar-SA"/>
        </w:rPr>
      </w:pPr>
    </w:p>
    <w:p w14:paraId="36F7D526" w14:textId="77777777" w:rsidR="00811B51" w:rsidRDefault="00056890" w:rsidP="00D329B0">
      <w:pPr>
        <w:pStyle w:val="BodyText"/>
        <w:numPr>
          <w:ilvl w:val="0"/>
          <w:numId w:val="12"/>
        </w:numPr>
        <w:rPr>
          <w:rFonts w:asciiTheme="minorHAnsi" w:eastAsia="Times New Roman" w:hAnsiTheme="minorHAnsi" w:cstheme="minorHAnsi"/>
          <w:lang w:bidi="ar-SA"/>
        </w:rPr>
      </w:pPr>
      <w:r w:rsidRPr="00056890">
        <w:rPr>
          <w:rFonts w:asciiTheme="minorHAnsi" w:eastAsia="Times New Roman" w:hAnsiTheme="minorHAnsi" w:cstheme="minorHAnsi"/>
          <w:lang w:bidi="ar-SA"/>
        </w:rPr>
        <w:t>Conducting oneself in a manner that is appropriate for the learning and patient care environments</w:t>
      </w:r>
      <w:r w:rsidRPr="00056890">
        <w:rPr>
          <w:rFonts w:asciiTheme="minorHAnsi" w:eastAsia="Times New Roman" w:hAnsiTheme="minorHAnsi" w:cstheme="minorHAnsi"/>
          <w:lang w:bidi="ar-SA"/>
        </w:rPr>
        <w:br/>
        <w:t>with suitable dress and grooming;</w:t>
      </w:r>
    </w:p>
    <w:p w14:paraId="5CB8D7AA" w14:textId="77777777" w:rsidR="00811B51" w:rsidRDefault="00056890" w:rsidP="00D329B0">
      <w:pPr>
        <w:pStyle w:val="BodyText"/>
        <w:numPr>
          <w:ilvl w:val="0"/>
          <w:numId w:val="12"/>
        </w:numPr>
        <w:rPr>
          <w:rFonts w:asciiTheme="minorHAnsi" w:eastAsia="Times New Roman" w:hAnsiTheme="minorHAnsi" w:cstheme="minorHAnsi"/>
          <w:lang w:bidi="ar-SA"/>
        </w:rPr>
      </w:pPr>
      <w:r w:rsidRPr="00056890">
        <w:rPr>
          <w:rFonts w:asciiTheme="minorHAnsi" w:eastAsia="Times New Roman" w:hAnsiTheme="minorHAnsi" w:cstheme="minorHAnsi"/>
          <w:lang w:bidi="ar-SA"/>
        </w:rPr>
        <w:t>Practicing academic honesty in all examinations, course, clerkship, and elective assignments;</w:t>
      </w:r>
    </w:p>
    <w:p w14:paraId="3A366BD3" w14:textId="77777777" w:rsidR="00811B51" w:rsidRDefault="00056890" w:rsidP="00D329B0">
      <w:pPr>
        <w:pStyle w:val="BodyText"/>
        <w:numPr>
          <w:ilvl w:val="0"/>
          <w:numId w:val="12"/>
        </w:numPr>
        <w:rPr>
          <w:rFonts w:asciiTheme="minorHAnsi" w:eastAsia="Times New Roman" w:hAnsiTheme="minorHAnsi" w:cstheme="minorHAnsi"/>
          <w:lang w:bidi="ar-SA"/>
        </w:rPr>
      </w:pPr>
      <w:r w:rsidRPr="00056890">
        <w:rPr>
          <w:rFonts w:asciiTheme="minorHAnsi" w:eastAsia="Times New Roman" w:hAnsiTheme="minorHAnsi" w:cstheme="minorHAnsi"/>
          <w:lang w:bidi="ar-SA"/>
        </w:rPr>
        <w:t>Being punctual and reliable in meeting obligations for courses and clerkships, including timeliness on</w:t>
      </w:r>
      <w:r w:rsidR="00811B51">
        <w:rPr>
          <w:rFonts w:asciiTheme="minorHAnsi" w:eastAsia="Times New Roman" w:hAnsiTheme="minorHAnsi" w:cstheme="minorHAnsi"/>
          <w:lang w:bidi="ar-SA"/>
        </w:rPr>
        <w:t xml:space="preserve"> r</w:t>
      </w:r>
      <w:r w:rsidRPr="00056890">
        <w:rPr>
          <w:rFonts w:asciiTheme="minorHAnsi" w:eastAsia="Times New Roman" w:hAnsiTheme="minorHAnsi" w:cstheme="minorHAnsi"/>
          <w:lang w:bidi="ar-SA"/>
        </w:rPr>
        <w:t xml:space="preserve">ounds, lectures, and small-group experiences; meeting on-call requirements; seeking </w:t>
      </w:r>
      <w:r w:rsidR="00811B51">
        <w:rPr>
          <w:rFonts w:asciiTheme="minorHAnsi" w:eastAsia="Times New Roman" w:hAnsiTheme="minorHAnsi" w:cstheme="minorHAnsi"/>
          <w:lang w:bidi="ar-SA"/>
        </w:rPr>
        <w:t xml:space="preserve">permission </w:t>
      </w:r>
      <w:r w:rsidRPr="00056890">
        <w:rPr>
          <w:rFonts w:asciiTheme="minorHAnsi" w:eastAsia="Times New Roman" w:hAnsiTheme="minorHAnsi" w:cstheme="minorHAnsi"/>
          <w:lang w:bidi="ar-SA"/>
        </w:rPr>
        <w:t>for any required days off; and providing proper notification for absence due to illness or true</w:t>
      </w:r>
      <w:r w:rsidR="00811B51">
        <w:rPr>
          <w:rFonts w:asciiTheme="minorHAnsi" w:eastAsia="Times New Roman" w:hAnsiTheme="minorHAnsi" w:cstheme="minorHAnsi"/>
          <w:lang w:bidi="ar-SA"/>
        </w:rPr>
        <w:t xml:space="preserve"> </w:t>
      </w:r>
      <w:r w:rsidRPr="00056890">
        <w:rPr>
          <w:rFonts w:asciiTheme="minorHAnsi" w:eastAsia="Times New Roman" w:hAnsiTheme="minorHAnsi" w:cstheme="minorHAnsi"/>
          <w:lang w:bidi="ar-SA"/>
        </w:rPr>
        <w:t>personal emergency;</w:t>
      </w:r>
    </w:p>
    <w:p w14:paraId="54D35A0A" w14:textId="77777777" w:rsidR="00811B51" w:rsidRDefault="00056890" w:rsidP="00D329B0">
      <w:pPr>
        <w:pStyle w:val="BodyText"/>
        <w:numPr>
          <w:ilvl w:val="0"/>
          <w:numId w:val="12"/>
        </w:numPr>
        <w:rPr>
          <w:rFonts w:asciiTheme="minorHAnsi" w:eastAsia="Times New Roman" w:hAnsiTheme="minorHAnsi" w:cstheme="minorHAnsi"/>
          <w:lang w:bidi="ar-SA"/>
        </w:rPr>
      </w:pPr>
      <w:r w:rsidRPr="00056890">
        <w:rPr>
          <w:rFonts w:asciiTheme="minorHAnsi" w:eastAsia="Times New Roman" w:hAnsiTheme="minorHAnsi" w:cstheme="minorHAnsi"/>
          <w:lang w:bidi="ar-SA"/>
        </w:rPr>
        <w:t>Telling the truth at all times, but especially concerning patient care matters, such as correctly</w:t>
      </w:r>
      <w:r w:rsidRPr="00056890">
        <w:rPr>
          <w:rFonts w:asciiTheme="minorHAnsi" w:eastAsia="Times New Roman" w:hAnsiTheme="minorHAnsi" w:cstheme="minorHAnsi"/>
          <w:lang w:bidi="ar-SA"/>
        </w:rPr>
        <w:br/>
        <w:t>reporting history, physical, laboratory, and other examination findings. Responding to a question</w:t>
      </w:r>
      <w:r w:rsidRPr="00056890">
        <w:rPr>
          <w:rFonts w:asciiTheme="minorHAnsi" w:eastAsia="Times New Roman" w:hAnsiTheme="minorHAnsi" w:cstheme="minorHAnsi"/>
          <w:lang w:bidi="ar-SA"/>
        </w:rPr>
        <w:br/>
        <w:t>with “I don’t know” when that is the truth, is always the best answer;</w:t>
      </w:r>
    </w:p>
    <w:p w14:paraId="4B320A0C" w14:textId="77777777" w:rsidR="00811B51" w:rsidRDefault="00056890" w:rsidP="00D329B0">
      <w:pPr>
        <w:pStyle w:val="BodyText"/>
        <w:numPr>
          <w:ilvl w:val="0"/>
          <w:numId w:val="12"/>
        </w:numPr>
        <w:rPr>
          <w:rFonts w:asciiTheme="minorHAnsi" w:eastAsia="Times New Roman" w:hAnsiTheme="minorHAnsi" w:cstheme="minorHAnsi"/>
          <w:lang w:bidi="ar-SA"/>
        </w:rPr>
      </w:pPr>
      <w:r w:rsidRPr="00811B51">
        <w:rPr>
          <w:rFonts w:asciiTheme="minorHAnsi" w:eastAsia="Times New Roman" w:hAnsiTheme="minorHAnsi" w:cstheme="minorHAnsi"/>
          <w:lang w:bidi="ar-SA"/>
        </w:rPr>
        <w:t>Behaving in a collegial way that enhances the ability of others to learn or care for patients. Verbal or</w:t>
      </w:r>
      <w:r w:rsidRPr="00811B51">
        <w:rPr>
          <w:rFonts w:asciiTheme="minorHAnsi" w:eastAsia="Times New Roman" w:hAnsiTheme="minorHAnsi" w:cstheme="minorHAnsi"/>
          <w:lang w:bidi="ar-SA"/>
        </w:rPr>
        <w:br/>
        <w:t>physical abuse of other students, employees, faculty, and healthcare professionals; sexual</w:t>
      </w:r>
      <w:r w:rsidRPr="00811B51">
        <w:rPr>
          <w:rFonts w:asciiTheme="minorHAnsi" w:eastAsia="Times New Roman" w:hAnsiTheme="minorHAnsi" w:cstheme="minorHAnsi"/>
          <w:lang w:bidi="ar-SA"/>
        </w:rPr>
        <w:br/>
        <w:t>harassment; a pattern of offensive comments; and other improper and disruptive behaviors are</w:t>
      </w:r>
      <w:r w:rsidRPr="00811B51">
        <w:rPr>
          <w:rFonts w:asciiTheme="minorHAnsi" w:eastAsia="Times New Roman" w:hAnsiTheme="minorHAnsi" w:cstheme="minorHAnsi"/>
          <w:lang w:bidi="ar-SA"/>
        </w:rPr>
        <w:br/>
        <w:t>unprofessional and unacceptable;</w:t>
      </w:r>
    </w:p>
    <w:p w14:paraId="59B85516" w14:textId="77777777" w:rsidR="00811B51" w:rsidRDefault="00056890" w:rsidP="00D329B0">
      <w:pPr>
        <w:pStyle w:val="BodyText"/>
        <w:numPr>
          <w:ilvl w:val="0"/>
          <w:numId w:val="12"/>
        </w:numPr>
        <w:rPr>
          <w:rFonts w:asciiTheme="minorHAnsi" w:eastAsia="Times New Roman" w:hAnsiTheme="minorHAnsi" w:cstheme="minorHAnsi"/>
          <w:lang w:bidi="ar-SA"/>
        </w:rPr>
      </w:pPr>
      <w:r w:rsidRPr="00811B51">
        <w:rPr>
          <w:rFonts w:asciiTheme="minorHAnsi" w:eastAsia="Times New Roman" w:hAnsiTheme="minorHAnsi" w:cstheme="minorHAnsi"/>
          <w:lang w:bidi="ar-SA"/>
        </w:rPr>
        <w:t>Using the highest standards of professional, ethical, and moral conduct and conscientiously caring</w:t>
      </w:r>
      <w:r w:rsidRPr="00811B51">
        <w:rPr>
          <w:rFonts w:asciiTheme="minorHAnsi" w:eastAsia="Times New Roman" w:hAnsiTheme="minorHAnsi" w:cstheme="minorHAnsi"/>
          <w:lang w:bidi="ar-SA"/>
        </w:rPr>
        <w:br/>
        <w:t>for patients under all circumstances associated with their illnesses;</w:t>
      </w:r>
    </w:p>
    <w:p w14:paraId="0FA507F5" w14:textId="77777777" w:rsidR="00811B51" w:rsidRDefault="00056890" w:rsidP="00D329B0">
      <w:pPr>
        <w:pStyle w:val="BodyText"/>
        <w:numPr>
          <w:ilvl w:val="0"/>
          <w:numId w:val="12"/>
        </w:numPr>
        <w:rPr>
          <w:rFonts w:asciiTheme="minorHAnsi" w:eastAsia="Times New Roman" w:hAnsiTheme="minorHAnsi" w:cstheme="minorHAnsi"/>
          <w:lang w:bidi="ar-SA"/>
        </w:rPr>
      </w:pPr>
      <w:r w:rsidRPr="00811B51">
        <w:rPr>
          <w:rFonts w:asciiTheme="minorHAnsi" w:eastAsia="Times New Roman" w:hAnsiTheme="minorHAnsi" w:cstheme="minorHAnsi"/>
          <w:lang w:bidi="ar-SA"/>
        </w:rPr>
        <w:t>Relating in a proper and professional manner to patient families, especially under the always</w:t>
      </w:r>
      <w:r w:rsidRPr="00811B51">
        <w:rPr>
          <w:rFonts w:asciiTheme="minorHAnsi" w:eastAsia="Times New Roman" w:hAnsiTheme="minorHAnsi" w:cstheme="minorHAnsi"/>
          <w:lang w:bidi="ar-SA"/>
        </w:rPr>
        <w:br/>
        <w:t>emotional and often tragic circumstances of a patient’s illness;</w:t>
      </w:r>
    </w:p>
    <w:p w14:paraId="492F091C" w14:textId="77777777" w:rsidR="00811B51" w:rsidRDefault="00056890" w:rsidP="00D329B0">
      <w:pPr>
        <w:pStyle w:val="BodyText"/>
        <w:numPr>
          <w:ilvl w:val="0"/>
          <w:numId w:val="12"/>
        </w:numPr>
        <w:rPr>
          <w:rFonts w:asciiTheme="minorHAnsi" w:eastAsia="Times New Roman" w:hAnsiTheme="minorHAnsi" w:cstheme="minorHAnsi"/>
          <w:lang w:bidi="ar-SA"/>
        </w:rPr>
      </w:pPr>
      <w:r w:rsidRPr="00811B51">
        <w:rPr>
          <w:rFonts w:asciiTheme="minorHAnsi" w:eastAsia="Times New Roman" w:hAnsiTheme="minorHAnsi" w:cstheme="minorHAnsi"/>
          <w:lang w:bidi="ar-SA"/>
        </w:rPr>
        <w:t>Refraining from any action or conduct that may be considered unprofessional or unethical or</w:t>
      </w:r>
      <w:r w:rsidRPr="00811B51">
        <w:rPr>
          <w:rFonts w:asciiTheme="minorHAnsi" w:eastAsia="Times New Roman" w:hAnsiTheme="minorHAnsi" w:cstheme="minorHAnsi"/>
          <w:lang w:bidi="ar-SA"/>
        </w:rPr>
        <w:br/>
        <w:t>embarrassing or detracting in any manner from the reputation of our school, faculty, and students.</w:t>
      </w:r>
    </w:p>
    <w:p w14:paraId="2C7D5F79" w14:textId="2DC58544" w:rsidR="00C91A75" w:rsidRDefault="00056890" w:rsidP="00D329B0">
      <w:pPr>
        <w:pStyle w:val="BodyText"/>
        <w:numPr>
          <w:ilvl w:val="0"/>
          <w:numId w:val="12"/>
        </w:numPr>
        <w:rPr>
          <w:rFonts w:asciiTheme="minorHAnsi" w:eastAsia="Times New Roman" w:hAnsiTheme="minorHAnsi" w:cstheme="minorHAnsi"/>
          <w:lang w:bidi="ar-SA"/>
        </w:rPr>
      </w:pPr>
      <w:r w:rsidRPr="00811B51">
        <w:rPr>
          <w:rFonts w:asciiTheme="minorHAnsi" w:eastAsia="Times New Roman" w:hAnsiTheme="minorHAnsi" w:cstheme="minorHAnsi"/>
          <w:lang w:bidi="ar-SA"/>
        </w:rPr>
        <w:t>These professionalisms expectations are relevant to both students and student organizations</w:t>
      </w:r>
      <w:r w:rsidR="00811B51">
        <w:rPr>
          <w:rFonts w:asciiTheme="minorHAnsi" w:eastAsia="Times New Roman" w:hAnsiTheme="minorHAnsi" w:cstheme="minorHAnsi"/>
          <w:lang w:bidi="ar-SA"/>
        </w:rPr>
        <w:t>.</w:t>
      </w:r>
    </w:p>
    <w:p w14:paraId="0D96510E" w14:textId="5AB04746" w:rsidR="000469AA" w:rsidRDefault="000469AA" w:rsidP="000469AA">
      <w:pPr>
        <w:pStyle w:val="BodyText"/>
        <w:rPr>
          <w:rFonts w:asciiTheme="minorHAnsi" w:eastAsia="Times New Roman" w:hAnsiTheme="minorHAnsi" w:cstheme="minorHAnsi"/>
          <w:lang w:bidi="ar-SA"/>
        </w:rPr>
      </w:pPr>
    </w:p>
    <w:p w14:paraId="72B588D6" w14:textId="41ABF73F" w:rsidR="000469AA" w:rsidRDefault="000469AA" w:rsidP="000469AA">
      <w:pPr>
        <w:pStyle w:val="BodyText"/>
        <w:rPr>
          <w:rFonts w:asciiTheme="minorHAnsi" w:eastAsia="Times New Roman" w:hAnsiTheme="minorHAnsi" w:cstheme="minorHAnsi"/>
          <w:b/>
          <w:bCs/>
          <w:sz w:val="24"/>
          <w:szCs w:val="24"/>
          <w:lang w:bidi="ar-SA"/>
        </w:rPr>
      </w:pPr>
      <w:r w:rsidRPr="000469AA">
        <w:rPr>
          <w:rFonts w:asciiTheme="minorHAnsi" w:eastAsia="Times New Roman" w:hAnsiTheme="minorHAnsi" w:cstheme="minorHAnsi"/>
          <w:b/>
          <w:bCs/>
          <w:sz w:val="24"/>
          <w:szCs w:val="24"/>
          <w:lang w:bidi="ar-SA"/>
        </w:rPr>
        <w:t>Expectations for the Use of Artificial Intelligence (AI) Tools in Education and Training</w:t>
      </w:r>
    </w:p>
    <w:p w14:paraId="7D38FF0E" w14:textId="77777777" w:rsidR="000469AA" w:rsidRPr="000469AA" w:rsidRDefault="000469AA" w:rsidP="000469AA">
      <w:pPr>
        <w:pStyle w:val="BodyText"/>
        <w:rPr>
          <w:rFonts w:asciiTheme="minorHAnsi" w:eastAsia="Times New Roman" w:hAnsiTheme="minorHAnsi" w:cstheme="minorHAnsi"/>
          <w:b/>
          <w:bCs/>
          <w:sz w:val="24"/>
          <w:szCs w:val="24"/>
          <w:lang w:bidi="ar-SA"/>
        </w:rPr>
      </w:pPr>
    </w:p>
    <w:p w14:paraId="394F7BBE" w14:textId="77777777" w:rsidR="000469AA" w:rsidRPr="000469AA" w:rsidRDefault="000469AA" w:rsidP="000469AA">
      <w:pPr>
        <w:pStyle w:val="BodyText"/>
        <w:rPr>
          <w:rFonts w:asciiTheme="minorHAnsi" w:eastAsia="Times New Roman" w:hAnsiTheme="minorHAnsi" w:cstheme="minorHAnsi"/>
          <w:lang w:bidi="ar-SA"/>
        </w:rPr>
      </w:pPr>
      <w:r w:rsidRPr="000469AA">
        <w:rPr>
          <w:rFonts w:asciiTheme="minorHAnsi" w:eastAsia="Times New Roman" w:hAnsiTheme="minorHAnsi" w:cstheme="minorHAnsi"/>
          <w:lang w:bidi="ar-SA"/>
        </w:rPr>
        <w:t>A student’s presentation of academic work, in whole or part from any source (e.g., published literature, web</w:t>
      </w:r>
    </w:p>
    <w:p w14:paraId="394B078F" w14:textId="77777777" w:rsidR="000469AA" w:rsidRPr="000469AA" w:rsidRDefault="000469AA" w:rsidP="000469AA">
      <w:pPr>
        <w:pStyle w:val="BodyText"/>
        <w:rPr>
          <w:rFonts w:asciiTheme="minorHAnsi" w:eastAsia="Times New Roman" w:hAnsiTheme="minorHAnsi" w:cstheme="minorHAnsi"/>
          <w:lang w:bidi="ar-SA"/>
        </w:rPr>
      </w:pPr>
      <w:r w:rsidRPr="000469AA">
        <w:rPr>
          <w:rFonts w:asciiTheme="minorHAnsi" w:eastAsia="Times New Roman" w:hAnsiTheme="minorHAnsi" w:cstheme="minorHAnsi"/>
          <w:lang w:bidi="ar-SA"/>
        </w:rPr>
        <w:t>resources, generative AI, third parties such as ghostwriters) as their own (whether paraphrased or copied in</w:t>
      </w:r>
    </w:p>
    <w:p w14:paraId="0E6DC322" w14:textId="77777777" w:rsidR="000469AA" w:rsidRPr="000469AA" w:rsidRDefault="000469AA" w:rsidP="000469AA">
      <w:pPr>
        <w:pStyle w:val="BodyText"/>
        <w:rPr>
          <w:rFonts w:asciiTheme="minorHAnsi" w:eastAsia="Times New Roman" w:hAnsiTheme="minorHAnsi" w:cstheme="minorHAnsi"/>
          <w:lang w:bidi="ar-SA"/>
        </w:rPr>
      </w:pPr>
      <w:r w:rsidRPr="000469AA">
        <w:rPr>
          <w:rFonts w:asciiTheme="minorHAnsi" w:eastAsia="Times New Roman" w:hAnsiTheme="minorHAnsi" w:cstheme="minorHAnsi"/>
          <w:lang w:bidi="ar-SA"/>
        </w:rPr>
        <w:lastRenderedPageBreak/>
        <w:t>verbatim) is unacceptable and constitutes an academic integrity violation.</w:t>
      </w:r>
    </w:p>
    <w:p w14:paraId="23E39C16" w14:textId="77777777" w:rsidR="000469AA" w:rsidRPr="000469AA" w:rsidRDefault="000469AA" w:rsidP="000469AA">
      <w:pPr>
        <w:pStyle w:val="BodyText"/>
        <w:rPr>
          <w:rFonts w:asciiTheme="minorHAnsi" w:eastAsia="Times New Roman" w:hAnsiTheme="minorHAnsi" w:cstheme="minorHAnsi"/>
          <w:lang w:bidi="ar-SA"/>
        </w:rPr>
      </w:pPr>
      <w:r w:rsidRPr="000469AA">
        <w:rPr>
          <w:rFonts w:asciiTheme="minorHAnsi" w:eastAsia="Times New Roman" w:hAnsiTheme="minorHAnsi" w:cstheme="minorHAnsi"/>
          <w:lang w:bidi="ar-SA"/>
        </w:rPr>
        <w:t>Failure to disclose the unapproved use of AI is a violation of our professional standards. The Student</w:t>
      </w:r>
    </w:p>
    <w:p w14:paraId="6DE7BC53" w14:textId="77777777" w:rsidR="000469AA" w:rsidRPr="000469AA" w:rsidRDefault="000469AA" w:rsidP="000469AA">
      <w:pPr>
        <w:pStyle w:val="BodyText"/>
        <w:rPr>
          <w:rFonts w:asciiTheme="minorHAnsi" w:eastAsia="Times New Roman" w:hAnsiTheme="minorHAnsi" w:cstheme="minorHAnsi"/>
          <w:lang w:bidi="ar-SA"/>
        </w:rPr>
      </w:pPr>
      <w:r w:rsidRPr="000469AA">
        <w:rPr>
          <w:rFonts w:asciiTheme="minorHAnsi" w:eastAsia="Times New Roman" w:hAnsiTheme="minorHAnsi" w:cstheme="minorHAnsi"/>
          <w:lang w:bidi="ar-SA"/>
        </w:rPr>
        <w:t>Promotion Committee will review those violations for further intervention.</w:t>
      </w:r>
    </w:p>
    <w:p w14:paraId="6E30AF2A" w14:textId="77777777" w:rsidR="000469AA" w:rsidRPr="000469AA" w:rsidRDefault="000469AA" w:rsidP="000469AA">
      <w:pPr>
        <w:pStyle w:val="BodyText"/>
        <w:rPr>
          <w:rFonts w:asciiTheme="minorHAnsi" w:eastAsia="Times New Roman" w:hAnsiTheme="minorHAnsi" w:cstheme="minorHAnsi"/>
          <w:lang w:bidi="ar-SA"/>
        </w:rPr>
      </w:pPr>
      <w:r w:rsidRPr="000469AA">
        <w:rPr>
          <w:rFonts w:asciiTheme="minorHAnsi" w:eastAsia="Times New Roman" w:hAnsiTheme="minorHAnsi" w:cstheme="minorHAnsi"/>
          <w:lang w:bidi="ar-SA"/>
        </w:rPr>
        <w:t>When permissible by the faculty of a course/clerkship or elective, students can use generative AI tools to</w:t>
      </w:r>
    </w:p>
    <w:p w14:paraId="5CBCD791" w14:textId="77777777" w:rsidR="000469AA" w:rsidRPr="000469AA" w:rsidRDefault="000469AA" w:rsidP="000469AA">
      <w:pPr>
        <w:pStyle w:val="BodyText"/>
        <w:rPr>
          <w:rFonts w:asciiTheme="minorHAnsi" w:eastAsia="Times New Roman" w:hAnsiTheme="minorHAnsi" w:cstheme="minorHAnsi"/>
          <w:lang w:bidi="ar-SA"/>
        </w:rPr>
      </w:pPr>
      <w:r w:rsidRPr="000469AA">
        <w:rPr>
          <w:rFonts w:asciiTheme="minorHAnsi" w:eastAsia="Times New Roman" w:hAnsiTheme="minorHAnsi" w:cstheme="minorHAnsi"/>
          <w:lang w:bidi="ar-SA"/>
        </w:rPr>
        <w:t>complete their assignments.</w:t>
      </w:r>
    </w:p>
    <w:p w14:paraId="60C478CD" w14:textId="77777777" w:rsidR="00C91A75" w:rsidRPr="00811B51" w:rsidRDefault="00DD0128" w:rsidP="004D4C83">
      <w:pPr>
        <w:pStyle w:val="Heading2"/>
        <w:spacing w:before="182"/>
        <w:ind w:left="0"/>
      </w:pPr>
      <w:r w:rsidRPr="00811B51">
        <w:t>HEALTH INSURANCE PORTABILITY AND ACCOUNTABILITY ACT OF 1996</w:t>
      </w:r>
    </w:p>
    <w:p w14:paraId="6C5B3420" w14:textId="77777777" w:rsidR="00C91A75" w:rsidRPr="00753509" w:rsidRDefault="00C91A75">
      <w:pPr>
        <w:pStyle w:val="BodyText"/>
        <w:spacing w:before="7"/>
        <w:rPr>
          <w:b/>
          <w:color w:val="FF0000"/>
          <w:sz w:val="30"/>
        </w:rPr>
      </w:pPr>
    </w:p>
    <w:p w14:paraId="01EB9FCC" w14:textId="2EBBFE55" w:rsidR="00811B51" w:rsidRDefault="00811B51" w:rsidP="004D4C83">
      <w:pPr>
        <w:pStyle w:val="Heading2"/>
        <w:spacing w:before="37"/>
        <w:ind w:left="0"/>
        <w:rPr>
          <w:rStyle w:val="markedcontent"/>
          <w:rFonts w:asciiTheme="minorHAnsi" w:hAnsiTheme="minorHAnsi" w:cstheme="minorHAnsi"/>
          <w:b w:val="0"/>
          <w:sz w:val="22"/>
          <w:szCs w:val="28"/>
        </w:rPr>
      </w:pPr>
      <w:r w:rsidRPr="00811B51">
        <w:rPr>
          <w:rStyle w:val="markedcontent"/>
          <w:rFonts w:asciiTheme="minorHAnsi" w:hAnsiTheme="minorHAnsi" w:cstheme="minorHAnsi"/>
          <w:b w:val="0"/>
          <w:sz w:val="22"/>
          <w:szCs w:val="28"/>
        </w:rPr>
        <w:t>The Health Insurance Portability and Accountability Act of 1996 (HIPAA) is a federal law that provides for the</w:t>
      </w:r>
      <w:r>
        <w:rPr>
          <w:rStyle w:val="markedcontent"/>
          <w:rFonts w:asciiTheme="minorHAnsi" w:hAnsiTheme="minorHAnsi" w:cstheme="minorHAnsi"/>
          <w:b w:val="0"/>
          <w:sz w:val="22"/>
          <w:szCs w:val="28"/>
        </w:rPr>
        <w:t xml:space="preserve"> </w:t>
      </w:r>
      <w:r w:rsidRPr="00811B51">
        <w:rPr>
          <w:rStyle w:val="markedcontent"/>
          <w:rFonts w:asciiTheme="minorHAnsi" w:hAnsiTheme="minorHAnsi" w:cstheme="minorHAnsi"/>
          <w:b w:val="0"/>
          <w:sz w:val="22"/>
          <w:szCs w:val="28"/>
        </w:rPr>
        <w:t>protection and privacy of personal health information. The Privacy Rule and the Security Rule of this law</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 xml:space="preserve">affect health care providers, including students enrolled in clinical education activities. The </w:t>
      </w:r>
      <w:hyperlink r:id="rId93" w:history="1">
        <w:r w:rsidRPr="000469AA">
          <w:rPr>
            <w:rStyle w:val="Hyperlink"/>
            <w:rFonts w:asciiTheme="minorHAnsi" w:hAnsiTheme="minorHAnsi" w:cstheme="minorHAnsi"/>
            <w:b w:val="0"/>
            <w:sz w:val="22"/>
            <w:szCs w:val="28"/>
          </w:rPr>
          <w:t>Privacy Rule of</w:t>
        </w:r>
        <w:r w:rsidRPr="000469AA">
          <w:rPr>
            <w:rStyle w:val="Hyperlink"/>
            <w:rFonts w:asciiTheme="minorHAnsi" w:hAnsiTheme="minorHAnsi" w:cstheme="minorHAnsi"/>
            <w:b w:val="0"/>
            <w:sz w:val="20"/>
          </w:rPr>
          <w:br/>
        </w:r>
        <w:r w:rsidRPr="000469AA">
          <w:rPr>
            <w:rStyle w:val="Hyperlink"/>
            <w:rFonts w:asciiTheme="minorHAnsi" w:hAnsiTheme="minorHAnsi" w:cstheme="minorHAnsi"/>
            <w:b w:val="0"/>
            <w:sz w:val="22"/>
            <w:szCs w:val="28"/>
          </w:rPr>
          <w:t>the HIPAA</w:t>
        </w:r>
      </w:hyperlink>
      <w:r w:rsidRPr="00811B51">
        <w:rPr>
          <w:rStyle w:val="markedcontent"/>
          <w:rFonts w:asciiTheme="minorHAnsi" w:hAnsiTheme="minorHAnsi" w:cstheme="minorHAnsi"/>
          <w:b w:val="0"/>
          <w:sz w:val="22"/>
          <w:szCs w:val="28"/>
        </w:rPr>
        <w:t xml:space="preserve"> defines protected health information as:</w:t>
      </w:r>
    </w:p>
    <w:p w14:paraId="475E0570" w14:textId="77777777" w:rsidR="00811B51" w:rsidRDefault="00811B51" w:rsidP="00811B51">
      <w:pPr>
        <w:pStyle w:val="Heading2"/>
        <w:spacing w:before="37"/>
        <w:ind w:left="720"/>
        <w:rPr>
          <w:rStyle w:val="markedcontent"/>
          <w:rFonts w:asciiTheme="minorHAnsi" w:hAnsiTheme="minorHAnsi" w:cstheme="minorHAnsi"/>
          <w:b w:val="0"/>
          <w:sz w:val="22"/>
          <w:szCs w:val="28"/>
        </w:rPr>
      </w:pP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“...information, including demographic data, that relates to the individual’s past, present, or</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future physical or mental health or condition; the provision of health care to the individual; or</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the past, present, or future payment for the provision of health care to the individual; and, that</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identifies the individual or for which there is a reasonable basis to believe it can be used to</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identify the individual.”</w:t>
      </w:r>
    </w:p>
    <w:p w14:paraId="7D037998" w14:textId="77777777" w:rsidR="00811B51" w:rsidRDefault="00811B51" w:rsidP="00811B51">
      <w:pPr>
        <w:pStyle w:val="Heading2"/>
        <w:spacing w:before="37"/>
        <w:rPr>
          <w:rStyle w:val="markedcontent"/>
          <w:rFonts w:asciiTheme="minorHAnsi" w:hAnsiTheme="minorHAnsi" w:cstheme="minorHAnsi"/>
          <w:b w:val="0"/>
          <w:sz w:val="22"/>
          <w:szCs w:val="28"/>
        </w:rPr>
      </w:pP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All Stritch students must follow the HIPAA Privacy Rules and Guidelines when participating in clinical</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educational activities. Compliance with these rules and guidelines includes, but is not limited to, maintaining</w:t>
      </w:r>
      <w:r>
        <w:rPr>
          <w:rStyle w:val="markedcontent"/>
          <w:rFonts w:asciiTheme="minorHAnsi" w:hAnsiTheme="minorHAnsi" w:cstheme="minorHAnsi"/>
          <w:b w:val="0"/>
          <w:sz w:val="22"/>
          <w:szCs w:val="28"/>
        </w:rPr>
        <w:t xml:space="preserve"> </w:t>
      </w:r>
      <w:r w:rsidRPr="00811B51">
        <w:rPr>
          <w:rStyle w:val="markedcontent"/>
          <w:rFonts w:asciiTheme="minorHAnsi" w:hAnsiTheme="minorHAnsi" w:cstheme="minorHAnsi"/>
          <w:b w:val="0"/>
          <w:sz w:val="22"/>
          <w:szCs w:val="28"/>
        </w:rPr>
        <w:t>confidentiality of paper and electronic health records and protected health information.</w:t>
      </w:r>
      <w:r w:rsidRPr="00811B51">
        <w:rPr>
          <w:rFonts w:asciiTheme="minorHAnsi" w:hAnsiTheme="minorHAnsi" w:cstheme="minorHAnsi"/>
          <w:b w:val="0"/>
          <w:sz w:val="20"/>
        </w:rPr>
        <w:br/>
      </w:r>
    </w:p>
    <w:p w14:paraId="095CC03F" w14:textId="77777777" w:rsidR="00811B51" w:rsidRDefault="00811B51" w:rsidP="00811B51">
      <w:pPr>
        <w:pStyle w:val="Heading2"/>
        <w:spacing w:before="37"/>
        <w:rPr>
          <w:rStyle w:val="markedcontent"/>
          <w:rFonts w:asciiTheme="minorHAnsi" w:hAnsiTheme="minorHAnsi" w:cstheme="minorHAnsi"/>
          <w:b w:val="0"/>
          <w:sz w:val="22"/>
          <w:szCs w:val="28"/>
        </w:rPr>
      </w:pPr>
      <w:r w:rsidRPr="00811B51">
        <w:rPr>
          <w:rStyle w:val="markedcontent"/>
          <w:rFonts w:asciiTheme="minorHAnsi" w:hAnsiTheme="minorHAnsi" w:cstheme="minorHAnsi"/>
          <w:b w:val="0"/>
          <w:sz w:val="22"/>
          <w:szCs w:val="28"/>
        </w:rPr>
        <w:t>All students are required to complete HIPAA training. In addition to program-specific training, all students</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are required to complete any additional training mandated by the clinical facility where their clinical</w:t>
      </w: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education is occurring.</w:t>
      </w:r>
    </w:p>
    <w:p w14:paraId="4647E676" w14:textId="77777777" w:rsidR="00734540" w:rsidRDefault="00811B51" w:rsidP="00811B51">
      <w:pPr>
        <w:pStyle w:val="Heading2"/>
        <w:spacing w:before="37"/>
        <w:rPr>
          <w:rStyle w:val="markedcontent"/>
          <w:rFonts w:asciiTheme="minorHAnsi" w:hAnsiTheme="minorHAnsi" w:cstheme="minorHAnsi"/>
          <w:b w:val="0"/>
          <w:sz w:val="22"/>
          <w:szCs w:val="28"/>
        </w:rPr>
      </w:pPr>
      <w:r w:rsidRPr="00811B51">
        <w:rPr>
          <w:rFonts w:asciiTheme="minorHAnsi" w:hAnsiTheme="minorHAnsi" w:cstheme="minorHAnsi"/>
          <w:b w:val="0"/>
          <w:sz w:val="20"/>
        </w:rPr>
        <w:br/>
      </w:r>
      <w:r w:rsidRPr="00811B51">
        <w:rPr>
          <w:rStyle w:val="markedcontent"/>
          <w:rFonts w:asciiTheme="minorHAnsi" w:hAnsiTheme="minorHAnsi" w:cstheme="minorHAnsi"/>
          <w:b w:val="0"/>
          <w:sz w:val="22"/>
          <w:szCs w:val="28"/>
        </w:rPr>
        <w:t>When a concern is raised that a student has violated the confidentiality and privacy of patient information,</w:t>
      </w:r>
      <w:r>
        <w:rPr>
          <w:rFonts w:asciiTheme="minorHAnsi" w:hAnsiTheme="minorHAnsi" w:cstheme="minorHAnsi"/>
          <w:b w:val="0"/>
          <w:sz w:val="20"/>
        </w:rPr>
        <w:t xml:space="preserve"> </w:t>
      </w:r>
      <w:r w:rsidRPr="00811B51">
        <w:rPr>
          <w:rStyle w:val="markedcontent"/>
          <w:rFonts w:asciiTheme="minorHAnsi" w:hAnsiTheme="minorHAnsi" w:cstheme="minorHAnsi"/>
          <w:b w:val="0"/>
          <w:sz w:val="22"/>
          <w:szCs w:val="28"/>
        </w:rPr>
        <w:t>the concern is addressed through the formal disciplinary process of the Stritch School of Medicine.</w:t>
      </w:r>
    </w:p>
    <w:p w14:paraId="4F6111D6" w14:textId="77777777" w:rsidR="00811B51" w:rsidRPr="00811B51" w:rsidRDefault="00811B51" w:rsidP="00811B51">
      <w:pPr>
        <w:pStyle w:val="Heading2"/>
        <w:spacing w:before="37"/>
        <w:rPr>
          <w:rFonts w:asciiTheme="minorHAnsi" w:hAnsiTheme="minorHAnsi" w:cstheme="minorHAnsi"/>
          <w:b w:val="0"/>
          <w:color w:val="FF0000"/>
          <w:sz w:val="20"/>
        </w:rPr>
      </w:pPr>
    </w:p>
    <w:p w14:paraId="59F617D5" w14:textId="77777777" w:rsidR="00811B51" w:rsidRDefault="00811B51">
      <w:pPr>
        <w:pStyle w:val="BodyText"/>
        <w:spacing w:before="8"/>
        <w:rPr>
          <w:rStyle w:val="markedcontent"/>
        </w:rPr>
      </w:pPr>
      <w:r w:rsidRPr="00811B51">
        <w:rPr>
          <w:rStyle w:val="markedcontent"/>
          <w:rFonts w:asciiTheme="minorHAnsi" w:hAnsiTheme="minorHAnsi" w:cstheme="minorHAnsi"/>
          <w:b/>
          <w:sz w:val="24"/>
        </w:rPr>
        <w:t>Conduct Procedures for Academic Dishonesty and Unprofessionalism</w:t>
      </w:r>
    </w:p>
    <w:p w14:paraId="50FD1F18" w14:textId="77777777" w:rsidR="00811B51" w:rsidRDefault="00811B51">
      <w:pPr>
        <w:pStyle w:val="BodyText"/>
        <w:spacing w:before="8"/>
        <w:rPr>
          <w:rStyle w:val="markedcontent"/>
          <w:rFonts w:asciiTheme="minorHAnsi" w:hAnsiTheme="minorHAnsi" w:cstheme="minorHAnsi"/>
        </w:rPr>
      </w:pPr>
      <w:r w:rsidRPr="00811B51">
        <w:rPr>
          <w:rStyle w:val="markedcontent"/>
        </w:rPr>
        <w:br/>
      </w:r>
      <w:r w:rsidRPr="00811B51">
        <w:rPr>
          <w:rStyle w:val="markedcontent"/>
          <w:rFonts w:asciiTheme="minorHAnsi" w:hAnsiTheme="minorHAnsi" w:cstheme="minorHAnsi"/>
        </w:rPr>
        <w:t xml:space="preserve">All allegations of academic dishonesty must be documented and submitted to the </w:t>
      </w:r>
      <w:r>
        <w:rPr>
          <w:rStyle w:val="markedcontent"/>
          <w:rFonts w:asciiTheme="minorHAnsi" w:hAnsiTheme="minorHAnsi" w:cstheme="minorHAnsi"/>
        </w:rPr>
        <w:t xml:space="preserve">Senior </w:t>
      </w:r>
      <w:r w:rsidRPr="00811B51">
        <w:rPr>
          <w:rStyle w:val="markedcontent"/>
          <w:rFonts w:asciiTheme="minorHAnsi" w:hAnsiTheme="minorHAnsi" w:cstheme="minorHAnsi"/>
        </w:rPr>
        <w:t>Associate Dean for</w:t>
      </w:r>
      <w:r w:rsidRPr="00811B51">
        <w:rPr>
          <w:rFonts w:asciiTheme="minorHAnsi" w:hAnsiTheme="minorHAnsi" w:cstheme="minorHAnsi"/>
        </w:rPr>
        <w:br/>
      </w:r>
      <w:r w:rsidRPr="00811B51">
        <w:rPr>
          <w:rStyle w:val="markedcontent"/>
          <w:rFonts w:asciiTheme="minorHAnsi" w:hAnsiTheme="minorHAnsi" w:cstheme="minorHAnsi"/>
        </w:rPr>
        <w:t xml:space="preserve">Student Affairs within a reasonable period of time after the alleged incident. The </w:t>
      </w:r>
      <w:r>
        <w:rPr>
          <w:rStyle w:val="markedcontent"/>
          <w:rFonts w:asciiTheme="minorHAnsi" w:hAnsiTheme="minorHAnsi" w:cstheme="minorHAnsi"/>
        </w:rPr>
        <w:t xml:space="preserve">Senior </w:t>
      </w:r>
      <w:r w:rsidRPr="00811B51">
        <w:rPr>
          <w:rStyle w:val="markedcontent"/>
          <w:rFonts w:asciiTheme="minorHAnsi" w:hAnsiTheme="minorHAnsi" w:cstheme="minorHAnsi"/>
        </w:rPr>
        <w:t>Associate Dean for Student</w:t>
      </w:r>
      <w:r>
        <w:rPr>
          <w:rFonts w:asciiTheme="minorHAnsi" w:hAnsiTheme="minorHAnsi" w:cstheme="minorHAnsi"/>
        </w:rPr>
        <w:t xml:space="preserve"> </w:t>
      </w:r>
      <w:r w:rsidRPr="00811B51">
        <w:rPr>
          <w:rStyle w:val="markedcontent"/>
          <w:rFonts w:asciiTheme="minorHAnsi" w:hAnsiTheme="minorHAnsi" w:cstheme="minorHAnsi"/>
        </w:rPr>
        <w:t>Affairs will the take the following actions:</w:t>
      </w:r>
    </w:p>
    <w:p w14:paraId="199EB7F5" w14:textId="77777777" w:rsidR="00C86256" w:rsidRDefault="00C86256">
      <w:pPr>
        <w:pStyle w:val="BodyText"/>
        <w:spacing w:before="8"/>
        <w:rPr>
          <w:rStyle w:val="markedcontent"/>
          <w:rFonts w:asciiTheme="minorHAnsi" w:hAnsiTheme="minorHAnsi" w:cstheme="minorHAnsi"/>
        </w:rPr>
      </w:pPr>
    </w:p>
    <w:p w14:paraId="7903FC7B" w14:textId="77777777" w:rsidR="00C86256" w:rsidRDefault="00811B51" w:rsidP="00D329B0">
      <w:pPr>
        <w:pStyle w:val="BodyText"/>
        <w:numPr>
          <w:ilvl w:val="0"/>
          <w:numId w:val="13"/>
        </w:numPr>
        <w:spacing w:before="8"/>
        <w:rPr>
          <w:rFonts w:asciiTheme="minorHAnsi" w:hAnsiTheme="minorHAnsi" w:cstheme="minorHAnsi"/>
        </w:rPr>
      </w:pPr>
      <w:r w:rsidRPr="00811B51">
        <w:rPr>
          <w:rStyle w:val="markedcontent"/>
          <w:rFonts w:asciiTheme="minorHAnsi" w:hAnsiTheme="minorHAnsi" w:cstheme="minorHAnsi"/>
        </w:rPr>
        <w:t>notify the student(s) in writing of the allegation and documentation;</w:t>
      </w:r>
    </w:p>
    <w:p w14:paraId="28F9E9A7" w14:textId="77777777" w:rsidR="00C86256" w:rsidRDefault="00811B51" w:rsidP="00D329B0">
      <w:pPr>
        <w:pStyle w:val="BodyText"/>
        <w:numPr>
          <w:ilvl w:val="0"/>
          <w:numId w:val="13"/>
        </w:numPr>
        <w:spacing w:before="8"/>
        <w:rPr>
          <w:rFonts w:asciiTheme="minorHAnsi" w:hAnsiTheme="minorHAnsi" w:cstheme="minorHAnsi"/>
        </w:rPr>
      </w:pPr>
      <w:r w:rsidRPr="00811B51">
        <w:rPr>
          <w:rStyle w:val="markedcontent"/>
          <w:rFonts w:asciiTheme="minorHAnsi" w:hAnsiTheme="minorHAnsi" w:cstheme="minorHAnsi"/>
        </w:rPr>
        <w:t>request a written response; and</w:t>
      </w:r>
    </w:p>
    <w:p w14:paraId="168585F6" w14:textId="77777777" w:rsidR="00811B51" w:rsidRDefault="00811B51" w:rsidP="00D329B0">
      <w:pPr>
        <w:pStyle w:val="BodyText"/>
        <w:numPr>
          <w:ilvl w:val="0"/>
          <w:numId w:val="13"/>
        </w:numPr>
        <w:spacing w:before="8"/>
        <w:rPr>
          <w:rStyle w:val="markedcontent"/>
          <w:rFonts w:asciiTheme="minorHAnsi" w:hAnsiTheme="minorHAnsi" w:cstheme="minorHAnsi"/>
        </w:rPr>
      </w:pPr>
      <w:r w:rsidRPr="00811B51">
        <w:rPr>
          <w:rStyle w:val="markedcontent"/>
          <w:rFonts w:asciiTheme="minorHAnsi" w:hAnsiTheme="minorHAnsi" w:cstheme="minorHAnsi"/>
        </w:rPr>
        <w:t>inform the student(s) of the review process and appeal procedures to be followed.</w:t>
      </w:r>
    </w:p>
    <w:p w14:paraId="1B70DD20" w14:textId="44F7CB17" w:rsidR="00C86256" w:rsidRDefault="00811B51">
      <w:pPr>
        <w:pStyle w:val="BodyText"/>
        <w:spacing w:before="8"/>
        <w:rPr>
          <w:rStyle w:val="markedcontent"/>
          <w:rFonts w:asciiTheme="minorHAnsi" w:hAnsiTheme="minorHAnsi" w:cstheme="minorHAnsi"/>
        </w:rPr>
      </w:pPr>
      <w:r w:rsidRPr="00811B51">
        <w:rPr>
          <w:rFonts w:asciiTheme="minorHAnsi" w:hAnsiTheme="minorHAnsi" w:cstheme="minorHAnsi"/>
        </w:rPr>
        <w:br/>
      </w:r>
      <w:r w:rsidRPr="00811B51">
        <w:rPr>
          <w:rStyle w:val="markedcontent"/>
          <w:rFonts w:asciiTheme="minorHAnsi" w:hAnsiTheme="minorHAnsi" w:cstheme="minorHAnsi"/>
        </w:rPr>
        <w:t xml:space="preserve">Upon receipt of all pertinent materials, the Associate or Assistant Dean for Student Affairs notifies the </w:t>
      </w:r>
      <w:r w:rsidR="00F43D9E">
        <w:rPr>
          <w:rStyle w:val="markedcontent"/>
          <w:rFonts w:asciiTheme="minorHAnsi" w:hAnsiTheme="minorHAnsi" w:cstheme="minorHAnsi"/>
        </w:rPr>
        <w:t xml:space="preserve">Chair of the Student Promotion Committee, </w:t>
      </w:r>
      <w:r w:rsidRPr="00811B51">
        <w:rPr>
          <w:rStyle w:val="markedcontent"/>
          <w:rFonts w:asciiTheme="minorHAnsi" w:hAnsiTheme="minorHAnsi" w:cstheme="minorHAnsi"/>
        </w:rPr>
        <w:t>relevant Course/Clerkship/Elective Director(s), and relevant teaching</w:t>
      </w:r>
      <w:r w:rsidRPr="00811B51">
        <w:rPr>
          <w:rFonts w:asciiTheme="minorHAnsi" w:hAnsiTheme="minorHAnsi" w:cstheme="minorHAnsi"/>
        </w:rPr>
        <w:br/>
      </w:r>
      <w:r w:rsidRPr="00811B51">
        <w:rPr>
          <w:rStyle w:val="markedcontent"/>
          <w:rFonts w:asciiTheme="minorHAnsi" w:hAnsiTheme="minorHAnsi" w:cstheme="minorHAnsi"/>
        </w:rPr>
        <w:t xml:space="preserve">department(s) of the allegations and provides all the submitted information. The </w:t>
      </w:r>
      <w:r w:rsidR="00F43D9E">
        <w:rPr>
          <w:rStyle w:val="markedcontent"/>
          <w:rFonts w:asciiTheme="minorHAnsi" w:hAnsiTheme="minorHAnsi" w:cstheme="minorHAnsi"/>
        </w:rPr>
        <w:t>Chair of the Student Promotion Committee</w:t>
      </w:r>
      <w:r w:rsidRPr="00811B51">
        <w:rPr>
          <w:rStyle w:val="markedcontent"/>
          <w:rFonts w:asciiTheme="minorHAnsi" w:hAnsiTheme="minorHAnsi" w:cstheme="minorHAnsi"/>
        </w:rPr>
        <w:t xml:space="preserve"> determines if there appears to be sufficient substance to the allegations </w:t>
      </w:r>
      <w:r w:rsidR="00F43D9E">
        <w:rPr>
          <w:rStyle w:val="markedcontent"/>
          <w:rFonts w:asciiTheme="minorHAnsi" w:hAnsiTheme="minorHAnsi" w:cstheme="minorHAnsi"/>
        </w:rPr>
        <w:t xml:space="preserve">and that academic dishonesty may have occurred. </w:t>
      </w:r>
    </w:p>
    <w:p w14:paraId="53DFD54A" w14:textId="4A21291A" w:rsidR="00C86256" w:rsidRDefault="00811B51">
      <w:pPr>
        <w:pStyle w:val="BodyText"/>
        <w:spacing w:before="8"/>
        <w:rPr>
          <w:rStyle w:val="markedcontent"/>
          <w:rFonts w:asciiTheme="minorHAnsi" w:hAnsiTheme="minorHAnsi" w:cstheme="minorHAnsi"/>
        </w:rPr>
      </w:pPr>
      <w:r w:rsidRPr="00811B51">
        <w:rPr>
          <w:rFonts w:asciiTheme="minorHAnsi" w:hAnsiTheme="minorHAnsi" w:cstheme="minorHAnsi"/>
        </w:rPr>
        <w:br/>
      </w:r>
      <w:r w:rsidR="00F43D9E">
        <w:rPr>
          <w:rStyle w:val="markedcontent"/>
          <w:rFonts w:asciiTheme="minorHAnsi" w:hAnsiTheme="minorHAnsi" w:cstheme="minorHAnsi"/>
        </w:rPr>
        <w:t>The</w:t>
      </w:r>
      <w:r w:rsidRPr="00811B51">
        <w:rPr>
          <w:rStyle w:val="markedcontent"/>
          <w:rFonts w:asciiTheme="minorHAnsi" w:hAnsiTheme="minorHAnsi" w:cstheme="minorHAnsi"/>
        </w:rPr>
        <w:t xml:space="preserve"> following actions</w:t>
      </w:r>
      <w:r w:rsidR="00F43D9E">
        <w:rPr>
          <w:rStyle w:val="markedcontent"/>
          <w:rFonts w:asciiTheme="minorHAnsi" w:hAnsiTheme="minorHAnsi" w:cstheme="minorHAnsi"/>
        </w:rPr>
        <w:t xml:space="preserve"> will be taken</w:t>
      </w:r>
      <w:r w:rsidRPr="00811B51">
        <w:rPr>
          <w:rStyle w:val="markedcontent"/>
          <w:rFonts w:asciiTheme="minorHAnsi" w:hAnsiTheme="minorHAnsi" w:cstheme="minorHAnsi"/>
        </w:rPr>
        <w:t>:</w:t>
      </w:r>
    </w:p>
    <w:p w14:paraId="0512A80C" w14:textId="18C4F2F1" w:rsidR="00C86256" w:rsidRDefault="00F43D9E" w:rsidP="00D329B0">
      <w:pPr>
        <w:pStyle w:val="BodyText"/>
        <w:numPr>
          <w:ilvl w:val="0"/>
          <w:numId w:val="14"/>
        </w:numPr>
        <w:spacing w:before="8"/>
        <w:rPr>
          <w:rFonts w:asciiTheme="minorHAnsi" w:hAnsiTheme="minorHAnsi" w:cstheme="minorHAnsi"/>
        </w:rPr>
      </w:pPr>
      <w:r>
        <w:rPr>
          <w:rStyle w:val="markedcontent"/>
          <w:rFonts w:asciiTheme="minorHAnsi" w:hAnsiTheme="minorHAnsi" w:cstheme="minorHAnsi"/>
        </w:rPr>
        <w:lastRenderedPageBreak/>
        <w:t>The C</w:t>
      </w:r>
      <w:r w:rsidR="00811B51" w:rsidRPr="00811B51">
        <w:rPr>
          <w:rStyle w:val="markedcontent"/>
          <w:rFonts w:asciiTheme="minorHAnsi" w:hAnsiTheme="minorHAnsi" w:cstheme="minorHAnsi"/>
        </w:rPr>
        <w:t>hair</w:t>
      </w:r>
      <w:r>
        <w:rPr>
          <w:rStyle w:val="markedcontent"/>
          <w:rFonts w:asciiTheme="minorHAnsi" w:hAnsiTheme="minorHAnsi" w:cstheme="minorHAnsi"/>
        </w:rPr>
        <w:t xml:space="preserve"> </w:t>
      </w:r>
      <w:r w:rsidR="00811B51" w:rsidRPr="00811B51">
        <w:rPr>
          <w:rStyle w:val="markedcontent"/>
          <w:rFonts w:asciiTheme="minorHAnsi" w:hAnsiTheme="minorHAnsi" w:cstheme="minorHAnsi"/>
        </w:rPr>
        <w:t>convene</w:t>
      </w:r>
      <w:r>
        <w:rPr>
          <w:rStyle w:val="markedcontent"/>
          <w:rFonts w:asciiTheme="minorHAnsi" w:hAnsiTheme="minorHAnsi" w:cstheme="minorHAnsi"/>
        </w:rPr>
        <w:t>s a meeting of the Student Promotion Committee to discuss</w:t>
      </w:r>
      <w:r w:rsidR="00811B51" w:rsidRPr="00811B51">
        <w:rPr>
          <w:rStyle w:val="markedcontent"/>
          <w:rFonts w:asciiTheme="minorHAnsi" w:hAnsiTheme="minorHAnsi" w:cstheme="minorHAnsi"/>
        </w:rPr>
        <w:t xml:space="preserve"> the allegations</w:t>
      </w:r>
      <w:r>
        <w:rPr>
          <w:rStyle w:val="markedcontent"/>
          <w:rFonts w:asciiTheme="minorHAnsi" w:hAnsiTheme="minorHAnsi" w:cstheme="minorHAnsi"/>
        </w:rPr>
        <w:t>;</w:t>
      </w:r>
    </w:p>
    <w:p w14:paraId="37C597CC" w14:textId="37154B6E" w:rsidR="00F43D9E" w:rsidRPr="00811B51" w:rsidRDefault="00F43D9E" w:rsidP="00D329B0">
      <w:pPr>
        <w:pStyle w:val="BodyText"/>
        <w:numPr>
          <w:ilvl w:val="0"/>
          <w:numId w:val="14"/>
        </w:numPr>
        <w:spacing w:before="8"/>
        <w:rPr>
          <w:rFonts w:asciiTheme="minorHAnsi" w:hAnsiTheme="minorHAnsi" w:cstheme="minorHAnsi"/>
        </w:rPr>
      </w:pPr>
      <w:r>
        <w:rPr>
          <w:rStyle w:val="markedcontent"/>
          <w:rFonts w:asciiTheme="minorHAnsi" w:hAnsiTheme="minorHAnsi" w:cstheme="minorHAnsi"/>
        </w:rPr>
        <w:t>The Committee will make a judgement as to what actions will be taken.</w:t>
      </w:r>
    </w:p>
    <w:p w14:paraId="325D32DE" w14:textId="7927648F" w:rsidR="00C86256" w:rsidRDefault="00F43D9E" w:rsidP="00D329B0">
      <w:pPr>
        <w:pStyle w:val="BodyText"/>
        <w:numPr>
          <w:ilvl w:val="0"/>
          <w:numId w:val="14"/>
        </w:numPr>
        <w:spacing w:before="8"/>
        <w:rPr>
          <w:rStyle w:val="markedcontent"/>
          <w:rFonts w:asciiTheme="minorHAnsi" w:hAnsiTheme="minorHAnsi" w:cstheme="minorHAnsi"/>
        </w:rPr>
      </w:pPr>
      <w:r>
        <w:rPr>
          <w:rFonts w:asciiTheme="minorHAnsi" w:hAnsiTheme="minorHAnsi" w:cstheme="minorHAnsi"/>
        </w:rPr>
        <w:t>The student is notified in writing by the Chair of the Student Promotion Committee as to the decision of the committee, within 45 days of the student being notified of the allegation.</w:t>
      </w:r>
      <w:r w:rsidR="00811B51" w:rsidRPr="00811B51">
        <w:rPr>
          <w:rFonts w:asciiTheme="minorHAnsi" w:hAnsiTheme="minorHAnsi" w:cstheme="minorHAnsi"/>
        </w:rPr>
        <w:br/>
      </w:r>
    </w:p>
    <w:p w14:paraId="7B08CDF7" w14:textId="5158AFE9" w:rsidR="00C91A75" w:rsidRDefault="00811B51">
      <w:pPr>
        <w:pStyle w:val="BodyText"/>
        <w:spacing w:before="8"/>
        <w:rPr>
          <w:rStyle w:val="markedcontent"/>
          <w:rFonts w:asciiTheme="minorHAnsi" w:hAnsiTheme="minorHAnsi" w:cstheme="minorHAnsi"/>
        </w:rPr>
      </w:pPr>
      <w:r w:rsidRPr="00811B51">
        <w:rPr>
          <w:rStyle w:val="markedcontent"/>
          <w:rFonts w:asciiTheme="minorHAnsi" w:hAnsiTheme="minorHAnsi" w:cstheme="minorHAnsi"/>
        </w:rPr>
        <w:t>The student(s) has the right of an appeal of the decision to the Student Appeal Board within 30 days of the</w:t>
      </w:r>
      <w:r w:rsidRPr="00811B51">
        <w:rPr>
          <w:rFonts w:asciiTheme="minorHAnsi" w:hAnsiTheme="minorHAnsi" w:cstheme="minorHAnsi"/>
        </w:rPr>
        <w:br/>
      </w:r>
      <w:r w:rsidRPr="00811B51">
        <w:rPr>
          <w:rStyle w:val="markedcontent"/>
          <w:rFonts w:asciiTheme="minorHAnsi" w:hAnsiTheme="minorHAnsi" w:cstheme="minorHAnsi"/>
        </w:rPr>
        <w:t>notification. A student who is dissatisfied with the action of the Student Appeal Board may submit a</w:t>
      </w:r>
      <w:r w:rsidRPr="00811B51">
        <w:rPr>
          <w:rFonts w:asciiTheme="minorHAnsi" w:hAnsiTheme="minorHAnsi" w:cstheme="minorHAnsi"/>
        </w:rPr>
        <w:br/>
      </w:r>
      <w:r w:rsidRPr="00811B51">
        <w:rPr>
          <w:rStyle w:val="markedcontent"/>
          <w:rFonts w:asciiTheme="minorHAnsi" w:hAnsiTheme="minorHAnsi" w:cstheme="minorHAnsi"/>
        </w:rPr>
        <w:t>petition for a single appeal to Loyola University Chicago through the Provost within 30 days of the Student</w:t>
      </w:r>
      <w:r w:rsidRPr="00811B51">
        <w:rPr>
          <w:rFonts w:asciiTheme="minorHAnsi" w:hAnsiTheme="minorHAnsi" w:cstheme="minorHAnsi"/>
        </w:rPr>
        <w:br/>
      </w:r>
      <w:r w:rsidRPr="00811B51">
        <w:rPr>
          <w:rStyle w:val="markedcontent"/>
          <w:rFonts w:asciiTheme="minorHAnsi" w:hAnsiTheme="minorHAnsi" w:cstheme="minorHAnsi"/>
        </w:rPr>
        <w:t xml:space="preserve">Appeal Board's recommendation. All decisions of the </w:t>
      </w:r>
      <w:r w:rsidR="00F43D9E">
        <w:rPr>
          <w:rStyle w:val="markedcontent"/>
          <w:rFonts w:asciiTheme="minorHAnsi" w:hAnsiTheme="minorHAnsi" w:cstheme="minorHAnsi"/>
        </w:rPr>
        <w:t xml:space="preserve">Student Promotion Committee, Student Appeal Board, </w:t>
      </w:r>
      <w:r w:rsidRPr="00811B51">
        <w:rPr>
          <w:rStyle w:val="markedcontent"/>
          <w:rFonts w:asciiTheme="minorHAnsi" w:hAnsiTheme="minorHAnsi" w:cstheme="minorHAnsi"/>
        </w:rPr>
        <w:t xml:space="preserve"> and the Provost are documented in the student's</w:t>
      </w:r>
      <w:r w:rsidR="00F43D9E">
        <w:rPr>
          <w:rFonts w:asciiTheme="minorHAnsi" w:hAnsiTheme="minorHAnsi" w:cstheme="minorHAnsi"/>
        </w:rPr>
        <w:t xml:space="preserve"> </w:t>
      </w:r>
      <w:r w:rsidRPr="00811B51">
        <w:rPr>
          <w:rStyle w:val="markedcontent"/>
          <w:rFonts w:asciiTheme="minorHAnsi" w:hAnsiTheme="minorHAnsi" w:cstheme="minorHAnsi"/>
        </w:rPr>
        <w:t>official academic file. In the event allegations are dismissed, no actions are recorded in a student's official</w:t>
      </w:r>
      <w:r w:rsidR="00F43D9E">
        <w:rPr>
          <w:rFonts w:asciiTheme="minorHAnsi" w:hAnsiTheme="minorHAnsi" w:cstheme="minorHAnsi"/>
        </w:rPr>
        <w:t xml:space="preserve"> </w:t>
      </w:r>
      <w:r w:rsidRPr="00811B51">
        <w:rPr>
          <w:rStyle w:val="markedcontent"/>
          <w:rFonts w:asciiTheme="minorHAnsi" w:hAnsiTheme="minorHAnsi" w:cstheme="minorHAnsi"/>
        </w:rPr>
        <w:t>academic file. PLEASE NOTE: Stritch reserves the right to seize a student’s ID badge(s) due to academic</w:t>
      </w:r>
      <w:r w:rsidR="00F43D9E">
        <w:rPr>
          <w:rFonts w:asciiTheme="minorHAnsi" w:hAnsiTheme="minorHAnsi" w:cstheme="minorHAnsi"/>
        </w:rPr>
        <w:t xml:space="preserve"> </w:t>
      </w:r>
      <w:r w:rsidRPr="00811B51">
        <w:rPr>
          <w:rStyle w:val="markedcontent"/>
          <w:rFonts w:asciiTheme="minorHAnsi" w:hAnsiTheme="minorHAnsi" w:cstheme="minorHAnsi"/>
        </w:rPr>
        <w:t>dishonesty and/or unprofessional behavior until the school deems it appropriate to return the item(s) to the</w:t>
      </w:r>
      <w:r w:rsidR="00F43D9E">
        <w:rPr>
          <w:rFonts w:asciiTheme="minorHAnsi" w:hAnsiTheme="minorHAnsi" w:cstheme="minorHAnsi"/>
        </w:rPr>
        <w:t xml:space="preserve"> </w:t>
      </w:r>
      <w:r w:rsidRPr="00811B51">
        <w:rPr>
          <w:rStyle w:val="markedcontent"/>
          <w:rFonts w:asciiTheme="minorHAnsi" w:hAnsiTheme="minorHAnsi" w:cstheme="minorHAnsi"/>
        </w:rPr>
        <w:t>student.</w:t>
      </w:r>
    </w:p>
    <w:p w14:paraId="1BD28002" w14:textId="77777777" w:rsidR="00C86256" w:rsidRPr="00811B51" w:rsidRDefault="00C86256">
      <w:pPr>
        <w:pStyle w:val="BodyText"/>
        <w:spacing w:before="8"/>
        <w:rPr>
          <w:rFonts w:asciiTheme="minorHAnsi" w:hAnsiTheme="minorHAnsi" w:cstheme="minorHAnsi"/>
          <w:color w:val="FF0000"/>
        </w:rPr>
      </w:pPr>
    </w:p>
    <w:p w14:paraId="75858931" w14:textId="77777777" w:rsidR="00E90224" w:rsidRDefault="00E90224" w:rsidP="00E90224">
      <w:pPr>
        <w:widowControl/>
        <w:autoSpaceDE/>
        <w:autoSpaceDN/>
        <w:rPr>
          <w:rFonts w:asciiTheme="minorHAnsi" w:eastAsia="Times New Roman" w:hAnsiTheme="minorHAnsi" w:cstheme="minorHAnsi"/>
          <w:lang w:bidi="ar-SA"/>
        </w:rPr>
      </w:pPr>
      <w:r w:rsidRPr="00E90224">
        <w:rPr>
          <w:rFonts w:asciiTheme="minorHAnsi" w:eastAsia="Times New Roman" w:hAnsiTheme="minorHAnsi" w:cstheme="minorHAnsi"/>
          <w:b/>
          <w:sz w:val="24"/>
          <w:lang w:bidi="ar-SA"/>
        </w:rPr>
        <w:t>Student Wellness</w:t>
      </w:r>
    </w:p>
    <w:p w14:paraId="1EED0D0C" w14:textId="526160A0" w:rsidR="00E90224" w:rsidRDefault="00E90224" w:rsidP="00E90224">
      <w:pPr>
        <w:widowControl/>
        <w:autoSpaceDE/>
        <w:autoSpaceDN/>
        <w:rPr>
          <w:rFonts w:asciiTheme="minorHAnsi" w:eastAsia="Times New Roman" w:hAnsiTheme="minorHAnsi" w:cstheme="minorHAnsi"/>
          <w:lang w:bidi="ar-SA"/>
        </w:rPr>
      </w:pPr>
      <w:r w:rsidRPr="00E90224">
        <w:rPr>
          <w:rFonts w:asciiTheme="minorHAnsi" w:eastAsia="Times New Roman" w:hAnsiTheme="minorHAnsi" w:cstheme="minorHAnsi"/>
          <w:lang w:bidi="ar-SA"/>
        </w:rPr>
        <w:br/>
        <w:t>As future physicians, medical students have a responsibility to maintain their own health</w:t>
      </w:r>
      <w:r w:rsidR="00F43D9E">
        <w:rPr>
          <w:rFonts w:asciiTheme="minorHAnsi" w:eastAsia="Times New Roman" w:hAnsiTheme="minorHAnsi" w:cstheme="minorHAnsi"/>
          <w:lang w:bidi="ar-SA"/>
        </w:rPr>
        <w:t>,</w:t>
      </w:r>
      <w:r w:rsidRPr="00E90224">
        <w:rPr>
          <w:rFonts w:asciiTheme="minorHAnsi" w:eastAsia="Times New Roman" w:hAnsiTheme="minorHAnsi" w:cstheme="minorHAnsi"/>
          <w:lang w:bidi="ar-SA"/>
        </w:rPr>
        <w:t xml:space="preserve"> which includes</w:t>
      </w:r>
      <w:r w:rsidRPr="00E90224">
        <w:rPr>
          <w:rFonts w:asciiTheme="minorHAnsi" w:eastAsia="Times New Roman" w:hAnsiTheme="minorHAnsi" w:cstheme="minorHAnsi"/>
          <w:lang w:bidi="ar-SA"/>
        </w:rPr>
        <w:br/>
        <w:t>preventing or addressing acute or chronic disease, including mental illness, disabilities, and occupational</w:t>
      </w:r>
      <w:r w:rsidRPr="00E90224">
        <w:rPr>
          <w:rFonts w:asciiTheme="minorHAnsi" w:eastAsia="Times New Roman" w:hAnsiTheme="minorHAnsi" w:cstheme="minorHAnsi"/>
          <w:lang w:bidi="ar-SA"/>
        </w:rPr>
        <w:br/>
        <w:t>stress. When a student’s wellness is compromised so then is the safety and effectiveness of the medical care</w:t>
      </w:r>
      <w:r>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she or he provides. “When failing physical or mental health reaches the point of interfering with a</w:t>
      </w:r>
      <w:r w:rsidRPr="00E90224">
        <w:rPr>
          <w:rFonts w:asciiTheme="minorHAnsi" w:eastAsia="Times New Roman" w:hAnsiTheme="minorHAnsi" w:cstheme="minorHAnsi"/>
          <w:lang w:bidi="ar-SA"/>
        </w:rPr>
        <w:br/>
        <w:t>physician’s ability to engage safely in professional activities, the physician is said to be impaired.”</w:t>
      </w:r>
    </w:p>
    <w:p w14:paraId="071A3CBC" w14:textId="77777777" w:rsidR="00E90224" w:rsidRDefault="00E90224" w:rsidP="00E90224">
      <w:pPr>
        <w:widowControl/>
        <w:autoSpaceDE/>
        <w:autoSpaceDN/>
        <w:rPr>
          <w:rFonts w:asciiTheme="minorHAnsi" w:eastAsia="Times New Roman" w:hAnsiTheme="minorHAnsi" w:cstheme="minorHAnsi"/>
          <w:lang w:bidi="ar-SA"/>
        </w:rPr>
      </w:pPr>
      <w:r w:rsidRPr="00E90224">
        <w:rPr>
          <w:rFonts w:asciiTheme="minorHAnsi" w:eastAsia="Times New Roman" w:hAnsiTheme="minorHAnsi" w:cstheme="minorHAnsi"/>
          <w:lang w:bidi="ar-SA"/>
        </w:rPr>
        <w:br/>
        <w:t>If a student’s health is compromised, she or he needs to take measures to address the problem by seeking</w:t>
      </w:r>
      <w:r w:rsidRPr="00E90224">
        <w:rPr>
          <w:rFonts w:asciiTheme="minorHAnsi" w:eastAsia="Times New Roman" w:hAnsiTheme="minorHAnsi" w:cstheme="minorHAnsi"/>
          <w:lang w:bidi="ar-SA"/>
        </w:rPr>
        <w:br/>
        <w:t>appropriate help and engaging in an honest self-assessment of one’s own ability to continue in education or</w:t>
      </w:r>
      <w:r w:rsidRPr="00E90224">
        <w:rPr>
          <w:rFonts w:asciiTheme="minorHAnsi" w:eastAsia="Times New Roman" w:hAnsiTheme="minorHAnsi" w:cstheme="minorHAnsi"/>
          <w:lang w:bidi="ar-SA"/>
        </w:rPr>
        <w:br/>
        <w:t>clinical training. The medical profession that the student is now joining has an obligation to ensure that its</w:t>
      </w:r>
      <w:r w:rsidRPr="00E90224">
        <w:rPr>
          <w:rFonts w:asciiTheme="minorHAnsi" w:eastAsia="Times New Roman" w:hAnsiTheme="minorHAnsi" w:cstheme="minorHAnsi"/>
          <w:lang w:bidi="ar-SA"/>
        </w:rPr>
        <w:br/>
        <w:t>physicians, as well as all learners, are able to provide safe and effective care for others and to avoid</w:t>
      </w:r>
      <w:r w:rsidRPr="00E90224">
        <w:rPr>
          <w:rFonts w:asciiTheme="minorHAnsi" w:eastAsia="Times New Roman" w:hAnsiTheme="minorHAnsi" w:cstheme="minorHAnsi"/>
          <w:lang w:bidi="ar-SA"/>
        </w:rPr>
        <w:br/>
        <w:t>unreasonably disrupting the normal education processes and orderly operation of Stritch. This obligation is</w:t>
      </w:r>
      <w:r w:rsidRPr="00E90224">
        <w:rPr>
          <w:rFonts w:asciiTheme="minorHAnsi" w:eastAsia="Times New Roman" w:hAnsiTheme="minorHAnsi" w:cstheme="minorHAnsi"/>
          <w:lang w:bidi="ar-SA"/>
        </w:rPr>
        <w:br/>
        <w:t>fulfilled by promoting health and wellness among all members of the health care team, including one’s self.</w:t>
      </w:r>
      <w:r w:rsidRPr="00E90224">
        <w:rPr>
          <w:rFonts w:asciiTheme="minorHAnsi" w:eastAsia="Times New Roman" w:hAnsiTheme="minorHAnsi" w:cstheme="minorHAnsi"/>
          <w:lang w:bidi="ar-SA"/>
        </w:rPr>
        <w:br/>
        <w:t>At times, an intervention may be needed when the wellness of a colleague appears to have become</w:t>
      </w:r>
      <w:r w:rsidRPr="00E90224">
        <w:rPr>
          <w:rFonts w:asciiTheme="minorHAnsi" w:eastAsia="Times New Roman" w:hAnsiTheme="minorHAnsi" w:cstheme="minorHAnsi"/>
          <w:lang w:bidi="ar-SA"/>
        </w:rPr>
        <w:br/>
        <w:t>compromised.</w:t>
      </w:r>
    </w:p>
    <w:p w14:paraId="1498B4B1" w14:textId="4351BB4F" w:rsidR="00E90224" w:rsidRDefault="00E90224" w:rsidP="00E90224">
      <w:pPr>
        <w:widowControl/>
        <w:autoSpaceDE/>
        <w:autoSpaceDN/>
        <w:rPr>
          <w:rFonts w:asciiTheme="minorHAnsi" w:eastAsia="Times New Roman" w:hAnsiTheme="minorHAnsi" w:cstheme="minorHAnsi"/>
          <w:lang w:bidi="ar-SA"/>
        </w:rPr>
      </w:pPr>
      <w:r w:rsidRPr="00E90224">
        <w:rPr>
          <w:rFonts w:asciiTheme="minorHAnsi" w:eastAsia="Times New Roman" w:hAnsiTheme="minorHAnsi" w:cstheme="minorHAnsi"/>
          <w:lang w:bidi="ar-SA"/>
        </w:rPr>
        <w:br/>
        <w:t>Students will not participate in patient care or school related activities when physical, mental, or emotional</w:t>
      </w:r>
      <w:r w:rsidRPr="00E90224">
        <w:rPr>
          <w:rFonts w:asciiTheme="minorHAnsi" w:eastAsia="Times New Roman" w:hAnsiTheme="minorHAnsi" w:cstheme="minorHAnsi"/>
          <w:lang w:bidi="ar-SA"/>
        </w:rPr>
        <w:br/>
        <w:t>lack of fitness could interfere with the quality of that care or disrupt the school community. It is a student’s</w:t>
      </w:r>
      <w:r w:rsidRPr="00E90224">
        <w:rPr>
          <w:rFonts w:asciiTheme="minorHAnsi" w:eastAsia="Times New Roman" w:hAnsiTheme="minorHAnsi" w:cstheme="minorHAnsi"/>
          <w:lang w:bidi="ar-SA"/>
        </w:rPr>
        <w:br/>
        <w:t>own responsibility that if such a situation occurs to notify her or his clerkship (or elective) director or the</w:t>
      </w:r>
      <w:r w:rsidRPr="00E90224">
        <w:rPr>
          <w:rFonts w:asciiTheme="minorHAnsi" w:eastAsia="Times New Roman" w:hAnsiTheme="minorHAnsi" w:cstheme="minorHAnsi"/>
          <w:lang w:bidi="ar-SA"/>
        </w:rPr>
        <w:br/>
        <w:t xml:space="preserve">Assistant </w:t>
      </w:r>
      <w:r w:rsidR="006F3B53">
        <w:rPr>
          <w:rFonts w:asciiTheme="minorHAnsi" w:eastAsia="Times New Roman" w:hAnsiTheme="minorHAnsi" w:cstheme="minorHAnsi"/>
          <w:lang w:bidi="ar-SA"/>
        </w:rPr>
        <w:t>Director</w:t>
      </w:r>
      <w:r w:rsidRPr="00E90224">
        <w:rPr>
          <w:rFonts w:asciiTheme="minorHAnsi" w:eastAsia="Times New Roman" w:hAnsiTheme="minorHAnsi" w:cstheme="minorHAnsi"/>
          <w:lang w:bidi="ar-SA"/>
        </w:rPr>
        <w:t xml:space="preserve"> of the third </w:t>
      </w:r>
      <w:r w:rsidR="006F3B53">
        <w:rPr>
          <w:rFonts w:asciiTheme="minorHAnsi" w:eastAsia="Times New Roman" w:hAnsiTheme="minorHAnsi" w:cstheme="minorHAnsi"/>
          <w:lang w:bidi="ar-SA"/>
        </w:rPr>
        <w:t>and</w:t>
      </w:r>
      <w:r w:rsidRPr="00E90224">
        <w:rPr>
          <w:rFonts w:asciiTheme="minorHAnsi" w:eastAsia="Times New Roman" w:hAnsiTheme="minorHAnsi" w:cstheme="minorHAnsi"/>
          <w:lang w:bidi="ar-SA"/>
        </w:rPr>
        <w:t xml:space="preserve"> fourth year so that the student can leave those clinical responsibilities and an</w:t>
      </w:r>
      <w:r w:rsidR="006F3B53">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appropriate, but confidential intervention can occur. The misuse of any potentially addictive, abusive, or</w:t>
      </w:r>
      <w:r w:rsidR="006F3B53">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illicit drugs is strictly forbidden, regardless of year of training, and is incompatible with safe clinical</w:t>
      </w:r>
      <w:r w:rsidR="006F3B53">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performance. If such a problem is identified, the student will be removed from clinical (or curricular)</w:t>
      </w:r>
      <w:r w:rsidRPr="00E90224">
        <w:rPr>
          <w:rFonts w:asciiTheme="minorHAnsi" w:eastAsia="Times New Roman" w:hAnsiTheme="minorHAnsi" w:cstheme="minorHAnsi"/>
          <w:lang w:bidi="ar-SA"/>
        </w:rPr>
        <w:br/>
        <w:t>activities and an appropriate, confidential referral made to help her or him to address and effectively</w:t>
      </w:r>
      <w:r w:rsidRPr="00E90224">
        <w:rPr>
          <w:rFonts w:asciiTheme="minorHAnsi" w:eastAsia="Times New Roman" w:hAnsiTheme="minorHAnsi" w:cstheme="minorHAnsi"/>
          <w:lang w:bidi="ar-SA"/>
        </w:rPr>
        <w:br/>
        <w:t>manage this illness. Finally, students must not use alcohol or other drugs when they are expected to be</w:t>
      </w:r>
      <w:r w:rsidRPr="00E90224">
        <w:rPr>
          <w:rFonts w:asciiTheme="minorHAnsi" w:eastAsia="Times New Roman" w:hAnsiTheme="minorHAnsi" w:cstheme="minorHAnsi"/>
          <w:lang w:bidi="ar-SA"/>
        </w:rPr>
        <w:br/>
        <w:t>participating in patient care, patient settings or curricular related activities.</w:t>
      </w:r>
    </w:p>
    <w:p w14:paraId="4158AD36" w14:textId="634264C9" w:rsidR="00E90224" w:rsidRDefault="00E90224" w:rsidP="00E90224">
      <w:pPr>
        <w:widowControl/>
        <w:autoSpaceDE/>
        <w:autoSpaceDN/>
        <w:rPr>
          <w:rFonts w:asciiTheme="minorHAnsi" w:eastAsia="Times New Roman" w:hAnsiTheme="minorHAnsi" w:cstheme="minorHAnsi"/>
          <w:lang w:bidi="ar-SA"/>
        </w:rPr>
      </w:pPr>
      <w:r w:rsidRPr="00E90224">
        <w:rPr>
          <w:rFonts w:asciiTheme="minorHAnsi" w:eastAsia="Times New Roman" w:hAnsiTheme="minorHAnsi" w:cstheme="minorHAnsi"/>
          <w:lang w:bidi="ar-SA"/>
        </w:rPr>
        <w:br/>
        <w:t>Any student who considers him/herself too tired or fatigued to drive home safely and is unable to obtain</w:t>
      </w:r>
      <w:r w:rsidRPr="00E90224">
        <w:rPr>
          <w:rFonts w:asciiTheme="minorHAnsi" w:eastAsia="Times New Roman" w:hAnsiTheme="minorHAnsi" w:cstheme="minorHAnsi"/>
          <w:lang w:bidi="ar-SA"/>
        </w:rPr>
        <w:br/>
        <w:t>other alternative transportation should call a taxi</w:t>
      </w:r>
      <w:r w:rsidR="00F43D9E">
        <w:rPr>
          <w:rFonts w:asciiTheme="minorHAnsi" w:eastAsia="Times New Roman" w:hAnsiTheme="minorHAnsi" w:cstheme="minorHAnsi"/>
          <w:lang w:bidi="ar-SA"/>
        </w:rPr>
        <w:t xml:space="preserve"> or ride share</w:t>
      </w:r>
      <w:r w:rsidRPr="00E90224">
        <w:rPr>
          <w:rFonts w:asciiTheme="minorHAnsi" w:eastAsia="Times New Roman" w:hAnsiTheme="minorHAnsi" w:cstheme="minorHAnsi"/>
          <w:lang w:bidi="ar-SA"/>
        </w:rPr>
        <w:t>. Reimbursement for a round trip between the clerkship</w:t>
      </w:r>
      <w:r w:rsidR="00F43D9E">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site and student's local address and back to the clerkship site for the next clerkship day is provided through</w:t>
      </w:r>
      <w:r w:rsidR="00F43D9E">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Stritch. The student should promptly submit the original fare receipt to the Vice Dean for Medical</w:t>
      </w:r>
      <w:r w:rsidR="00F43D9E">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Education’s office at Stritch for processing a reimbursement.</w:t>
      </w:r>
    </w:p>
    <w:p w14:paraId="01F9D254" w14:textId="77777777" w:rsidR="00E90224" w:rsidRPr="00E90224" w:rsidRDefault="00E90224" w:rsidP="00E90224">
      <w:pPr>
        <w:widowControl/>
        <w:autoSpaceDE/>
        <w:autoSpaceDN/>
        <w:rPr>
          <w:rFonts w:asciiTheme="minorHAnsi" w:eastAsia="Times New Roman" w:hAnsiTheme="minorHAnsi" w:cstheme="minorHAnsi"/>
          <w:lang w:bidi="ar-SA"/>
        </w:rPr>
      </w:pPr>
    </w:p>
    <w:p w14:paraId="68068E98" w14:textId="77777777" w:rsidR="00C91A75" w:rsidRDefault="00E90224" w:rsidP="00E90224">
      <w:pPr>
        <w:pStyle w:val="BodyText"/>
        <w:spacing w:before="7"/>
        <w:rPr>
          <w:rFonts w:asciiTheme="minorHAnsi" w:eastAsia="Times New Roman" w:hAnsiTheme="minorHAnsi" w:cstheme="minorHAnsi"/>
          <w:lang w:bidi="ar-SA"/>
        </w:rPr>
      </w:pPr>
      <w:r w:rsidRPr="00E90224">
        <w:rPr>
          <w:rFonts w:asciiTheme="minorHAnsi" w:eastAsia="Times New Roman" w:hAnsiTheme="minorHAnsi" w:cstheme="minorHAnsi"/>
          <w:lang w:bidi="ar-SA"/>
        </w:rPr>
        <w:t>SSOM’s goal is to ensure that students are engaged in a process that maintains their wellness, and when</w:t>
      </w:r>
      <w:r w:rsidRPr="00E90224">
        <w:rPr>
          <w:rFonts w:asciiTheme="minorHAnsi" w:eastAsia="Times New Roman" w:hAnsiTheme="minorHAnsi" w:cstheme="minorHAnsi"/>
          <w:lang w:bidi="ar-SA"/>
        </w:rPr>
        <w:br/>
      </w:r>
      <w:r w:rsidRPr="00E90224">
        <w:rPr>
          <w:rFonts w:asciiTheme="minorHAnsi" w:eastAsia="Times New Roman" w:hAnsiTheme="minorHAnsi" w:cstheme="minorHAnsi"/>
          <w:lang w:bidi="ar-SA"/>
        </w:rPr>
        <w:lastRenderedPageBreak/>
        <w:t>necessary, helps students to effectively address any situations when they are demonstrating behavior that</w:t>
      </w:r>
      <w:r w:rsidRPr="00E90224">
        <w:rPr>
          <w:rFonts w:asciiTheme="minorHAnsi" w:eastAsia="Times New Roman" w:hAnsiTheme="minorHAnsi" w:cstheme="minorHAnsi"/>
          <w:lang w:bidi="ar-SA"/>
        </w:rPr>
        <w:br/>
        <w:t>creates a direct threat to the safety or health of others or unreasonably disrupts the normal education</w:t>
      </w:r>
      <w:r w:rsidRPr="00E90224">
        <w:rPr>
          <w:rFonts w:asciiTheme="minorHAnsi" w:eastAsia="Times New Roman" w:hAnsiTheme="minorHAnsi" w:cstheme="minorHAnsi"/>
          <w:lang w:bidi="ar-SA"/>
        </w:rPr>
        <w:br/>
        <w:t>processes and orderly operation of Stritch. SSOM also has an obligation to ensure provider wellness to those</w:t>
      </w:r>
      <w:r>
        <w:rPr>
          <w:rFonts w:asciiTheme="minorHAnsi" w:eastAsia="Times New Roman" w:hAnsiTheme="minorHAnsi" w:cstheme="minorHAnsi"/>
          <w:lang w:bidi="ar-SA"/>
        </w:rPr>
        <w:t xml:space="preserve"> </w:t>
      </w:r>
      <w:r w:rsidRPr="00E90224">
        <w:rPr>
          <w:rFonts w:asciiTheme="minorHAnsi" w:eastAsia="Times New Roman" w:hAnsiTheme="minorHAnsi" w:cstheme="minorHAnsi"/>
          <w:lang w:bidi="ar-SA"/>
        </w:rPr>
        <w:t>individuals whose care SSOM graduates will provide in their future profession as physicians. When a</w:t>
      </w:r>
      <w:r w:rsidRPr="00E90224">
        <w:rPr>
          <w:rFonts w:asciiTheme="minorHAnsi" w:eastAsia="Times New Roman" w:hAnsiTheme="minorHAnsi" w:cstheme="minorHAnsi"/>
          <w:lang w:bidi="ar-SA"/>
        </w:rPr>
        <w:br/>
        <w:t>student’s health is impaired, SSOM will limit or stop their education until they can safely return and assume</w:t>
      </w:r>
      <w:r w:rsidRPr="00E90224">
        <w:rPr>
          <w:rFonts w:asciiTheme="minorHAnsi" w:eastAsia="Times New Roman" w:hAnsiTheme="minorHAnsi" w:cstheme="minorHAnsi"/>
          <w:lang w:bidi="ar-SA"/>
        </w:rPr>
        <w:br/>
        <w:t>expected educational responsibilities.</w:t>
      </w:r>
    </w:p>
    <w:p w14:paraId="5E995242" w14:textId="77777777" w:rsidR="00E90224" w:rsidRPr="00E90224" w:rsidRDefault="00E90224" w:rsidP="00E90224">
      <w:pPr>
        <w:pStyle w:val="BodyText"/>
        <w:spacing w:before="7"/>
        <w:rPr>
          <w:rFonts w:asciiTheme="minorHAnsi" w:hAnsiTheme="minorHAnsi" w:cstheme="minorHAnsi"/>
          <w:color w:val="FF0000"/>
        </w:rPr>
      </w:pPr>
    </w:p>
    <w:p w14:paraId="3AF5942E" w14:textId="77777777" w:rsidR="00C91A75" w:rsidRPr="00F2612F" w:rsidRDefault="00A812CC" w:rsidP="00E01D3A">
      <w:pPr>
        <w:pStyle w:val="Heading2"/>
        <w:ind w:left="0"/>
      </w:pPr>
      <w:r w:rsidRPr="006F3B53">
        <w:t xml:space="preserve">PREGNANCY AND </w:t>
      </w:r>
      <w:r w:rsidR="00DD0128" w:rsidRPr="006F3B53">
        <w:t>PARENT SUPPORT POLICY</w:t>
      </w:r>
    </w:p>
    <w:p w14:paraId="791989E4" w14:textId="77777777" w:rsidR="00F2612F" w:rsidRPr="00F2612F" w:rsidRDefault="00F2612F" w:rsidP="00F2612F">
      <w:pPr>
        <w:pStyle w:val="NormalWeb"/>
        <w:spacing w:before="0" w:beforeAutospacing="0" w:after="0" w:afterAutospacing="0"/>
        <w:jc w:val="both"/>
        <w:rPr>
          <w:rFonts w:asciiTheme="minorHAnsi" w:hAnsiTheme="minorHAnsi" w:cstheme="minorHAnsi"/>
          <w:b/>
          <w:sz w:val="22"/>
          <w:szCs w:val="22"/>
        </w:rPr>
      </w:pPr>
      <w:r w:rsidRPr="00F2612F">
        <w:rPr>
          <w:rFonts w:asciiTheme="minorHAnsi" w:hAnsiTheme="minorHAnsi" w:cstheme="minorHAnsi"/>
          <w:b/>
          <w:sz w:val="22"/>
          <w:szCs w:val="22"/>
        </w:rPr>
        <w:t xml:space="preserve">I. PURPOSE AND SCOPE </w:t>
      </w:r>
    </w:p>
    <w:p w14:paraId="63CBF38D"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 xml:space="preserve">As a Jesuit, Catholic medical school, we seek to support mothers and families.  This policy is a supplement to Loyola University Chicago’s Student Pregnancy and Parenting Policy.  Should any items contradict, this policy shall be primary.  This policy offers medical students who are or who become parents while enrolled at the Stritch School of Medicine various options for requesting planned absences from school and accommodations for pregnancy and parenting related responsibilities. The policy applies to all full time, registered medical students.  </w:t>
      </w:r>
    </w:p>
    <w:p w14:paraId="224B4EA7" w14:textId="77777777" w:rsidR="00F2612F" w:rsidRPr="00F2612F" w:rsidRDefault="00F2612F" w:rsidP="00F2612F">
      <w:pPr>
        <w:pStyle w:val="NormalWeb"/>
        <w:spacing w:before="0" w:beforeAutospacing="0" w:after="0" w:afterAutospacing="0"/>
        <w:jc w:val="both"/>
        <w:rPr>
          <w:rFonts w:asciiTheme="minorHAnsi" w:hAnsiTheme="minorHAnsi" w:cstheme="minorHAnsi"/>
          <w:sz w:val="22"/>
          <w:szCs w:val="22"/>
        </w:rPr>
      </w:pPr>
    </w:p>
    <w:p w14:paraId="3E151BC2" w14:textId="77777777" w:rsidR="00F2612F" w:rsidRPr="00F2612F" w:rsidRDefault="00F2612F" w:rsidP="00F2612F">
      <w:pPr>
        <w:pStyle w:val="NormalWeb"/>
        <w:spacing w:before="0" w:beforeAutospacing="0" w:after="0" w:afterAutospacing="0"/>
        <w:jc w:val="both"/>
        <w:rPr>
          <w:rFonts w:asciiTheme="minorHAnsi" w:hAnsiTheme="minorHAnsi" w:cstheme="minorHAnsi"/>
          <w:b/>
          <w:sz w:val="22"/>
          <w:szCs w:val="22"/>
        </w:rPr>
      </w:pPr>
      <w:r w:rsidRPr="00F2612F">
        <w:rPr>
          <w:rFonts w:asciiTheme="minorHAnsi" w:hAnsiTheme="minorHAnsi" w:cstheme="minorHAnsi"/>
          <w:b/>
          <w:sz w:val="22"/>
          <w:szCs w:val="22"/>
        </w:rPr>
        <w:t xml:space="preserve">II. DEFINITIONS </w:t>
      </w:r>
    </w:p>
    <w:p w14:paraId="4AD6B911"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Parent shall be defined as having full time custody of a biological child, adopted child, step child, or foster child.  In some instances it may apply to parents with part time custody.</w:t>
      </w:r>
    </w:p>
    <w:p w14:paraId="2A86A7FB" w14:textId="77777777" w:rsidR="00F2612F" w:rsidRPr="00F2612F" w:rsidRDefault="00F2612F" w:rsidP="00F2612F">
      <w:pPr>
        <w:pStyle w:val="NormalWeb"/>
        <w:spacing w:before="0" w:beforeAutospacing="0" w:after="0" w:afterAutospacing="0"/>
        <w:jc w:val="both"/>
        <w:rPr>
          <w:rFonts w:asciiTheme="minorHAnsi" w:hAnsiTheme="minorHAnsi" w:cstheme="minorHAnsi"/>
          <w:sz w:val="22"/>
          <w:szCs w:val="22"/>
        </w:rPr>
      </w:pPr>
    </w:p>
    <w:p w14:paraId="0AE703C1" w14:textId="77777777" w:rsidR="00F2612F" w:rsidRPr="00F2612F" w:rsidRDefault="00F2612F" w:rsidP="00F2612F">
      <w:pPr>
        <w:pStyle w:val="NormalWeb"/>
        <w:spacing w:before="0" w:beforeAutospacing="0" w:after="0" w:afterAutospacing="0"/>
        <w:jc w:val="both"/>
        <w:rPr>
          <w:rFonts w:asciiTheme="minorHAnsi" w:hAnsiTheme="minorHAnsi" w:cstheme="minorHAnsi"/>
          <w:b/>
          <w:sz w:val="22"/>
          <w:szCs w:val="22"/>
        </w:rPr>
      </w:pPr>
      <w:r w:rsidRPr="00F2612F">
        <w:rPr>
          <w:rFonts w:asciiTheme="minorHAnsi" w:hAnsiTheme="minorHAnsi" w:cstheme="minorHAnsi"/>
          <w:b/>
          <w:sz w:val="22"/>
          <w:szCs w:val="22"/>
        </w:rPr>
        <w:t>III. POLICY FOR BIRTH OR ADOPTION OF A CHILD</w:t>
      </w:r>
    </w:p>
    <w:p w14:paraId="5B87C619"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Planned absences should be requested as soon as possible, with at least a 30-day notice.  In the instance of an anticipated future absence whose date is only approximate (</w:t>
      </w:r>
      <w:proofErr w:type="spellStart"/>
      <w:r w:rsidRPr="00F2612F">
        <w:rPr>
          <w:rFonts w:asciiTheme="minorHAnsi" w:hAnsiTheme="minorHAnsi" w:cstheme="minorHAnsi"/>
          <w:sz w:val="22"/>
          <w:szCs w:val="22"/>
        </w:rPr>
        <w:t>ie</w:t>
      </w:r>
      <w:proofErr w:type="spellEnd"/>
      <w:r w:rsidRPr="00F2612F">
        <w:rPr>
          <w:rFonts w:asciiTheme="minorHAnsi" w:hAnsiTheme="minorHAnsi" w:cstheme="minorHAnsi"/>
          <w:sz w:val="22"/>
          <w:szCs w:val="22"/>
        </w:rPr>
        <w:t>. due date) students should notify the Office of Student Affairs (OSA) of the impending event immediately.  Student Affairs will develop a plan to include contingencies for when the birth/adoption occurs that will adapt for the unknown timing.</w:t>
      </w:r>
    </w:p>
    <w:p w14:paraId="02C795C3"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3DC903CD"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 xml:space="preserve">Medical students in years 1 and 2 may request permission to be excused from mandatory sessions.  The student must communicate the need for a planned absence at least 30 days in advance with OSA.  The student must make up all required work as determined by the course directors and/or OSA deans.  </w:t>
      </w:r>
    </w:p>
    <w:p w14:paraId="63A39E86"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17055D5D"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Medical students in years 3 and 4 may request an accommodation in their schedule to take parental absence.  The planned absence must be requested at least 30 days in advance and coordinated with Student Affairs.  Planned absences may vary in length from 1 day to 6 months.  Clerkships may allow up to 3 days of excused absence time during a clerkship, provided there are no other absences.  Clerkships have the right to limit or extend excused absences based on individual student learning objectives &amp; performance.  Absences beyond 6 months may require a formal leave of absence.  Students are expected to be in communication with OSA to coordinate their impending absences.</w:t>
      </w:r>
    </w:p>
    <w:p w14:paraId="43DB74BA"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5519E966"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 xml:space="preserve">If the birth or adoption happens during a clerkship, the student may take an immediate planned absence with the understanding that if completion requirements are not met credit will not be given.  </w:t>
      </w:r>
    </w:p>
    <w:p w14:paraId="5E1BC21F"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69F317D2"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In all cases specific provisions of the planned absence will vary based on the student’s situation and the student’s requests.  Stritch will make every possible effort to accommodate requested absence, but there may be circumstances where absence may incur delays in educational progress that are unavoidable.  Students will be advised of the ramifications of their planned absence requests, including the impact on financial aid.  Students taking planned absences may be asked to sign an acknowledgment of the terms of the absence.  Students taking formal leave (more than 6 months) will follow the protocol for a leave of absence.  Please refer to the Academic Policy Manual for further details on leaves.</w:t>
      </w:r>
    </w:p>
    <w:p w14:paraId="2DE5B718" w14:textId="77777777" w:rsidR="00F2612F" w:rsidRPr="00F2612F" w:rsidRDefault="00F2612F" w:rsidP="00F2612F">
      <w:pPr>
        <w:pStyle w:val="NormalWeb"/>
        <w:spacing w:before="0" w:beforeAutospacing="0" w:after="0" w:afterAutospacing="0"/>
        <w:jc w:val="both"/>
        <w:rPr>
          <w:rFonts w:asciiTheme="minorHAnsi" w:hAnsiTheme="minorHAnsi" w:cstheme="minorHAnsi"/>
          <w:sz w:val="22"/>
          <w:szCs w:val="22"/>
        </w:rPr>
      </w:pPr>
    </w:p>
    <w:p w14:paraId="60ADEB75"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lastRenderedPageBreak/>
        <w:t xml:space="preserve">During parental absences, the student may continue to use university facilities including the fitness center.  The student will continue to have access to libraries and all online resources per usual enrollment. The SSOM Office of Student Financial Aid and/or the SSOM </w:t>
      </w:r>
      <w:proofErr w:type="spellStart"/>
      <w:r w:rsidRPr="00F2612F">
        <w:rPr>
          <w:rFonts w:asciiTheme="minorHAnsi" w:hAnsiTheme="minorHAnsi" w:cstheme="minorHAnsi"/>
          <w:sz w:val="22"/>
          <w:szCs w:val="22"/>
        </w:rPr>
        <w:t>Bursay</w:t>
      </w:r>
      <w:proofErr w:type="spellEnd"/>
      <w:r w:rsidRPr="00F2612F">
        <w:rPr>
          <w:rFonts w:asciiTheme="minorHAnsi" w:hAnsiTheme="minorHAnsi" w:cstheme="minorHAnsi"/>
          <w:sz w:val="22"/>
          <w:szCs w:val="22"/>
        </w:rPr>
        <w:t xml:space="preserve"> Office will advise the student of financial aid, tuition and fee, and health insurance ramifications of their planned absence.  </w:t>
      </w:r>
    </w:p>
    <w:p w14:paraId="0B2EDC3F" w14:textId="77777777" w:rsidR="00F2612F" w:rsidRPr="00F2612F" w:rsidRDefault="00F2612F" w:rsidP="00F2612F">
      <w:pPr>
        <w:pStyle w:val="NormalWeb"/>
        <w:spacing w:before="0" w:beforeAutospacing="0" w:after="0" w:afterAutospacing="0"/>
        <w:jc w:val="both"/>
        <w:rPr>
          <w:rFonts w:asciiTheme="minorHAnsi" w:hAnsiTheme="minorHAnsi" w:cstheme="minorHAnsi"/>
          <w:sz w:val="22"/>
          <w:szCs w:val="22"/>
        </w:rPr>
      </w:pPr>
    </w:p>
    <w:p w14:paraId="1FC41037" w14:textId="77777777" w:rsidR="00F2612F" w:rsidRPr="00F2612F" w:rsidRDefault="00F2612F" w:rsidP="00F2612F">
      <w:pPr>
        <w:pStyle w:val="NormalWeb"/>
        <w:spacing w:before="0" w:beforeAutospacing="0" w:after="0" w:afterAutospacing="0"/>
        <w:jc w:val="both"/>
        <w:rPr>
          <w:rFonts w:asciiTheme="minorHAnsi" w:hAnsiTheme="minorHAnsi" w:cstheme="minorHAnsi"/>
          <w:b/>
          <w:sz w:val="22"/>
          <w:szCs w:val="22"/>
        </w:rPr>
      </w:pPr>
      <w:r w:rsidRPr="00F2612F">
        <w:rPr>
          <w:rFonts w:asciiTheme="minorHAnsi" w:hAnsiTheme="minorHAnsi" w:cstheme="minorHAnsi"/>
          <w:b/>
          <w:sz w:val="22"/>
          <w:szCs w:val="22"/>
        </w:rPr>
        <w:t>IV. POLICY FOR PARENTAL SICK TIME</w:t>
      </w:r>
    </w:p>
    <w:p w14:paraId="3FAED1B7"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Students who need to be absent to care for a sick child should notify the Office of Student Affairs immediately.  Students are required to make up any coursework or time lost at the discretion of the course or clerkship director.  Students urgently needing to care for a sick child may be accommodated for attendance using alternate means (video conferencing, for example), if approved by an OSA dean and/or a course director.  Students may not take parental absence on exam days unless circumstances are incredibly extenuating.  If a student needs to take a parental absence on an exam day for an emergency, they must make every effort to notify OSA prior to the start of the exam.</w:t>
      </w:r>
    </w:p>
    <w:p w14:paraId="30B03B1D"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73D89502"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 xml:space="preserve">Students are allowed excused absences to care for a sick child.  These absences must be coordinated with OSA.  Absences taken to care for a sick child count toward total missed clerkship/instruction time and are subject to attendance guidelines.  The </w:t>
      </w:r>
      <w:proofErr w:type="spellStart"/>
      <w:r w:rsidRPr="00F2612F">
        <w:rPr>
          <w:rFonts w:asciiTheme="minorHAnsi" w:hAnsiTheme="minorHAnsi" w:cstheme="minorHAnsi"/>
          <w:sz w:val="22"/>
          <w:szCs w:val="22"/>
        </w:rPr>
        <w:t>Ofice</w:t>
      </w:r>
      <w:proofErr w:type="spellEnd"/>
      <w:r w:rsidRPr="00F2612F">
        <w:rPr>
          <w:rFonts w:asciiTheme="minorHAnsi" w:hAnsiTheme="minorHAnsi" w:cstheme="minorHAnsi"/>
          <w:sz w:val="22"/>
          <w:szCs w:val="22"/>
        </w:rPr>
        <w:t xml:space="preserve"> of Student Affairs reserves the right to ask for a doctor’s note documenting the child’s illness.  Missed time without notice, even with appropriate reason, may result in professionalism concerns and review by the Student Promotion Committee (SPC).</w:t>
      </w:r>
    </w:p>
    <w:p w14:paraId="56D966E2"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6D4CE15D"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Any student needing additional time to care for a sick child should contact OSA immediately so that appropriate adjustments can be made with minimal disruption to educational progress.  Students requesting additional break time for lactation during exams should notify the SSOM Academic Center for Excellence (ACE).</w:t>
      </w:r>
    </w:p>
    <w:p w14:paraId="396E90E4" w14:textId="77777777" w:rsidR="00F2612F" w:rsidRPr="00F2612F" w:rsidRDefault="00F2612F" w:rsidP="00F2612F">
      <w:pPr>
        <w:pStyle w:val="NormalWeb"/>
        <w:spacing w:before="0" w:beforeAutospacing="0" w:after="0" w:afterAutospacing="0"/>
        <w:jc w:val="both"/>
        <w:rPr>
          <w:rFonts w:asciiTheme="minorHAnsi" w:hAnsiTheme="minorHAnsi" w:cstheme="minorHAnsi"/>
          <w:sz w:val="22"/>
          <w:szCs w:val="22"/>
        </w:rPr>
      </w:pPr>
    </w:p>
    <w:p w14:paraId="61B94814" w14:textId="77777777" w:rsidR="00F2612F" w:rsidRPr="00F2612F" w:rsidRDefault="00F2612F" w:rsidP="00F2612F">
      <w:pPr>
        <w:pStyle w:val="NormalWeb"/>
        <w:spacing w:before="0" w:beforeAutospacing="0" w:after="0" w:afterAutospacing="0"/>
        <w:jc w:val="both"/>
        <w:rPr>
          <w:rFonts w:asciiTheme="minorHAnsi" w:hAnsiTheme="minorHAnsi" w:cstheme="minorHAnsi"/>
          <w:b/>
          <w:sz w:val="22"/>
          <w:szCs w:val="22"/>
        </w:rPr>
      </w:pPr>
      <w:r w:rsidRPr="00F2612F">
        <w:rPr>
          <w:rFonts w:asciiTheme="minorHAnsi" w:hAnsiTheme="minorHAnsi" w:cstheme="minorHAnsi"/>
          <w:b/>
          <w:sz w:val="22"/>
          <w:szCs w:val="22"/>
        </w:rPr>
        <w:t>V.  POLICY FOR LACTATION</w:t>
      </w:r>
    </w:p>
    <w:p w14:paraId="1C0F0B86"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 xml:space="preserve">Students who are lactating may request an accommodation for adequate break time as M3 and M4 students (and as applicable during M1 and M2).  Request for accommodation should be made to OSA at least 30 days in advance.  Lactation time must be planned in advance in order to limit disruption to educational objectives for the student.  In general, accommodations should be similar to breaks given during an 8-hour workday (around 60 minutes total for every 8 hours). Students may request additional secure storage space for lactation equipment if necessary.  Students have a right to utilize clean, private space with adequate electricity, sanitation and lighting for lactation at their clerkship or education site.  </w:t>
      </w:r>
    </w:p>
    <w:p w14:paraId="0839C882"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2BCDD8E0"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Bathrooms are not acceptable as a provision for lactation.  If proper lactation accommodations are not being met, students should notify Student Affairs immediately.  If students take lactation time without appropriate notification and arrangements with their current supervisor it may result in professionalism concerns.  Personal Wellness Rooms in Cuneo are #440 and at the CTRE are #139, #240, #340, #440 and #540.</w:t>
      </w:r>
    </w:p>
    <w:p w14:paraId="1305E551"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643B0308"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color w:val="000000" w:themeColor="text1"/>
          <w:sz w:val="22"/>
          <w:szCs w:val="22"/>
          <w:shd w:val="clear" w:color="auto" w:fill="FFFFFF"/>
        </w:rPr>
      </w:pPr>
      <w:r w:rsidRPr="00F2612F">
        <w:rPr>
          <w:rFonts w:asciiTheme="minorHAnsi" w:hAnsiTheme="minorHAnsi" w:cstheme="minorHAnsi"/>
          <w:color w:val="000000" w:themeColor="text1"/>
          <w:sz w:val="22"/>
          <w:szCs w:val="22"/>
          <w:shd w:val="clear" w:color="auto" w:fill="FFFFFF"/>
        </w:rPr>
        <w:t>Additional information regarding the Illinois Nursing Mothers in the Workplace Act, please visit the </w:t>
      </w:r>
      <w:hyperlink r:id="rId94" w:history="1">
        <w:r w:rsidRPr="00F2612F">
          <w:rPr>
            <w:rStyle w:val="Hyperlink"/>
            <w:rFonts w:asciiTheme="minorHAnsi" w:hAnsiTheme="minorHAnsi" w:cstheme="minorHAnsi"/>
            <w:color w:val="000000" w:themeColor="text1"/>
            <w:sz w:val="22"/>
            <w:szCs w:val="22"/>
            <w:shd w:val="clear" w:color="auto" w:fill="FFFFFF"/>
          </w:rPr>
          <w:t>Illinois General Assembly</w:t>
        </w:r>
      </w:hyperlink>
      <w:r w:rsidRPr="00F2612F">
        <w:rPr>
          <w:rFonts w:asciiTheme="minorHAnsi" w:hAnsiTheme="minorHAnsi" w:cstheme="minorHAnsi"/>
          <w:color w:val="000000" w:themeColor="text1"/>
          <w:sz w:val="22"/>
          <w:szCs w:val="22"/>
          <w:shd w:val="clear" w:color="auto" w:fill="FFFFFF"/>
        </w:rPr>
        <w:t>:</w:t>
      </w:r>
    </w:p>
    <w:p w14:paraId="46F022FF" w14:textId="77777777" w:rsidR="00F2612F" w:rsidRPr="00F2612F" w:rsidRDefault="00BE6D3C" w:rsidP="00F2612F">
      <w:pPr>
        <w:pStyle w:val="NormalWeb"/>
        <w:spacing w:before="0" w:beforeAutospacing="0" w:after="0" w:afterAutospacing="0"/>
        <w:ind w:left="270"/>
        <w:jc w:val="both"/>
        <w:rPr>
          <w:rFonts w:asciiTheme="minorHAnsi" w:hAnsiTheme="minorHAnsi" w:cstheme="minorHAnsi"/>
          <w:sz w:val="22"/>
          <w:szCs w:val="22"/>
        </w:rPr>
      </w:pPr>
      <w:hyperlink r:id="rId95" w:anchor=":~:text=An%20employer%20shall%20provide%20reasonable,already%20provided%20to%20the%20employee" w:history="1">
        <w:r w:rsidR="00F2612F" w:rsidRPr="00F2612F">
          <w:rPr>
            <w:rStyle w:val="Hyperlink"/>
            <w:rFonts w:asciiTheme="minorHAnsi" w:hAnsiTheme="minorHAnsi" w:cstheme="minorHAnsi"/>
            <w:sz w:val="22"/>
            <w:szCs w:val="22"/>
            <w:shd w:val="clear" w:color="auto" w:fill="FFFFFF"/>
          </w:rPr>
          <w:t>https://www.ilga.gov/legislation/ilcs/ilcs3.asp?ActID=2429&amp;ChapterID=68#:~:text=An%20employer%20shall%20provide%20reasonable,already%20provided%20to%20the%20employee</w:t>
        </w:r>
      </w:hyperlink>
      <w:r w:rsidR="00F2612F" w:rsidRPr="00F2612F">
        <w:rPr>
          <w:rFonts w:asciiTheme="minorHAnsi" w:hAnsiTheme="minorHAnsi" w:cstheme="minorHAnsi"/>
          <w:color w:val="333333"/>
          <w:sz w:val="22"/>
          <w:szCs w:val="22"/>
          <w:shd w:val="clear" w:color="auto" w:fill="FFFFFF"/>
        </w:rPr>
        <w:t>.</w:t>
      </w:r>
    </w:p>
    <w:p w14:paraId="057B695B" w14:textId="77777777" w:rsidR="00F2612F" w:rsidRPr="00F2612F" w:rsidRDefault="00F2612F" w:rsidP="00F2612F">
      <w:pPr>
        <w:pStyle w:val="NormalWeb"/>
        <w:spacing w:before="0" w:beforeAutospacing="0" w:after="0" w:afterAutospacing="0"/>
        <w:jc w:val="both"/>
        <w:rPr>
          <w:rFonts w:asciiTheme="minorHAnsi" w:hAnsiTheme="minorHAnsi" w:cstheme="minorHAnsi"/>
          <w:sz w:val="22"/>
          <w:szCs w:val="22"/>
        </w:rPr>
      </w:pPr>
    </w:p>
    <w:p w14:paraId="6A857DEE" w14:textId="77777777" w:rsidR="00F2612F" w:rsidRPr="00F2612F" w:rsidRDefault="00F2612F" w:rsidP="00F2612F">
      <w:pPr>
        <w:pStyle w:val="NormalWeb"/>
        <w:spacing w:before="0" w:beforeAutospacing="0" w:after="0" w:afterAutospacing="0"/>
        <w:jc w:val="both"/>
        <w:rPr>
          <w:rFonts w:asciiTheme="minorHAnsi" w:hAnsiTheme="minorHAnsi" w:cstheme="minorHAnsi"/>
          <w:b/>
          <w:sz w:val="22"/>
          <w:szCs w:val="22"/>
        </w:rPr>
      </w:pPr>
      <w:r w:rsidRPr="00F2612F">
        <w:rPr>
          <w:rFonts w:asciiTheme="minorHAnsi" w:hAnsiTheme="minorHAnsi" w:cstheme="minorHAnsi"/>
          <w:b/>
          <w:sz w:val="22"/>
          <w:szCs w:val="22"/>
        </w:rPr>
        <w:t>VI. POLICY FOR CHILDREN IN EDUCATIONAL SETTINGS</w:t>
      </w:r>
    </w:p>
    <w:p w14:paraId="1E3D044E" w14:textId="77777777" w:rsidR="00F2612F" w:rsidRPr="00F2612F" w:rsidRDefault="00F2612F" w:rsidP="00F2612F">
      <w:pPr>
        <w:pStyle w:val="NormalWeb"/>
        <w:spacing w:before="0" w:beforeAutospacing="0" w:after="0" w:afterAutospacing="0"/>
        <w:ind w:left="360"/>
        <w:jc w:val="both"/>
        <w:rPr>
          <w:rFonts w:asciiTheme="minorHAnsi" w:hAnsiTheme="minorHAnsi" w:cstheme="minorHAnsi"/>
          <w:sz w:val="22"/>
          <w:szCs w:val="22"/>
        </w:rPr>
      </w:pPr>
      <w:r w:rsidRPr="00F2612F">
        <w:rPr>
          <w:rFonts w:asciiTheme="minorHAnsi" w:hAnsiTheme="minorHAnsi" w:cstheme="minorHAnsi"/>
          <w:sz w:val="22"/>
          <w:szCs w:val="22"/>
        </w:rPr>
        <w:t xml:space="preserve">As a general rule, students may not bring children to classes, clerkships, small groups, or academic co-curricular activities (such as lectures or conferences).  Children are permitted at social events (where </w:t>
      </w:r>
      <w:r w:rsidRPr="00F2612F">
        <w:rPr>
          <w:rFonts w:asciiTheme="minorHAnsi" w:hAnsiTheme="minorHAnsi" w:cstheme="minorHAnsi"/>
          <w:sz w:val="22"/>
          <w:szCs w:val="22"/>
        </w:rPr>
        <w:lastRenderedPageBreak/>
        <w:t>allowed by the venue) and must be supervised at all times.  Students are expected to exercise their judgment in determining if a school social event is appropriate for children.</w:t>
      </w:r>
    </w:p>
    <w:p w14:paraId="25DAECF2" w14:textId="77777777" w:rsidR="00F2612F" w:rsidRPr="00F2612F" w:rsidRDefault="00F2612F" w:rsidP="00F2612F">
      <w:pPr>
        <w:jc w:val="both"/>
        <w:rPr>
          <w:rFonts w:asciiTheme="minorHAnsi" w:hAnsiTheme="minorHAnsi" w:cstheme="minorHAnsi"/>
        </w:rPr>
      </w:pPr>
    </w:p>
    <w:p w14:paraId="5AC0B3C3" w14:textId="77777777" w:rsidR="00F2612F" w:rsidRPr="00F2612F" w:rsidRDefault="00F2612F" w:rsidP="00F2612F">
      <w:pPr>
        <w:jc w:val="both"/>
        <w:rPr>
          <w:rFonts w:asciiTheme="minorHAnsi" w:hAnsiTheme="minorHAnsi" w:cstheme="minorHAnsi"/>
          <w:b/>
        </w:rPr>
      </w:pPr>
      <w:r w:rsidRPr="00F2612F">
        <w:rPr>
          <w:rFonts w:asciiTheme="minorHAnsi" w:hAnsiTheme="minorHAnsi" w:cstheme="minorHAnsi"/>
          <w:b/>
        </w:rPr>
        <w:t>VII. POLICY FOR CLERKSHIP SCHEDULING</w:t>
      </w:r>
    </w:p>
    <w:p w14:paraId="2DBD345B" w14:textId="77777777" w:rsidR="00F2612F" w:rsidRPr="00F2612F" w:rsidRDefault="00F2612F" w:rsidP="00F2612F">
      <w:pPr>
        <w:ind w:left="360"/>
        <w:jc w:val="both"/>
        <w:rPr>
          <w:rFonts w:asciiTheme="minorHAnsi" w:hAnsiTheme="minorHAnsi" w:cstheme="minorHAnsi"/>
        </w:rPr>
      </w:pPr>
      <w:r w:rsidRPr="00F2612F">
        <w:rPr>
          <w:rFonts w:asciiTheme="minorHAnsi" w:hAnsiTheme="minorHAnsi" w:cstheme="minorHAnsi"/>
        </w:rPr>
        <w:t xml:space="preserve">For M3 and M4 clerkship scheduling there are 3 categories under which a student may qualify for a scheduling accommodation: 1) students who are parents as defined in this policy, 2) students serving in the military, 3) students with declared disabilities currently under accommodation.  Students will receive a lottery assignment and should go through the scheduling process per usual.  Accommodations/alterations will be handled on a case by case basis by OSA.  Students may be asked to provide documentation for their request as appropriate. </w:t>
      </w:r>
    </w:p>
    <w:p w14:paraId="4E8E4BD8" w14:textId="77777777" w:rsidR="00F2612F" w:rsidRPr="00F2612F" w:rsidRDefault="00F2612F" w:rsidP="00F2612F">
      <w:pPr>
        <w:jc w:val="both"/>
        <w:rPr>
          <w:rFonts w:asciiTheme="minorHAnsi" w:hAnsiTheme="minorHAnsi" w:cstheme="minorHAnsi"/>
        </w:rPr>
      </w:pPr>
    </w:p>
    <w:p w14:paraId="44006D91" w14:textId="77777777" w:rsidR="00F2612F" w:rsidRPr="00F2612F" w:rsidRDefault="00F2612F" w:rsidP="00F2612F">
      <w:pPr>
        <w:jc w:val="both"/>
        <w:rPr>
          <w:rFonts w:asciiTheme="minorHAnsi" w:hAnsiTheme="minorHAnsi" w:cstheme="minorHAnsi"/>
          <w:b/>
        </w:rPr>
      </w:pPr>
      <w:r w:rsidRPr="00F2612F">
        <w:rPr>
          <w:rFonts w:asciiTheme="minorHAnsi" w:hAnsiTheme="minorHAnsi" w:cstheme="minorHAnsi"/>
          <w:b/>
        </w:rPr>
        <w:t>VIII. POLICY FOR ACCOMMODATIONS FOR PREGNANT STUDENTS</w:t>
      </w:r>
    </w:p>
    <w:p w14:paraId="5F78342F"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 xml:space="preserve">The School of Medicine complies with the </w:t>
      </w:r>
      <w:r w:rsidRPr="00F2612F">
        <w:rPr>
          <w:rFonts w:asciiTheme="minorHAnsi" w:hAnsiTheme="minorHAnsi" w:cstheme="minorHAnsi"/>
          <w:b/>
          <w:bCs/>
          <w:sz w:val="22"/>
          <w:szCs w:val="22"/>
        </w:rPr>
        <w:t xml:space="preserve">Federal Pregnancy Discrimination Act (PL95‐555) </w:t>
      </w:r>
      <w:r w:rsidRPr="00F2612F">
        <w:rPr>
          <w:rFonts w:asciiTheme="minorHAnsi" w:hAnsiTheme="minorHAnsi" w:cstheme="minorHAnsi"/>
          <w:sz w:val="22"/>
          <w:szCs w:val="22"/>
        </w:rPr>
        <w:t xml:space="preserve">which has as its basic principle that </w:t>
      </w:r>
      <w:r w:rsidRPr="00F2612F">
        <w:rPr>
          <w:rFonts w:asciiTheme="minorHAnsi" w:hAnsiTheme="minorHAnsi" w:cstheme="minorHAnsi"/>
          <w:b/>
          <w:bCs/>
          <w:sz w:val="22"/>
          <w:szCs w:val="22"/>
        </w:rPr>
        <w:t xml:space="preserve">pregnancy and related conditions must be treated the same as any other disability or medical condition.  </w:t>
      </w:r>
      <w:r w:rsidRPr="00F2612F">
        <w:rPr>
          <w:rFonts w:asciiTheme="minorHAnsi" w:hAnsiTheme="minorHAnsi" w:cstheme="minorHAnsi"/>
          <w:sz w:val="22"/>
          <w:szCs w:val="22"/>
        </w:rPr>
        <w:t xml:space="preserve">The school accepts the responsibility for alterations in the academic program, if necessary, to protect the health of the pregnant student and their fetus. Academic standards will not be altered and if course work, either pre‐clinical or clinical, is missed because of any disability, arrangements will be made to permit the student to make up the deficiency. </w:t>
      </w:r>
    </w:p>
    <w:p w14:paraId="2176C71E"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p>
    <w:p w14:paraId="64C18DC8"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sz w:val="22"/>
          <w:szCs w:val="22"/>
        </w:rPr>
      </w:pPr>
      <w:r w:rsidRPr="00F2612F">
        <w:rPr>
          <w:rFonts w:asciiTheme="minorHAnsi" w:hAnsiTheme="minorHAnsi" w:cstheme="minorHAnsi"/>
          <w:sz w:val="22"/>
          <w:szCs w:val="22"/>
        </w:rPr>
        <w:t xml:space="preserve">Exposures to any hazardous materials or compounds are no different than those of other professionals working full time in the hospital or school environment, so a normal pregnancy in a healthy medical student would require no alteration of the academic program. If the medical student has another health problem or a complicated pregnancy, alteration of the academic program would be individualized based on the student’s physician's recommendations. The pregnant medical student will be permitted class or clerkship release time for regular supervision by their physician, provided relevant supervisors and deans are notified in advance per the aforementioned absence policies. </w:t>
      </w:r>
    </w:p>
    <w:p w14:paraId="70692139" w14:textId="77777777" w:rsidR="00F2612F" w:rsidRPr="00F2612F" w:rsidRDefault="00F2612F" w:rsidP="00F2612F">
      <w:pPr>
        <w:pStyle w:val="NormalWeb"/>
        <w:spacing w:before="0" w:beforeAutospacing="0" w:after="0" w:afterAutospacing="0"/>
        <w:jc w:val="both"/>
        <w:rPr>
          <w:rFonts w:asciiTheme="minorHAnsi" w:hAnsiTheme="minorHAnsi" w:cstheme="minorHAnsi"/>
          <w:sz w:val="22"/>
          <w:szCs w:val="22"/>
        </w:rPr>
      </w:pPr>
    </w:p>
    <w:p w14:paraId="0C2C734F" w14:textId="77777777" w:rsidR="00F2612F" w:rsidRPr="00F2612F" w:rsidRDefault="00F2612F" w:rsidP="00F2612F">
      <w:pPr>
        <w:pStyle w:val="NormalWeb"/>
        <w:spacing w:before="0" w:beforeAutospacing="0" w:after="0" w:afterAutospacing="0"/>
        <w:ind w:left="270"/>
        <w:jc w:val="both"/>
        <w:rPr>
          <w:rFonts w:asciiTheme="minorHAnsi" w:hAnsiTheme="minorHAnsi" w:cstheme="minorHAnsi"/>
          <w:b/>
          <w:sz w:val="22"/>
          <w:szCs w:val="22"/>
        </w:rPr>
      </w:pPr>
      <w:r w:rsidRPr="00F2612F">
        <w:rPr>
          <w:rFonts w:asciiTheme="minorHAnsi" w:hAnsiTheme="minorHAnsi" w:cstheme="minorHAnsi"/>
          <w:b/>
          <w:sz w:val="22"/>
          <w:szCs w:val="22"/>
        </w:rPr>
        <w:t>The responsibilities of the pregnant medical student include the following:</w:t>
      </w:r>
    </w:p>
    <w:p w14:paraId="20504AE2" w14:textId="77777777" w:rsidR="00F2612F" w:rsidRPr="00F2612F" w:rsidRDefault="00F2612F" w:rsidP="00D329B0">
      <w:pPr>
        <w:pStyle w:val="NormalWeb"/>
        <w:numPr>
          <w:ilvl w:val="0"/>
          <w:numId w:val="26"/>
        </w:numPr>
        <w:spacing w:before="0" w:beforeAutospacing="0" w:after="0" w:afterAutospacing="0"/>
        <w:jc w:val="both"/>
        <w:rPr>
          <w:rFonts w:asciiTheme="minorHAnsi" w:hAnsiTheme="minorHAnsi" w:cstheme="minorHAnsi"/>
          <w:sz w:val="22"/>
          <w:szCs w:val="22"/>
        </w:rPr>
      </w:pPr>
      <w:r w:rsidRPr="00F2612F">
        <w:rPr>
          <w:rFonts w:asciiTheme="minorHAnsi" w:hAnsiTheme="minorHAnsi" w:cstheme="minorHAnsi"/>
          <w:sz w:val="22"/>
          <w:szCs w:val="22"/>
        </w:rPr>
        <w:t xml:space="preserve">Seeking medical care as early in pregnancy as possible and meeting all recommended appointments. </w:t>
      </w:r>
    </w:p>
    <w:p w14:paraId="435587E2" w14:textId="77777777" w:rsidR="00F2612F" w:rsidRPr="00F2612F" w:rsidRDefault="00F2612F" w:rsidP="00D329B0">
      <w:pPr>
        <w:pStyle w:val="NormalWeb"/>
        <w:numPr>
          <w:ilvl w:val="0"/>
          <w:numId w:val="26"/>
        </w:numPr>
        <w:spacing w:before="0" w:beforeAutospacing="0" w:after="0" w:afterAutospacing="0"/>
        <w:jc w:val="both"/>
        <w:rPr>
          <w:rFonts w:asciiTheme="minorHAnsi" w:hAnsiTheme="minorHAnsi" w:cstheme="minorHAnsi"/>
          <w:sz w:val="22"/>
          <w:szCs w:val="22"/>
        </w:rPr>
      </w:pPr>
      <w:r w:rsidRPr="00F2612F">
        <w:rPr>
          <w:rFonts w:asciiTheme="minorHAnsi" w:hAnsiTheme="minorHAnsi" w:cstheme="minorHAnsi"/>
          <w:sz w:val="22"/>
          <w:szCs w:val="22"/>
        </w:rPr>
        <w:t>Taking appropriate precautions:</w:t>
      </w:r>
    </w:p>
    <w:p w14:paraId="434AC364" w14:textId="77777777" w:rsidR="00F2612F" w:rsidRPr="00F2612F" w:rsidRDefault="00F2612F" w:rsidP="00D329B0">
      <w:pPr>
        <w:pStyle w:val="NormalWeb"/>
        <w:numPr>
          <w:ilvl w:val="1"/>
          <w:numId w:val="26"/>
        </w:numPr>
        <w:spacing w:before="0" w:beforeAutospacing="0" w:after="0" w:afterAutospacing="0"/>
        <w:ind w:left="1080" w:hanging="270"/>
        <w:jc w:val="both"/>
        <w:rPr>
          <w:rFonts w:asciiTheme="minorHAnsi" w:hAnsiTheme="minorHAnsi" w:cstheme="minorHAnsi"/>
          <w:sz w:val="22"/>
          <w:szCs w:val="22"/>
        </w:rPr>
      </w:pPr>
      <w:r w:rsidRPr="00F2612F">
        <w:rPr>
          <w:rFonts w:asciiTheme="minorHAnsi" w:hAnsiTheme="minorHAnsi" w:cstheme="minorHAnsi"/>
          <w:sz w:val="22"/>
          <w:szCs w:val="22"/>
        </w:rPr>
        <w:t>In radiology areas, wearing protective shielding</w:t>
      </w:r>
    </w:p>
    <w:p w14:paraId="2636A873" w14:textId="77777777" w:rsidR="00F2612F" w:rsidRPr="00F2612F" w:rsidRDefault="00F2612F" w:rsidP="00D329B0">
      <w:pPr>
        <w:pStyle w:val="NormalWeb"/>
        <w:numPr>
          <w:ilvl w:val="1"/>
          <w:numId w:val="26"/>
        </w:numPr>
        <w:spacing w:before="0" w:beforeAutospacing="0" w:after="0" w:afterAutospacing="0"/>
        <w:ind w:left="1080" w:hanging="270"/>
        <w:jc w:val="both"/>
        <w:rPr>
          <w:rFonts w:asciiTheme="minorHAnsi" w:hAnsiTheme="minorHAnsi" w:cstheme="minorHAnsi"/>
          <w:sz w:val="22"/>
          <w:szCs w:val="22"/>
        </w:rPr>
      </w:pPr>
      <w:r w:rsidRPr="00F2612F">
        <w:rPr>
          <w:rFonts w:asciiTheme="minorHAnsi" w:hAnsiTheme="minorHAnsi" w:cstheme="minorHAnsi"/>
          <w:sz w:val="22"/>
          <w:szCs w:val="22"/>
        </w:rPr>
        <w:t xml:space="preserve">In clerkships, avoiding contact with identified patients who have   cytomegalovirus, varicella‐ zoster and herpes simplex infections. The student should know their rubella immune status as required for matriculation in the School of Medicine. </w:t>
      </w:r>
    </w:p>
    <w:p w14:paraId="19E90471" w14:textId="77777777" w:rsidR="00F2612F" w:rsidRPr="00F2612F" w:rsidRDefault="00F2612F" w:rsidP="00D329B0">
      <w:pPr>
        <w:pStyle w:val="NormalWeb"/>
        <w:numPr>
          <w:ilvl w:val="0"/>
          <w:numId w:val="26"/>
        </w:numPr>
        <w:spacing w:before="0" w:beforeAutospacing="0" w:after="0" w:afterAutospacing="0"/>
        <w:jc w:val="both"/>
        <w:rPr>
          <w:rFonts w:asciiTheme="minorHAnsi" w:hAnsiTheme="minorHAnsi" w:cstheme="minorHAnsi"/>
          <w:sz w:val="22"/>
          <w:szCs w:val="22"/>
        </w:rPr>
      </w:pPr>
      <w:r w:rsidRPr="00F2612F">
        <w:rPr>
          <w:rFonts w:asciiTheme="minorHAnsi" w:hAnsiTheme="minorHAnsi" w:cstheme="minorHAnsi"/>
          <w:sz w:val="22"/>
          <w:szCs w:val="22"/>
        </w:rPr>
        <w:t>Reporting pregnancy and confirming that they are receiving medical care to the Office of Student Affairs.</w:t>
      </w:r>
    </w:p>
    <w:p w14:paraId="1B5C3387" w14:textId="77777777" w:rsidR="00F2612F" w:rsidRPr="00F2612F" w:rsidRDefault="00F2612F" w:rsidP="00D329B0">
      <w:pPr>
        <w:pStyle w:val="NormalWeb"/>
        <w:numPr>
          <w:ilvl w:val="0"/>
          <w:numId w:val="26"/>
        </w:numPr>
        <w:spacing w:before="0" w:beforeAutospacing="0" w:after="0" w:afterAutospacing="0"/>
        <w:jc w:val="both"/>
        <w:rPr>
          <w:rFonts w:asciiTheme="minorHAnsi" w:hAnsiTheme="minorHAnsi" w:cstheme="minorHAnsi"/>
          <w:sz w:val="22"/>
          <w:szCs w:val="22"/>
        </w:rPr>
      </w:pPr>
      <w:r w:rsidRPr="00F2612F">
        <w:rPr>
          <w:rFonts w:asciiTheme="minorHAnsi" w:hAnsiTheme="minorHAnsi" w:cstheme="minorHAnsi"/>
          <w:sz w:val="22"/>
          <w:szCs w:val="22"/>
        </w:rPr>
        <w:t xml:space="preserve">Arranging leave time in accordance with this policy with the Office of Student Affairs, which will notify department(s). </w:t>
      </w:r>
    </w:p>
    <w:p w14:paraId="3B3178AB" w14:textId="77777777" w:rsidR="00F2612F" w:rsidRPr="00F2612F" w:rsidRDefault="00F2612F" w:rsidP="00D329B0">
      <w:pPr>
        <w:pStyle w:val="NormalWeb"/>
        <w:numPr>
          <w:ilvl w:val="0"/>
          <w:numId w:val="26"/>
        </w:numPr>
        <w:spacing w:before="0" w:beforeAutospacing="0" w:after="0" w:afterAutospacing="0"/>
        <w:jc w:val="both"/>
        <w:rPr>
          <w:rFonts w:asciiTheme="minorHAnsi" w:hAnsiTheme="minorHAnsi" w:cstheme="minorHAnsi"/>
          <w:sz w:val="22"/>
          <w:szCs w:val="22"/>
        </w:rPr>
      </w:pPr>
      <w:r w:rsidRPr="00F2612F">
        <w:rPr>
          <w:rFonts w:asciiTheme="minorHAnsi" w:hAnsiTheme="minorHAnsi" w:cstheme="minorHAnsi"/>
          <w:sz w:val="22"/>
          <w:szCs w:val="22"/>
        </w:rPr>
        <w:t xml:space="preserve">Notifying the Office of Student Affairs of date of return to school duties. If this is less than or greater than six weeks postpartum, documentation of approval from the student’s physician may be required. </w:t>
      </w:r>
    </w:p>
    <w:p w14:paraId="1FD3A38F" w14:textId="77777777" w:rsidR="00C91A75" w:rsidRPr="00753509" w:rsidRDefault="00C91A75">
      <w:pPr>
        <w:pStyle w:val="BodyText"/>
        <w:spacing w:before="11"/>
        <w:rPr>
          <w:color w:val="FF0000"/>
        </w:rPr>
      </w:pPr>
    </w:p>
    <w:p w14:paraId="15367666" w14:textId="77777777" w:rsidR="00C91A75" w:rsidRPr="00E90224" w:rsidRDefault="00DD0128" w:rsidP="00E01D3A">
      <w:pPr>
        <w:pStyle w:val="Heading2"/>
        <w:ind w:left="0"/>
      </w:pPr>
      <w:r w:rsidRPr="006462F1">
        <w:t>STUDENT MISTREATMENT AND HARASSMENT</w:t>
      </w:r>
    </w:p>
    <w:p w14:paraId="6568EB8A" w14:textId="77777777" w:rsidR="00C91A75" w:rsidRPr="00E90224" w:rsidRDefault="00C91A75">
      <w:pPr>
        <w:pStyle w:val="BodyText"/>
        <w:spacing w:before="8"/>
        <w:rPr>
          <w:b/>
          <w:sz w:val="28"/>
        </w:rPr>
      </w:pPr>
    </w:p>
    <w:p w14:paraId="156FA315" w14:textId="5E092FF9" w:rsidR="006462F1" w:rsidRDefault="006462F1" w:rsidP="006462F1">
      <w:pPr>
        <w:pStyle w:val="BodyText"/>
        <w:spacing w:before="8"/>
      </w:pPr>
      <w:r>
        <w:t xml:space="preserve">The Stritch School of Medicine does not tolerate mistreatment by or of its students, faculty, and staff. Loyola University Chicago has implemented the </w:t>
      </w:r>
      <w:proofErr w:type="spellStart"/>
      <w:r>
        <w:t>EthicsLine</w:t>
      </w:r>
      <w:proofErr w:type="spellEnd"/>
      <w:r>
        <w:t xml:space="preserve"> Reporting Hotline, through a third-party internet and telephone hotline provider, to provide the University community with an automated and, if desired,</w:t>
      </w:r>
    </w:p>
    <w:p w14:paraId="76D00AC8" w14:textId="77777777" w:rsidR="006462F1" w:rsidRDefault="006462F1" w:rsidP="006462F1">
      <w:pPr>
        <w:pStyle w:val="BodyText"/>
        <w:spacing w:before="8"/>
      </w:pPr>
      <w:r>
        <w:t>anonymous way to report activities that may involve misconduct. Students may file an anonymous report</w:t>
      </w:r>
    </w:p>
    <w:p w14:paraId="263A96AA" w14:textId="23182AD4" w:rsidR="006462F1" w:rsidRDefault="006462F1" w:rsidP="006462F1">
      <w:pPr>
        <w:pStyle w:val="BodyText"/>
        <w:spacing w:before="8"/>
      </w:pPr>
      <w:r>
        <w:lastRenderedPageBreak/>
        <w:t xml:space="preserve">through the website at </w:t>
      </w:r>
      <w:hyperlink r:id="rId96" w:history="1">
        <w:r w:rsidRPr="00312D71">
          <w:rPr>
            <w:rStyle w:val="Hyperlink"/>
          </w:rPr>
          <w:t>www.luc.edu/ethicsline</w:t>
        </w:r>
      </w:hyperlink>
      <w:r>
        <w:t xml:space="preserve"> or by dialing (855) 603-6933.</w:t>
      </w:r>
    </w:p>
    <w:p w14:paraId="712FD9CF" w14:textId="77777777" w:rsidR="006462F1" w:rsidRDefault="006462F1" w:rsidP="006462F1">
      <w:pPr>
        <w:pStyle w:val="BodyText"/>
        <w:spacing w:before="8"/>
      </w:pPr>
    </w:p>
    <w:p w14:paraId="30B2C2EA" w14:textId="77777777" w:rsidR="006462F1" w:rsidRDefault="006462F1" w:rsidP="006462F1">
      <w:pPr>
        <w:pStyle w:val="BodyText"/>
        <w:spacing w:before="8"/>
      </w:pPr>
      <w:r>
        <w:t>The University strongly encourages all faculty, staff, students, administrators or other concerned parties to</w:t>
      </w:r>
    </w:p>
    <w:p w14:paraId="258721FD" w14:textId="39641C12" w:rsidR="006462F1" w:rsidRDefault="006462F1" w:rsidP="006462F1">
      <w:pPr>
        <w:pStyle w:val="BodyText"/>
        <w:spacing w:before="8"/>
      </w:pPr>
      <w:r>
        <w:t xml:space="preserve">notify the </w:t>
      </w:r>
      <w:r w:rsidR="00B9504A">
        <w:t xml:space="preserve">Senior </w:t>
      </w:r>
      <w:r>
        <w:t xml:space="preserve">Associate Dean of Student Affairs or use this </w:t>
      </w:r>
      <w:proofErr w:type="spellStart"/>
      <w:r>
        <w:t>EthicsLine</w:t>
      </w:r>
      <w:proofErr w:type="spellEnd"/>
      <w:r>
        <w:t xml:space="preserve"> system to report suspected or wrongful</w:t>
      </w:r>
      <w:r w:rsidR="00B9504A">
        <w:t xml:space="preserve"> </w:t>
      </w:r>
      <w:r>
        <w:t>acts of conduct by SSOM community members. No SSOM administrator, faculty, staff or student may</w:t>
      </w:r>
      <w:r w:rsidR="00B9504A">
        <w:t xml:space="preserve"> </w:t>
      </w:r>
      <w:r>
        <w:t>interfere with the good faith reporting of suspected or actual wrongful conduct; no individual who makes</w:t>
      </w:r>
      <w:r w:rsidR="00B9504A">
        <w:t xml:space="preserve"> </w:t>
      </w:r>
      <w:r>
        <w:t>such a good faith report shall be subject to retaliation, including harassment or any adverse employment,</w:t>
      </w:r>
      <w:r w:rsidR="00B9504A">
        <w:t xml:space="preserve"> </w:t>
      </w:r>
      <w:r>
        <w:t>academic, or educational consequence, because of making a report.</w:t>
      </w:r>
    </w:p>
    <w:p w14:paraId="19F7E61A" w14:textId="77777777" w:rsidR="006462F1" w:rsidRDefault="006462F1" w:rsidP="006462F1">
      <w:pPr>
        <w:pStyle w:val="BodyText"/>
        <w:spacing w:before="8"/>
      </w:pPr>
    </w:p>
    <w:p w14:paraId="4C2FB1EA" w14:textId="77777777" w:rsidR="006462F1" w:rsidRDefault="006462F1" w:rsidP="006462F1">
      <w:pPr>
        <w:pStyle w:val="BodyText"/>
        <w:spacing w:before="8"/>
      </w:pPr>
      <w:r>
        <w:t>It is critically important that the SSOM community be free to report information that helps to ensure the</w:t>
      </w:r>
    </w:p>
    <w:p w14:paraId="1CF31639" w14:textId="77777777" w:rsidR="006462F1" w:rsidRDefault="006462F1" w:rsidP="006462F1">
      <w:pPr>
        <w:pStyle w:val="BodyText"/>
        <w:spacing w:before="8"/>
      </w:pPr>
      <w:r>
        <w:t>safety and well-being of the community. SSOM will make every effort to ensure that no student will be subject to any adverse action (either by SSOM or by another person or group) because they report what</w:t>
      </w:r>
    </w:p>
    <w:p w14:paraId="34A84D6B" w14:textId="564344D1" w:rsidR="006462F1" w:rsidRDefault="006462F1" w:rsidP="006462F1">
      <w:pPr>
        <w:pStyle w:val="BodyText"/>
        <w:spacing w:before="8"/>
      </w:pPr>
      <w:r>
        <w:t>they honestly believe to be a violation of SSOM/University policies.</w:t>
      </w:r>
    </w:p>
    <w:p w14:paraId="6DB3E9CD" w14:textId="77777777" w:rsidR="006462F1" w:rsidRDefault="006462F1" w:rsidP="006462F1">
      <w:pPr>
        <w:pStyle w:val="BodyText"/>
        <w:spacing w:before="8"/>
      </w:pPr>
    </w:p>
    <w:p w14:paraId="37AECB00" w14:textId="77777777" w:rsidR="006462F1" w:rsidRDefault="006462F1" w:rsidP="006462F1">
      <w:pPr>
        <w:pStyle w:val="BodyText"/>
        <w:spacing w:before="8"/>
      </w:pPr>
      <w:r>
        <w:t>Accordingly, any act of retaliation by a student taken against a complainant, witness, reporter, or other</w:t>
      </w:r>
    </w:p>
    <w:p w14:paraId="11C82F28" w14:textId="445A5F1D" w:rsidR="006462F1" w:rsidRDefault="006462F1" w:rsidP="006462F1">
      <w:pPr>
        <w:pStyle w:val="BodyText"/>
        <w:spacing w:before="8"/>
      </w:pPr>
      <w:r>
        <w:t>individual in response to the reporting or investigation of an allegation of misconduct is a serious violation of the SSOM Academic Policy and will result in expedited and serious disciplinary action up to and including</w:t>
      </w:r>
    </w:p>
    <w:p w14:paraId="47C5D8F0" w14:textId="59FFB599" w:rsidR="006462F1" w:rsidRDefault="006462F1" w:rsidP="006462F1">
      <w:pPr>
        <w:pStyle w:val="BodyText"/>
        <w:spacing w:before="8"/>
      </w:pPr>
      <w:r>
        <w:t>dismissal.</w:t>
      </w:r>
    </w:p>
    <w:p w14:paraId="41E69529" w14:textId="77777777" w:rsidR="006462F1" w:rsidRDefault="006462F1" w:rsidP="006462F1">
      <w:pPr>
        <w:pStyle w:val="BodyText"/>
        <w:spacing w:before="8"/>
      </w:pPr>
    </w:p>
    <w:p w14:paraId="0C204D00" w14:textId="77777777" w:rsidR="006462F1" w:rsidRDefault="006462F1" w:rsidP="006462F1">
      <w:pPr>
        <w:pStyle w:val="BodyText"/>
        <w:spacing w:before="8"/>
      </w:pPr>
      <w:r>
        <w:t>Also, no officer, employee, or agent of SSOM, may retaliate, intimidate, threaten, coerce, or otherwise</w:t>
      </w:r>
    </w:p>
    <w:p w14:paraId="4E36BC5C" w14:textId="77777777" w:rsidR="006462F1" w:rsidRDefault="006462F1" w:rsidP="006462F1">
      <w:pPr>
        <w:pStyle w:val="BodyText"/>
        <w:spacing w:before="8"/>
      </w:pPr>
      <w:r>
        <w:t>discriminate against any individual for reporting an incident to SSOM or otherwise exercising their rights or</w:t>
      </w:r>
    </w:p>
    <w:p w14:paraId="24E4FA94" w14:textId="77777777" w:rsidR="006462F1" w:rsidRDefault="006462F1" w:rsidP="006462F1">
      <w:pPr>
        <w:pStyle w:val="BodyText"/>
        <w:spacing w:before="8"/>
      </w:pPr>
      <w:r>
        <w:t>responsibilities in the conduct process in good faith. Any individual who experiences retaliation by a</w:t>
      </w:r>
    </w:p>
    <w:p w14:paraId="7F6DBB7B" w14:textId="45F512EC" w:rsidR="006462F1" w:rsidRDefault="006462F1" w:rsidP="006462F1">
      <w:pPr>
        <w:pStyle w:val="BodyText"/>
        <w:spacing w:before="8"/>
      </w:pPr>
      <w:r>
        <w:t xml:space="preserve">member of the SSOM community is encouraged to report it directly to the </w:t>
      </w:r>
      <w:proofErr w:type="spellStart"/>
      <w:r>
        <w:t>EthicsLine</w:t>
      </w:r>
      <w:proofErr w:type="spellEnd"/>
      <w:r>
        <w:t>.</w:t>
      </w:r>
    </w:p>
    <w:p w14:paraId="65E3B715" w14:textId="77777777" w:rsidR="006462F1" w:rsidRDefault="006462F1" w:rsidP="006462F1">
      <w:pPr>
        <w:pStyle w:val="BodyText"/>
        <w:spacing w:before="8"/>
      </w:pPr>
    </w:p>
    <w:p w14:paraId="2FBE54F9" w14:textId="77777777" w:rsidR="006462F1" w:rsidRDefault="006462F1" w:rsidP="006462F1">
      <w:pPr>
        <w:pStyle w:val="BodyText"/>
        <w:spacing w:before="8"/>
      </w:pPr>
      <w:r>
        <w:t>Please refer to the Stritch Student Handbook for the detailed Loyola University Chicago policy on Student</w:t>
      </w:r>
    </w:p>
    <w:p w14:paraId="5542914C" w14:textId="75FC5108" w:rsidR="00E90224" w:rsidRPr="00E90224" w:rsidRDefault="006462F1" w:rsidP="006462F1">
      <w:pPr>
        <w:pStyle w:val="BodyText"/>
        <w:spacing w:before="8"/>
        <w:rPr>
          <w:rFonts w:asciiTheme="minorHAnsi" w:hAnsiTheme="minorHAnsi" w:cstheme="minorHAnsi"/>
          <w:b/>
          <w:color w:val="FF0000"/>
        </w:rPr>
      </w:pPr>
      <w:r>
        <w:t>Mistreatment and Harassment.</w:t>
      </w:r>
    </w:p>
    <w:p w14:paraId="75CCED71" w14:textId="77777777" w:rsidR="00C91A75" w:rsidRPr="00753509" w:rsidRDefault="00C91A75">
      <w:pPr>
        <w:pStyle w:val="BodyText"/>
        <w:spacing w:before="5"/>
        <w:rPr>
          <w:color w:val="FF0000"/>
          <w:sz w:val="21"/>
        </w:rPr>
      </w:pPr>
    </w:p>
    <w:p w14:paraId="51BE0A47" w14:textId="77777777" w:rsidR="00C91A75" w:rsidRPr="00FB41A5" w:rsidRDefault="00DD0128" w:rsidP="00E01D3A">
      <w:pPr>
        <w:pStyle w:val="Heading2"/>
        <w:spacing w:before="52"/>
        <w:ind w:left="0"/>
      </w:pPr>
      <w:r w:rsidRPr="00451F72">
        <w:t>SOCIAL MEDIA GUIDELINES FOR SSOM STUDENTS</w:t>
      </w:r>
    </w:p>
    <w:p w14:paraId="029D13F2" w14:textId="77777777" w:rsidR="00C91A75" w:rsidRPr="00FB41A5" w:rsidRDefault="00C91A75">
      <w:pPr>
        <w:pStyle w:val="BodyText"/>
        <w:spacing w:before="5"/>
        <w:rPr>
          <w:b/>
          <w:sz w:val="20"/>
        </w:rPr>
      </w:pPr>
    </w:p>
    <w:p w14:paraId="5F12EFB2" w14:textId="08A556D1" w:rsidR="00C91A75" w:rsidRPr="00FB41A5" w:rsidRDefault="00DD0128" w:rsidP="00E01D3A">
      <w:pPr>
        <w:pStyle w:val="BodyText"/>
        <w:ind w:right="114"/>
      </w:pPr>
      <w:r w:rsidRPr="00FB41A5">
        <w:t>Social media sites, platforms, tools, activities and networks (collectively, “Social Media”) facilitate widespread, even global, Internet communication and interaction among users. Stritch School of Medicine (“SSOM”) students at Loyola University of Chicago (“LUC”) may use Social Media to, among other things, build networks of like-minded people, stay connected</w:t>
      </w:r>
      <w:r w:rsidR="00451F72">
        <w:t>,</w:t>
      </w:r>
      <w:r w:rsidRPr="00FB41A5">
        <w:t xml:space="preserve"> and share knowledge and information. SSOM encourages proper use of Social Media and keeping ethical and professional responsibilities at the forefront in connection with Social Media use. To that end, and because a student’s actions reflect upon SSOM and each SSOM student, it is necessary for SSOM students to follow the guidelines and practices set forth below.</w:t>
      </w:r>
    </w:p>
    <w:p w14:paraId="74827620" w14:textId="77777777" w:rsidR="00C91A75" w:rsidRPr="00FB41A5" w:rsidRDefault="00DD0128" w:rsidP="00361F76">
      <w:pPr>
        <w:pStyle w:val="ListParagraph"/>
        <w:numPr>
          <w:ilvl w:val="0"/>
          <w:numId w:val="3"/>
        </w:numPr>
        <w:tabs>
          <w:tab w:val="left" w:pos="920"/>
          <w:tab w:val="left" w:pos="921"/>
        </w:tabs>
        <w:ind w:right="146" w:hanging="359"/>
      </w:pPr>
      <w:r w:rsidRPr="00FB41A5">
        <w:rPr>
          <w:b/>
        </w:rPr>
        <w:t>Always use good judgment, accuracy</w:t>
      </w:r>
      <w:r w:rsidR="00FB41A5" w:rsidRPr="00FB41A5">
        <w:rPr>
          <w:b/>
        </w:rPr>
        <w:t>,</w:t>
      </w:r>
      <w:r w:rsidRPr="00FB41A5">
        <w:rPr>
          <w:b/>
        </w:rPr>
        <w:t xml:space="preserve"> and honesty in your Social Media communications</w:t>
      </w:r>
      <w:r w:rsidRPr="00FB41A5">
        <w:t>. Make sure that you have all the facts before you post. It's better to verify information with a source first than have to post a correction or retraction later. Double-check all Social Media use for accuracy, spelling</w:t>
      </w:r>
      <w:r w:rsidR="00FB41A5" w:rsidRPr="00FB41A5">
        <w:t>,</w:t>
      </w:r>
      <w:r w:rsidRPr="00FB41A5">
        <w:t xml:space="preserve"> and grammar. Errors, omissions</w:t>
      </w:r>
      <w:r w:rsidR="00FB41A5" w:rsidRPr="00FB41A5">
        <w:t>,</w:t>
      </w:r>
      <w:r w:rsidRPr="00FB41A5">
        <w:t xml:space="preserve"> or inappropriate language or behavior reflect poorly on you, LUC</w:t>
      </w:r>
      <w:r w:rsidR="00FB41A5" w:rsidRPr="00FB41A5">
        <w:t>,</w:t>
      </w:r>
      <w:r w:rsidRPr="00FB41A5">
        <w:t xml:space="preserve"> and SSOM and may constitute breaches of SSOM's Academic Policy Manual and other SSOM or LUC policies. Be honest about yourself and your identity, but do not provide personal information that others could use against you or allow identity thieves or criminals to take advantage of</w:t>
      </w:r>
      <w:r w:rsidRPr="00FB41A5">
        <w:rPr>
          <w:spacing w:val="-4"/>
        </w:rPr>
        <w:t xml:space="preserve"> </w:t>
      </w:r>
      <w:r w:rsidRPr="00FB41A5">
        <w:t>you.</w:t>
      </w:r>
    </w:p>
    <w:p w14:paraId="4BFAA123" w14:textId="08CA4536" w:rsidR="00C91A75" w:rsidRPr="00FB41A5" w:rsidRDefault="00DD0128" w:rsidP="00361F76">
      <w:pPr>
        <w:pStyle w:val="ListParagraph"/>
        <w:numPr>
          <w:ilvl w:val="0"/>
          <w:numId w:val="3"/>
        </w:numPr>
        <w:tabs>
          <w:tab w:val="left" w:pos="919"/>
          <w:tab w:val="left" w:pos="920"/>
        </w:tabs>
        <w:spacing w:before="18"/>
        <w:ind w:right="118" w:hanging="360"/>
      </w:pPr>
      <w:r w:rsidRPr="00FB41A5">
        <w:rPr>
          <w:b/>
        </w:rPr>
        <w:t xml:space="preserve">Be respectful of others and the information you are providing. </w:t>
      </w:r>
      <w:r w:rsidRPr="00FB41A5">
        <w:t>Your comments and online behavior can be interpreted as being representative of LUC, SSOM</w:t>
      </w:r>
      <w:r w:rsidR="00451F72">
        <w:t>,</w:t>
      </w:r>
      <w:r w:rsidRPr="00FB41A5">
        <w:t xml:space="preserve"> or your classmates in general. Uphold the mission and values of LUC and SSOM in your Social Media use. Among other </w:t>
      </w:r>
      <w:r w:rsidRPr="00FB41A5">
        <w:lastRenderedPageBreak/>
        <w:t>things, do not use vulgar language or display language or photographs that imply disrespect for any individual or group because of age, race, gender, ethnicity, sexual orientation, disability</w:t>
      </w:r>
      <w:r w:rsidR="00451F72">
        <w:t>,</w:t>
      </w:r>
      <w:r w:rsidRPr="00FB41A5">
        <w:t xml:space="preserve"> or any other status protected by</w:t>
      </w:r>
      <w:r w:rsidRPr="00FB41A5">
        <w:rPr>
          <w:spacing w:val="-4"/>
        </w:rPr>
        <w:t xml:space="preserve"> </w:t>
      </w:r>
      <w:r w:rsidRPr="00FB41A5">
        <w:t>law.</w:t>
      </w:r>
    </w:p>
    <w:p w14:paraId="69048AC3" w14:textId="77777777" w:rsidR="00C91A75" w:rsidRPr="00FB41A5" w:rsidRDefault="00DD0128" w:rsidP="00361F76">
      <w:pPr>
        <w:pStyle w:val="ListParagraph"/>
        <w:numPr>
          <w:ilvl w:val="0"/>
          <w:numId w:val="3"/>
        </w:numPr>
        <w:tabs>
          <w:tab w:val="left" w:pos="920"/>
          <w:tab w:val="left" w:pos="921"/>
        </w:tabs>
        <w:spacing w:before="77"/>
        <w:ind w:left="920" w:right="383" w:hanging="360"/>
        <w:rPr>
          <w:i/>
        </w:rPr>
      </w:pPr>
      <w:r w:rsidRPr="00FB41A5">
        <w:rPr>
          <w:b/>
        </w:rPr>
        <w:t xml:space="preserve">Do not reveal anyone’s private information. </w:t>
      </w:r>
      <w:r w:rsidRPr="00FB41A5">
        <w:t xml:space="preserve">This includes tagging photos with an individual’s name without his/her approval. </w:t>
      </w:r>
      <w:r w:rsidRPr="00FB41A5">
        <w:rPr>
          <w:i/>
        </w:rPr>
        <w:t>Students are absolutely prohibited from using Social Media to convey a patient’s photo or any patient information or conveying private or academic information of another</w:t>
      </w:r>
      <w:r w:rsidRPr="00FB41A5">
        <w:rPr>
          <w:i/>
          <w:spacing w:val="-3"/>
        </w:rPr>
        <w:t xml:space="preserve"> </w:t>
      </w:r>
      <w:r w:rsidRPr="00FB41A5">
        <w:rPr>
          <w:i/>
        </w:rPr>
        <w:t>student.</w:t>
      </w:r>
    </w:p>
    <w:p w14:paraId="6E4C4CE1" w14:textId="4041C237" w:rsidR="00C91A75" w:rsidRPr="00FB41A5" w:rsidRDefault="00DD0128" w:rsidP="00361F76">
      <w:pPr>
        <w:pStyle w:val="ListParagraph"/>
        <w:numPr>
          <w:ilvl w:val="0"/>
          <w:numId w:val="3"/>
        </w:numPr>
        <w:tabs>
          <w:tab w:val="left" w:pos="920"/>
          <w:tab w:val="left" w:pos="921"/>
        </w:tabs>
        <w:spacing w:before="18"/>
        <w:ind w:left="920" w:right="302" w:hanging="360"/>
      </w:pPr>
      <w:r w:rsidRPr="00FB41A5">
        <w:rPr>
          <w:b/>
        </w:rPr>
        <w:t xml:space="preserve">Always think before you “write.” </w:t>
      </w:r>
      <w:r w:rsidRPr="00FB41A5">
        <w:t>Consider the use, value</w:t>
      </w:r>
      <w:r w:rsidR="00451F72">
        <w:t>,</w:t>
      </w:r>
      <w:r w:rsidRPr="00FB41A5">
        <w:t xml:space="preserve"> and impact of any Social Media activity. Incomplete thoughts can be taken out of context. Direct others to a blog or site where there is more detail and information</w:t>
      </w:r>
      <w:r w:rsidR="00451F72">
        <w:t>,</w:t>
      </w:r>
      <w:r w:rsidRPr="00FB41A5">
        <w:t xml:space="preserve"> where</w:t>
      </w:r>
      <w:r w:rsidRPr="00FB41A5">
        <w:rPr>
          <w:spacing w:val="-9"/>
        </w:rPr>
        <w:t xml:space="preserve"> </w:t>
      </w:r>
      <w:r w:rsidRPr="00FB41A5">
        <w:t>appropriate.</w:t>
      </w:r>
    </w:p>
    <w:p w14:paraId="002E3F1D" w14:textId="77777777" w:rsidR="00C91A75" w:rsidRPr="00FB41A5" w:rsidRDefault="00DD0128" w:rsidP="00361F76">
      <w:pPr>
        <w:pStyle w:val="ListParagraph"/>
        <w:numPr>
          <w:ilvl w:val="0"/>
          <w:numId w:val="3"/>
        </w:numPr>
        <w:tabs>
          <w:tab w:val="left" w:pos="920"/>
          <w:tab w:val="left" w:pos="921"/>
        </w:tabs>
        <w:spacing w:before="17"/>
        <w:ind w:left="920" w:right="557" w:hanging="360"/>
      </w:pPr>
      <w:r w:rsidRPr="00FB41A5">
        <w:rPr>
          <w:b/>
        </w:rPr>
        <w:t>Encourage feedback</w:t>
      </w:r>
      <w:r w:rsidRPr="00FB41A5">
        <w:t>, including two-way communication and hyperlinking, as a way to allow others to contribute content and build</w:t>
      </w:r>
      <w:r w:rsidRPr="00FB41A5">
        <w:rPr>
          <w:spacing w:val="-5"/>
        </w:rPr>
        <w:t xml:space="preserve"> </w:t>
      </w:r>
      <w:r w:rsidRPr="00FB41A5">
        <w:t>community.</w:t>
      </w:r>
    </w:p>
    <w:p w14:paraId="0937FA41" w14:textId="35C49AA9" w:rsidR="00C91A75" w:rsidRPr="00FB41A5" w:rsidRDefault="00DD0128" w:rsidP="00361F76">
      <w:pPr>
        <w:pStyle w:val="ListParagraph"/>
        <w:numPr>
          <w:ilvl w:val="0"/>
          <w:numId w:val="3"/>
        </w:numPr>
        <w:tabs>
          <w:tab w:val="left" w:pos="920"/>
          <w:tab w:val="left" w:pos="921"/>
        </w:tabs>
        <w:spacing w:before="18"/>
        <w:ind w:left="920" w:right="202" w:hanging="360"/>
      </w:pPr>
      <w:r w:rsidRPr="00FB41A5">
        <w:rPr>
          <w:b/>
        </w:rPr>
        <w:t xml:space="preserve">Separate your opinions from facts. </w:t>
      </w:r>
      <w:r w:rsidRPr="00FB41A5">
        <w:t>Your observations, experiences</w:t>
      </w:r>
      <w:r w:rsidR="00451F72">
        <w:t>,</w:t>
      </w:r>
      <w:r w:rsidRPr="00FB41A5">
        <w:t xml:space="preserve"> and opinions are important, but separate opinions from facts, including by, where appropriate, citing and linking</w:t>
      </w:r>
      <w:r w:rsidRPr="00FB41A5">
        <w:rPr>
          <w:spacing w:val="-23"/>
        </w:rPr>
        <w:t xml:space="preserve"> </w:t>
      </w:r>
      <w:r w:rsidRPr="00FB41A5">
        <w:t>sources.</w:t>
      </w:r>
    </w:p>
    <w:p w14:paraId="4388445D" w14:textId="77777777" w:rsidR="00C91A75" w:rsidRPr="00FB41A5" w:rsidRDefault="00DD0128" w:rsidP="00361F76">
      <w:pPr>
        <w:pStyle w:val="ListParagraph"/>
        <w:numPr>
          <w:ilvl w:val="0"/>
          <w:numId w:val="3"/>
        </w:numPr>
        <w:tabs>
          <w:tab w:val="left" w:pos="920"/>
          <w:tab w:val="left" w:pos="921"/>
        </w:tabs>
        <w:spacing w:before="18"/>
        <w:ind w:left="920" w:right="120" w:hanging="360"/>
      </w:pPr>
      <w:r w:rsidRPr="00FB41A5">
        <w:rPr>
          <w:b/>
        </w:rPr>
        <w:t xml:space="preserve">Do not present yourself as an SSOM or LUC representative when presenting your own views. </w:t>
      </w:r>
      <w:r w:rsidRPr="00FB41A5">
        <w:t>If you want to express your views, make it clear that such views are yours alone and are not representative of SSOM or LUC and that you are not communicating on anyone’s</w:t>
      </w:r>
      <w:r w:rsidRPr="00FB41A5">
        <w:rPr>
          <w:spacing w:val="-21"/>
        </w:rPr>
        <w:t xml:space="preserve"> </w:t>
      </w:r>
      <w:r w:rsidRPr="00FB41A5">
        <w:t>behalf.</w:t>
      </w:r>
    </w:p>
    <w:p w14:paraId="5DB38734" w14:textId="507B42DA" w:rsidR="00C91A75" w:rsidRPr="00FB41A5" w:rsidRDefault="00DD0128" w:rsidP="00361F76">
      <w:pPr>
        <w:pStyle w:val="ListParagraph"/>
        <w:numPr>
          <w:ilvl w:val="0"/>
          <w:numId w:val="3"/>
        </w:numPr>
        <w:tabs>
          <w:tab w:val="left" w:pos="920"/>
          <w:tab w:val="left" w:pos="921"/>
        </w:tabs>
        <w:spacing w:before="17"/>
        <w:ind w:left="920" w:right="156" w:hanging="360"/>
      </w:pPr>
      <w:r w:rsidRPr="00FB41A5">
        <w:rPr>
          <w:b/>
        </w:rPr>
        <w:t xml:space="preserve">Follow all applicable local and federal laws, including copyright laws. </w:t>
      </w:r>
      <w:r w:rsidRPr="00FB41A5">
        <w:t>Laws relating to confidentiality, libel/slander, privacy</w:t>
      </w:r>
      <w:r w:rsidR="00FB41A5" w:rsidRPr="00FB41A5">
        <w:t>,</w:t>
      </w:r>
      <w:r w:rsidRPr="00FB41A5">
        <w:t xml:space="preserve"> and disclosure can be implicated by Social Media and must be adhered to. Social Media must not be used to promote activities that are illegal or violate the rights of others. You also must show proper respect for the laws governing copyright and fair use of copyrighted material owned by others. For additional information on copyright law, refer </w:t>
      </w:r>
      <w:r w:rsidRPr="00FB41A5">
        <w:rPr>
          <w:rFonts w:asciiTheme="minorHAnsi" w:hAnsiTheme="minorHAnsi" w:cstheme="minorHAnsi"/>
        </w:rPr>
        <w:t xml:space="preserve">to the United States Copyright Office web site at </w:t>
      </w:r>
      <w:hyperlink r:id="rId97">
        <w:r w:rsidRPr="00FB41A5">
          <w:rPr>
            <w:rFonts w:asciiTheme="minorHAnsi" w:hAnsiTheme="minorHAnsi" w:cstheme="minorHAnsi"/>
            <w:color w:val="0000FF"/>
            <w:u w:val="single" w:color="0000FF"/>
          </w:rPr>
          <w:t>http://www.copyright.gov/</w:t>
        </w:r>
        <w:r w:rsidRPr="00FB41A5">
          <w:rPr>
            <w:rFonts w:asciiTheme="minorHAnsi" w:hAnsiTheme="minorHAnsi" w:cstheme="minorHAnsi"/>
          </w:rPr>
          <w:t xml:space="preserve"> </w:t>
        </w:r>
      </w:hyperlink>
      <w:r w:rsidRPr="00FB41A5">
        <w:rPr>
          <w:rFonts w:asciiTheme="minorHAnsi" w:hAnsiTheme="minorHAnsi" w:cstheme="minorHAnsi"/>
        </w:rPr>
        <w:t>or</w:t>
      </w:r>
      <w:hyperlink r:id="rId98" w:history="1">
        <w:r w:rsidR="00451F72" w:rsidRPr="00312D71">
          <w:rPr>
            <w:rStyle w:val="Hyperlink"/>
            <w:rFonts w:asciiTheme="minorHAnsi" w:hAnsiTheme="minorHAnsi" w:cstheme="minorHAnsi"/>
          </w:rPr>
          <w:t xml:space="preserve"> http://library.luhs.org/hslibrary/resources_for/copyright.htm.</w:t>
        </w:r>
      </w:hyperlink>
    </w:p>
    <w:p w14:paraId="4B56C83B" w14:textId="6583EA7A" w:rsidR="00C91A75" w:rsidRPr="00FB41A5" w:rsidRDefault="00DD0128" w:rsidP="00361F76">
      <w:pPr>
        <w:pStyle w:val="ListParagraph"/>
        <w:numPr>
          <w:ilvl w:val="0"/>
          <w:numId w:val="3"/>
        </w:numPr>
        <w:tabs>
          <w:tab w:val="left" w:pos="920"/>
          <w:tab w:val="left" w:pos="921"/>
        </w:tabs>
        <w:spacing w:before="19"/>
        <w:ind w:right="435" w:hanging="359"/>
      </w:pPr>
      <w:r w:rsidRPr="00FB41A5">
        <w:rPr>
          <w:b/>
        </w:rPr>
        <w:t xml:space="preserve">Follow all applicable SSOM and LUC policies. </w:t>
      </w:r>
      <w:r w:rsidRPr="00FB41A5">
        <w:t>When using Social Media, SSOM students must comply with all applicable LUC policies and standards, including, among others, SSOM’s Academic Policy Manual and LUC’s Acceptable Use Policy for Electronic University Resources, Online Harassment Policy, Sexual Harassment Policy</w:t>
      </w:r>
      <w:r w:rsidR="00451F72">
        <w:t>,</w:t>
      </w:r>
      <w:r w:rsidRPr="00FB41A5">
        <w:t xml:space="preserve"> and Proper Use of Tech</w:t>
      </w:r>
      <w:r w:rsidRPr="00FB41A5">
        <w:rPr>
          <w:spacing w:val="-19"/>
        </w:rPr>
        <w:t xml:space="preserve"> </w:t>
      </w:r>
      <w:r w:rsidRPr="00FB41A5">
        <w:t>Resources.</w:t>
      </w:r>
    </w:p>
    <w:p w14:paraId="5B4C6051" w14:textId="77777777" w:rsidR="00C91A75" w:rsidRPr="00FB41A5" w:rsidRDefault="00DD0128" w:rsidP="00361F76">
      <w:pPr>
        <w:pStyle w:val="ListParagraph"/>
        <w:numPr>
          <w:ilvl w:val="0"/>
          <w:numId w:val="3"/>
        </w:numPr>
        <w:tabs>
          <w:tab w:val="left" w:pos="920"/>
          <w:tab w:val="left" w:pos="921"/>
        </w:tabs>
        <w:spacing w:before="18"/>
        <w:ind w:left="920" w:right="311" w:hanging="360"/>
      </w:pPr>
      <w:r w:rsidRPr="00FB41A5">
        <w:rPr>
          <w:b/>
        </w:rPr>
        <w:t xml:space="preserve">Comply with the terms of service and use of any Social Media. </w:t>
      </w:r>
      <w:r w:rsidRPr="00FB41A5">
        <w:t>Social Media providers change these terms regularly, and it is important to remain current with such</w:t>
      </w:r>
      <w:r w:rsidRPr="00FB41A5">
        <w:rPr>
          <w:spacing w:val="-9"/>
        </w:rPr>
        <w:t xml:space="preserve"> </w:t>
      </w:r>
      <w:r w:rsidRPr="00FB41A5">
        <w:t>terms.</w:t>
      </w:r>
    </w:p>
    <w:p w14:paraId="1C17D7F3" w14:textId="77777777" w:rsidR="00C91A75" w:rsidRPr="00FB41A5" w:rsidRDefault="00C91A75">
      <w:pPr>
        <w:pStyle w:val="BodyText"/>
        <w:spacing w:before="1"/>
      </w:pPr>
    </w:p>
    <w:p w14:paraId="59C4348E" w14:textId="104760FA" w:rsidR="00C91A75" w:rsidRPr="00451F72" w:rsidRDefault="00DD0128" w:rsidP="00E01D3A">
      <w:pPr>
        <w:pStyle w:val="BodyText"/>
        <w:ind w:right="126"/>
      </w:pPr>
      <w:r w:rsidRPr="00FB41A5">
        <w:t>In addition to the guidelines and practices set forth above, an SSOM student’s responsibilities as a healthcare professional-in-training must follow standards that may be stricter than the standards for the general Social Media user community. Specifically and to the extent applicable, SSOM expects students to be familiar with, commit to</w:t>
      </w:r>
      <w:r w:rsidR="00451F72">
        <w:t>,</w:t>
      </w:r>
      <w:r w:rsidRPr="00FB41A5">
        <w:t xml:space="preserve"> and follow the Social Media use policy developed by the American Medical Association, the current version of which is attached as </w:t>
      </w:r>
      <w:r w:rsidRPr="00FB41A5">
        <w:rPr>
          <w:b/>
        </w:rPr>
        <w:t xml:space="preserve">Exhibit A </w:t>
      </w:r>
      <w:r w:rsidRPr="00FB41A5">
        <w:t>to this Social Media Policy</w:t>
      </w:r>
      <w:r w:rsidRPr="00FB41A5">
        <w:rPr>
          <w:rFonts w:ascii="Times New Roman" w:hAnsi="Times New Roman"/>
        </w:rPr>
        <w:t>.</w:t>
      </w:r>
    </w:p>
    <w:p w14:paraId="2C636F89" w14:textId="77777777" w:rsidR="00C91A75" w:rsidRPr="00FB41A5" w:rsidRDefault="00C91A75">
      <w:pPr>
        <w:pStyle w:val="BodyText"/>
        <w:spacing w:before="1"/>
        <w:rPr>
          <w:i/>
        </w:rPr>
      </w:pPr>
    </w:p>
    <w:p w14:paraId="7DBA9403" w14:textId="77777777" w:rsidR="00C91A75" w:rsidRPr="00FB41A5" w:rsidRDefault="00DD0128" w:rsidP="00451F72">
      <w:pPr>
        <w:jc w:val="center"/>
        <w:rPr>
          <w:b/>
        </w:rPr>
      </w:pPr>
      <w:r w:rsidRPr="00FB41A5">
        <w:rPr>
          <w:b/>
          <w:u w:val="single"/>
        </w:rPr>
        <w:t>Exhibit A</w:t>
      </w:r>
    </w:p>
    <w:p w14:paraId="79CD2E99" w14:textId="77777777" w:rsidR="00C91A75" w:rsidRPr="00FB41A5" w:rsidRDefault="00C91A75" w:rsidP="00451F72">
      <w:pPr>
        <w:pStyle w:val="BodyText"/>
        <w:spacing w:before="1"/>
        <w:jc w:val="center"/>
        <w:rPr>
          <w:b/>
          <w:sz w:val="16"/>
        </w:rPr>
      </w:pPr>
    </w:p>
    <w:p w14:paraId="23D7B53C" w14:textId="77777777" w:rsidR="00451F72" w:rsidRDefault="00DD0128" w:rsidP="00451F72">
      <w:pPr>
        <w:spacing w:before="56"/>
        <w:ind w:right="2645"/>
        <w:jc w:val="center"/>
        <w:rPr>
          <w:b/>
        </w:rPr>
      </w:pPr>
      <w:r w:rsidRPr="00FB41A5">
        <w:rPr>
          <w:b/>
        </w:rPr>
        <w:t>American Medical Association—Professionalism in the Use of Social Media</w:t>
      </w:r>
    </w:p>
    <w:p w14:paraId="4F8198FE" w14:textId="089A55BC" w:rsidR="00C91A75" w:rsidRPr="00FB41A5" w:rsidRDefault="00DD0128" w:rsidP="00451F72">
      <w:pPr>
        <w:spacing w:before="56"/>
        <w:ind w:right="2645"/>
        <w:rPr>
          <w:b/>
        </w:rPr>
      </w:pPr>
      <w:r w:rsidRPr="00FB41A5">
        <w:rPr>
          <w:b/>
        </w:rPr>
        <w:t>Opinion 9.124 - Professionalism in the Use of Social Media</w:t>
      </w:r>
    </w:p>
    <w:p w14:paraId="39D73A64" w14:textId="77777777" w:rsidR="00C91A75" w:rsidRPr="00FB41A5" w:rsidRDefault="00DD0128" w:rsidP="00E01D3A">
      <w:pPr>
        <w:pStyle w:val="BodyText"/>
        <w:ind w:right="253"/>
      </w:pPr>
      <w:r w:rsidRPr="00FB41A5">
        <w:t>The Internet has created the ability for medical students and physicians to communicate and share information quickly and to reach millions of people easily. Participating in social networking and other similar Internet opportunities can support physicians’ personal expression, enable individual physicians to have a professional presence online, foster collegiality and camaraderie within the profession, provide opportunity to widely disseminate public health messages and other health communication.</w:t>
      </w:r>
    </w:p>
    <w:p w14:paraId="10E7DA4F" w14:textId="77777777" w:rsidR="00E01D3A" w:rsidRPr="00FB41A5" w:rsidRDefault="00E01D3A" w:rsidP="00E01D3A">
      <w:pPr>
        <w:pStyle w:val="BodyText"/>
        <w:spacing w:before="1"/>
        <w:ind w:right="240"/>
      </w:pPr>
    </w:p>
    <w:p w14:paraId="29AEC338" w14:textId="77777777" w:rsidR="00C91A75" w:rsidRPr="00FB41A5" w:rsidRDefault="00DD0128" w:rsidP="00E01D3A">
      <w:pPr>
        <w:pStyle w:val="BodyText"/>
        <w:spacing w:before="1"/>
        <w:ind w:right="240"/>
      </w:pPr>
      <w:r w:rsidRPr="00FB41A5">
        <w:lastRenderedPageBreak/>
        <w:t>Social networks, blogs, and other forms of communication online also create new challenges to the patient-physician relationship. Physicians should weigh a number of considerations when maintaining a presence online:</w:t>
      </w:r>
    </w:p>
    <w:p w14:paraId="30840FDD" w14:textId="77777777" w:rsidR="00C91A75" w:rsidRPr="00FB41A5" w:rsidRDefault="00C91A75">
      <w:pPr>
        <w:pStyle w:val="BodyText"/>
        <w:spacing w:before="10"/>
        <w:rPr>
          <w:sz w:val="10"/>
        </w:rPr>
      </w:pPr>
    </w:p>
    <w:p w14:paraId="556166ED" w14:textId="77777777" w:rsidR="00C91A75" w:rsidRPr="00FB41A5" w:rsidRDefault="00DD0128" w:rsidP="00361F76">
      <w:pPr>
        <w:pStyle w:val="ListParagraph"/>
        <w:numPr>
          <w:ilvl w:val="0"/>
          <w:numId w:val="2"/>
        </w:numPr>
        <w:tabs>
          <w:tab w:val="left" w:pos="920"/>
        </w:tabs>
        <w:spacing w:before="57"/>
        <w:ind w:right="316"/>
      </w:pPr>
      <w:r w:rsidRPr="00FB41A5">
        <w:t>When using the Internet for social networking, physicians should use privacy settings to safeguard personal information and content to the extent possible, but should realize that privacy settings are not absolute and that once on the Internet, content is likely there permanently. Thus, physicians should routinely monitor their own Internet presence to ensure that the personal and professional information on their own sites and, to the extent possible, content posted about them by others, is accurate and</w:t>
      </w:r>
      <w:r w:rsidRPr="00FB41A5">
        <w:rPr>
          <w:spacing w:val="-6"/>
        </w:rPr>
        <w:t xml:space="preserve"> </w:t>
      </w:r>
      <w:r w:rsidRPr="00FB41A5">
        <w:t>appropriate.</w:t>
      </w:r>
    </w:p>
    <w:p w14:paraId="14B6838B" w14:textId="77777777" w:rsidR="00C91A75" w:rsidRPr="00FB41A5" w:rsidRDefault="00C91A75">
      <w:pPr>
        <w:pStyle w:val="BodyText"/>
        <w:spacing w:before="8"/>
        <w:rPr>
          <w:sz w:val="20"/>
        </w:rPr>
      </w:pPr>
    </w:p>
    <w:p w14:paraId="38E11F1F" w14:textId="77777777" w:rsidR="00C91A75" w:rsidRPr="00FB41A5" w:rsidRDefault="00DD0128" w:rsidP="00361F76">
      <w:pPr>
        <w:pStyle w:val="ListParagraph"/>
        <w:numPr>
          <w:ilvl w:val="0"/>
          <w:numId w:val="2"/>
        </w:numPr>
        <w:tabs>
          <w:tab w:val="left" w:pos="920"/>
        </w:tabs>
        <w:spacing w:before="1"/>
        <w:ind w:right="270"/>
      </w:pPr>
      <w:r w:rsidRPr="00FB41A5">
        <w:t>If they interact with patients on the Internet, physicians must maintain appropriate boundaries of the patient-physician relationship in accordance with professional ethical guidelines just, as they would in any other</w:t>
      </w:r>
      <w:r w:rsidRPr="00FB41A5">
        <w:rPr>
          <w:spacing w:val="-7"/>
        </w:rPr>
        <w:t xml:space="preserve"> </w:t>
      </w:r>
      <w:r w:rsidRPr="00FB41A5">
        <w:t>context.</w:t>
      </w:r>
    </w:p>
    <w:p w14:paraId="2F73C7DF" w14:textId="77777777" w:rsidR="00C91A75" w:rsidRPr="00FB41A5" w:rsidRDefault="00C91A75">
      <w:pPr>
        <w:pStyle w:val="BodyText"/>
        <w:spacing w:before="8"/>
        <w:rPr>
          <w:sz w:val="20"/>
        </w:rPr>
      </w:pPr>
    </w:p>
    <w:p w14:paraId="07C7872A" w14:textId="77777777" w:rsidR="00C91A75" w:rsidRPr="00FB41A5" w:rsidRDefault="00DD0128" w:rsidP="00361F76">
      <w:pPr>
        <w:pStyle w:val="ListParagraph"/>
        <w:numPr>
          <w:ilvl w:val="0"/>
          <w:numId w:val="2"/>
        </w:numPr>
        <w:tabs>
          <w:tab w:val="left" w:pos="920"/>
        </w:tabs>
        <w:ind w:right="133"/>
      </w:pPr>
      <w:r w:rsidRPr="00FB41A5">
        <w:t>To maintain appropriate professional boundaries physicians should consider separating personal and professional content</w:t>
      </w:r>
      <w:r w:rsidRPr="00FB41A5">
        <w:rPr>
          <w:spacing w:val="-4"/>
        </w:rPr>
        <w:t xml:space="preserve"> </w:t>
      </w:r>
      <w:r w:rsidRPr="00FB41A5">
        <w:t>online.</w:t>
      </w:r>
    </w:p>
    <w:p w14:paraId="0C98FEDF" w14:textId="77777777" w:rsidR="00C91A75" w:rsidRPr="00FB41A5" w:rsidRDefault="00C91A75">
      <w:pPr>
        <w:pStyle w:val="BodyText"/>
        <w:spacing w:before="11"/>
        <w:rPr>
          <w:sz w:val="20"/>
        </w:rPr>
      </w:pPr>
    </w:p>
    <w:p w14:paraId="647675B8" w14:textId="25509185" w:rsidR="00C91A75" w:rsidRDefault="00DD0128" w:rsidP="00361F76">
      <w:pPr>
        <w:pStyle w:val="ListParagraph"/>
        <w:numPr>
          <w:ilvl w:val="0"/>
          <w:numId w:val="2"/>
        </w:numPr>
        <w:tabs>
          <w:tab w:val="left" w:pos="920"/>
        </w:tabs>
        <w:ind w:right="227"/>
      </w:pPr>
      <w:r w:rsidRPr="00FB41A5">
        <w:t>When physicians see content posted by colleagues that appears unprofessional they have a responsibility to bring that content to the attention of the individual, so that he or she can remove it and/or take other appropriate actions. If the behavior significantly violates professional norms and the individual does not take appropriate action to resolve the situation, the physician should report the matter to appropriate</w:t>
      </w:r>
      <w:r w:rsidRPr="00FB41A5">
        <w:rPr>
          <w:spacing w:val="-15"/>
        </w:rPr>
        <w:t xml:space="preserve"> </w:t>
      </w:r>
      <w:r w:rsidRPr="00FB41A5">
        <w:t>authorities.</w:t>
      </w:r>
    </w:p>
    <w:p w14:paraId="1EEB632D" w14:textId="77777777" w:rsidR="00451F72" w:rsidRPr="00FB41A5" w:rsidRDefault="00451F72" w:rsidP="00451F72">
      <w:pPr>
        <w:tabs>
          <w:tab w:val="left" w:pos="920"/>
        </w:tabs>
        <w:ind w:right="227"/>
      </w:pPr>
    </w:p>
    <w:p w14:paraId="2F8F0357" w14:textId="0491A543" w:rsidR="00C91A75" w:rsidRPr="00451F72" w:rsidRDefault="00DD0128" w:rsidP="00361F76">
      <w:pPr>
        <w:pStyle w:val="ListParagraph"/>
        <w:numPr>
          <w:ilvl w:val="0"/>
          <w:numId w:val="2"/>
        </w:numPr>
        <w:tabs>
          <w:tab w:val="left" w:pos="920"/>
        </w:tabs>
        <w:ind w:right="259"/>
        <w:rPr>
          <w:rFonts w:asciiTheme="minorHAnsi" w:hAnsiTheme="minorHAnsi" w:cstheme="minorHAnsi"/>
        </w:rPr>
      </w:pPr>
      <w:r w:rsidRPr="00FB41A5">
        <w:t xml:space="preserve">Physicians must recognize that actions online and content posted may negatively affect their reputations among patients and colleagues, may have consequences for their medical careers </w:t>
      </w:r>
      <w:r w:rsidRPr="00451F72">
        <w:rPr>
          <w:rFonts w:asciiTheme="minorHAnsi" w:hAnsiTheme="minorHAnsi" w:cstheme="minorHAnsi"/>
        </w:rPr>
        <w:t>(particularly for physicians-in-training and medical students), and can undermine public trust in the medical</w:t>
      </w:r>
      <w:r w:rsidRPr="00451F72">
        <w:rPr>
          <w:rFonts w:asciiTheme="minorHAnsi" w:hAnsiTheme="minorHAnsi" w:cstheme="minorHAnsi"/>
          <w:spacing w:val="-3"/>
        </w:rPr>
        <w:t xml:space="preserve"> </w:t>
      </w:r>
      <w:r w:rsidRPr="00451F72">
        <w:rPr>
          <w:rFonts w:asciiTheme="minorHAnsi" w:hAnsiTheme="minorHAnsi" w:cstheme="minorHAnsi"/>
        </w:rPr>
        <w:t>profession.</w:t>
      </w:r>
    </w:p>
    <w:p w14:paraId="187A9967" w14:textId="77777777" w:rsidR="00451F72" w:rsidRPr="00451F72" w:rsidRDefault="00451F72" w:rsidP="00451F72">
      <w:pPr>
        <w:pStyle w:val="Default"/>
        <w:rPr>
          <w:rFonts w:asciiTheme="minorHAnsi" w:hAnsiTheme="minorHAnsi" w:cstheme="minorHAnsi"/>
          <w:sz w:val="22"/>
          <w:szCs w:val="22"/>
        </w:rPr>
      </w:pPr>
    </w:p>
    <w:p w14:paraId="325BB25A" w14:textId="77777777" w:rsidR="00451F72" w:rsidRPr="00451F72" w:rsidRDefault="00451F72" w:rsidP="00451F72">
      <w:pPr>
        <w:pStyle w:val="Default"/>
        <w:numPr>
          <w:ilvl w:val="0"/>
          <w:numId w:val="2"/>
        </w:numPr>
        <w:rPr>
          <w:rFonts w:asciiTheme="minorHAnsi" w:hAnsiTheme="minorHAnsi" w:cstheme="minorHAnsi"/>
          <w:sz w:val="22"/>
          <w:szCs w:val="22"/>
        </w:rPr>
      </w:pPr>
      <w:r w:rsidRPr="00451F72">
        <w:rPr>
          <w:rFonts w:asciiTheme="minorHAnsi" w:hAnsiTheme="minorHAnsi" w:cstheme="minorHAnsi"/>
          <w:sz w:val="22"/>
          <w:szCs w:val="22"/>
        </w:rPr>
        <w:t xml:space="preserve">Physicians must recognize that actions online and content posted may negatively affect their reputations among patients and colleagues, may have consequences for their medical careers (particularly for physicians-in-training and medical students), and can undermine public trust in the medical profession. </w:t>
      </w:r>
    </w:p>
    <w:p w14:paraId="627DA05A" w14:textId="77777777" w:rsidR="00451F72" w:rsidRPr="00FB41A5" w:rsidRDefault="00451F72" w:rsidP="00451F72">
      <w:pPr>
        <w:pStyle w:val="ListParagraph"/>
        <w:tabs>
          <w:tab w:val="left" w:pos="920"/>
        </w:tabs>
        <w:ind w:left="919" w:right="259" w:firstLine="0"/>
      </w:pPr>
    </w:p>
    <w:p w14:paraId="1C7FDEE0" w14:textId="77777777" w:rsidR="00E01D3A" w:rsidRPr="00753509" w:rsidRDefault="00E01D3A" w:rsidP="00E01D3A">
      <w:pPr>
        <w:pStyle w:val="Heading2"/>
        <w:ind w:left="0"/>
        <w:rPr>
          <w:b w:val="0"/>
          <w:bCs w:val="0"/>
          <w:color w:val="FF0000"/>
          <w:sz w:val="20"/>
          <w:szCs w:val="22"/>
        </w:rPr>
      </w:pPr>
    </w:p>
    <w:p w14:paraId="7095E8AD" w14:textId="77777777" w:rsidR="00C91A75" w:rsidRPr="006C6960" w:rsidRDefault="00DD0128" w:rsidP="00E01D3A">
      <w:pPr>
        <w:pStyle w:val="Heading2"/>
        <w:ind w:left="0"/>
      </w:pPr>
      <w:r w:rsidRPr="00E34925">
        <w:t>FREE</w:t>
      </w:r>
      <w:r w:rsidR="006C6960" w:rsidRPr="00E34925">
        <w:t>DOM OF</w:t>
      </w:r>
      <w:r w:rsidRPr="00E34925">
        <w:t xml:space="preserve"> EXPRESSION: DEMONSTRATION AND FIXED EXHIBIT POLICY</w:t>
      </w:r>
    </w:p>
    <w:p w14:paraId="420C229E" w14:textId="77777777" w:rsidR="006C6960" w:rsidRPr="006C6960" w:rsidRDefault="006C6960" w:rsidP="006C6960">
      <w:pPr>
        <w:pStyle w:val="NormalWeb"/>
        <w:rPr>
          <w:rFonts w:asciiTheme="minorHAnsi" w:hAnsiTheme="minorHAnsi" w:cstheme="minorHAnsi"/>
          <w:sz w:val="22"/>
          <w:szCs w:val="22"/>
        </w:rPr>
      </w:pPr>
      <w:r w:rsidRPr="006C6960">
        <w:rPr>
          <w:rStyle w:val="Strong"/>
          <w:rFonts w:asciiTheme="minorHAnsi" w:hAnsiTheme="minorHAnsi" w:cstheme="minorHAnsi"/>
          <w:i/>
          <w:iCs/>
          <w:sz w:val="22"/>
          <w:szCs w:val="22"/>
        </w:rPr>
        <w:t>“As an institution committed to social justice and higher education in the Jesuit tradition, Loyola University Chicago recognizes the importance of its role as a marketplace of ideas, where freedom of inquiry and open exchange of conflicting viewpoints is supported and encouraged. Such discourse is essential for the University to uphold the Jesuit mission of 'service of faith and promotion of justice.'"</w:t>
      </w:r>
      <w:r w:rsidRPr="006C6960">
        <w:rPr>
          <w:rStyle w:val="Emphasis"/>
          <w:rFonts w:asciiTheme="minorHAnsi" w:hAnsiTheme="minorHAnsi" w:cstheme="minorHAnsi"/>
          <w:sz w:val="22"/>
          <w:szCs w:val="22"/>
        </w:rPr>
        <w:t> </w:t>
      </w:r>
      <w:r w:rsidRPr="006C6960">
        <w:rPr>
          <w:rFonts w:asciiTheme="minorHAnsi" w:hAnsiTheme="minorHAnsi" w:cstheme="minorHAnsi"/>
          <w:sz w:val="22"/>
          <w:szCs w:val="22"/>
        </w:rPr>
        <w:t>(Community Standards §603, revised 3/1/2016)</w:t>
      </w:r>
    </w:p>
    <w:p w14:paraId="6698E548" w14:textId="77777777" w:rsidR="006C6960" w:rsidRPr="006C6960" w:rsidRDefault="006C6960" w:rsidP="006C6960">
      <w:pPr>
        <w:pStyle w:val="NormalWeb"/>
        <w:rPr>
          <w:rFonts w:asciiTheme="minorHAnsi" w:hAnsiTheme="minorHAnsi" w:cstheme="minorHAnsi"/>
          <w:sz w:val="22"/>
          <w:szCs w:val="22"/>
        </w:rPr>
      </w:pPr>
      <w:r w:rsidRPr="006C6960">
        <w:rPr>
          <w:rFonts w:asciiTheme="minorHAnsi" w:hAnsiTheme="minorHAnsi" w:cstheme="minorHAnsi"/>
          <w:sz w:val="22"/>
          <w:szCs w:val="22"/>
        </w:rPr>
        <w:t>On November 12, 2015, over 700 Loyola students, staff, and faculty members participated in a demonstration on Loyola’s West Quad, gathering both in solidarity with students on other campuses and to call attention to the experiences of underrepresented students (specifically but not exclusively Black or African-American students) on Loyola’s own campuses. Among the calls to action that resulted from this event was a strong and pervasive desire throughout Loyola's community to revise its “Demonstration and Fixed Exhibit Policy.”</w:t>
      </w:r>
    </w:p>
    <w:p w14:paraId="12A0EBDA" w14:textId="77777777" w:rsidR="006C6960" w:rsidRPr="006C6960" w:rsidRDefault="006C6960" w:rsidP="006C6960">
      <w:pPr>
        <w:pStyle w:val="NormalWeb"/>
        <w:rPr>
          <w:rFonts w:asciiTheme="minorHAnsi" w:hAnsiTheme="minorHAnsi" w:cstheme="minorHAnsi"/>
          <w:sz w:val="22"/>
          <w:szCs w:val="22"/>
        </w:rPr>
      </w:pPr>
      <w:r w:rsidRPr="006C6960">
        <w:rPr>
          <w:rFonts w:asciiTheme="minorHAnsi" w:hAnsiTheme="minorHAnsi" w:cstheme="minorHAnsi"/>
          <w:sz w:val="22"/>
          <w:szCs w:val="22"/>
        </w:rPr>
        <w:lastRenderedPageBreak/>
        <w:t xml:space="preserve">As a Catholic, Jesuit institution devoted to social justice, this movement became a catalyst for change. After a constructive and respectful dialogue lasting several months and involving all members of the University community, from students to faculty, staff, and senior leadership, the </w:t>
      </w:r>
      <w:hyperlink r:id="rId99" w:tgtFrame="_blank" w:history="1">
        <w:r w:rsidRPr="006C6960">
          <w:rPr>
            <w:rStyle w:val="Hyperlink"/>
            <w:rFonts w:asciiTheme="minorHAnsi" w:eastAsia="Calibri" w:hAnsiTheme="minorHAnsi" w:cstheme="minorHAnsi"/>
            <w:sz w:val="22"/>
            <w:szCs w:val="22"/>
          </w:rPr>
          <w:t>Community Standards</w:t>
        </w:r>
      </w:hyperlink>
      <w:r w:rsidRPr="006C6960">
        <w:rPr>
          <w:rFonts w:asciiTheme="minorHAnsi" w:hAnsiTheme="minorHAnsi" w:cstheme="minorHAnsi"/>
          <w:sz w:val="22"/>
          <w:szCs w:val="22"/>
        </w:rPr>
        <w:t xml:space="preserve"> were updated during the spring of 2016. The amended </w:t>
      </w:r>
      <w:r w:rsidRPr="006C6960">
        <w:rPr>
          <w:rStyle w:val="Emphasis"/>
          <w:rFonts w:asciiTheme="minorHAnsi" w:hAnsiTheme="minorHAnsi" w:cstheme="minorHAnsi"/>
          <w:sz w:val="22"/>
          <w:szCs w:val="22"/>
        </w:rPr>
        <w:t>Student Free Expression: Demonstration and Fixed Exhibit Policy</w:t>
      </w:r>
      <w:r w:rsidRPr="006C6960">
        <w:rPr>
          <w:rFonts w:asciiTheme="minorHAnsi" w:hAnsiTheme="minorHAnsi" w:cstheme="minorHAnsi"/>
          <w:sz w:val="22"/>
          <w:szCs w:val="22"/>
        </w:rPr>
        <w:t xml:space="preserve"> (§603), which can be found in the </w:t>
      </w:r>
      <w:hyperlink r:id="rId100" w:tgtFrame="_blank" w:history="1">
        <w:r w:rsidRPr="006C6960">
          <w:rPr>
            <w:rStyle w:val="Hyperlink"/>
            <w:rFonts w:asciiTheme="minorHAnsi" w:eastAsia="Calibri" w:hAnsiTheme="minorHAnsi" w:cstheme="minorHAnsi"/>
            <w:sz w:val="22"/>
            <w:szCs w:val="22"/>
          </w:rPr>
          <w:t>Community Standards</w:t>
        </w:r>
      </w:hyperlink>
      <w:r w:rsidRPr="006C6960">
        <w:rPr>
          <w:rFonts w:asciiTheme="minorHAnsi" w:hAnsiTheme="minorHAnsi" w:cstheme="minorHAnsi"/>
          <w:sz w:val="22"/>
          <w:szCs w:val="22"/>
        </w:rPr>
        <w:t>, is the result of this collaborative effort; this policy now stands as a testament both to the power of student voices and to the progress that can be accomplished when a community comes together to effect change.</w:t>
      </w:r>
    </w:p>
    <w:p w14:paraId="4284C4DD" w14:textId="77777777" w:rsidR="006C6960" w:rsidRPr="006C6960" w:rsidRDefault="006C6960" w:rsidP="006C6960">
      <w:pPr>
        <w:pStyle w:val="NormalWeb"/>
        <w:rPr>
          <w:rFonts w:asciiTheme="minorHAnsi" w:hAnsiTheme="minorHAnsi" w:cstheme="minorHAnsi"/>
          <w:sz w:val="22"/>
          <w:szCs w:val="22"/>
        </w:rPr>
      </w:pPr>
      <w:r w:rsidRPr="006C6960">
        <w:rPr>
          <w:rFonts w:asciiTheme="minorHAnsi" w:hAnsiTheme="minorHAnsi" w:cstheme="minorHAnsi"/>
          <w:sz w:val="22"/>
          <w:szCs w:val="22"/>
        </w:rPr>
        <w:t>Key updates to the policy included:</w:t>
      </w:r>
    </w:p>
    <w:p w14:paraId="7A8134BD" w14:textId="77777777" w:rsidR="006C6960" w:rsidRPr="006C6960" w:rsidRDefault="006C6960" w:rsidP="00D329B0">
      <w:pPr>
        <w:widowControl/>
        <w:numPr>
          <w:ilvl w:val="0"/>
          <w:numId w:val="19"/>
        </w:numPr>
        <w:autoSpaceDE/>
        <w:autoSpaceDN/>
        <w:spacing w:before="100" w:beforeAutospacing="1" w:after="100" w:afterAutospacing="1"/>
        <w:rPr>
          <w:rFonts w:asciiTheme="minorHAnsi" w:hAnsiTheme="minorHAnsi" w:cstheme="minorHAnsi"/>
        </w:rPr>
      </w:pPr>
      <w:r w:rsidRPr="006C6960">
        <w:rPr>
          <w:rStyle w:val="Strong"/>
          <w:rFonts w:asciiTheme="minorHAnsi" w:hAnsiTheme="minorHAnsi" w:cstheme="minorHAnsi"/>
        </w:rPr>
        <w:t>Demonstration approval is not required.</w:t>
      </w:r>
      <w:r w:rsidRPr="006C6960">
        <w:rPr>
          <w:rFonts w:asciiTheme="minorHAnsi" w:hAnsiTheme="minorHAnsi" w:cstheme="minorHAnsi"/>
        </w:rPr>
        <w:t xml:space="preserve"> Organizers are encouraged to notify the Office of the Dean of Students two days before the demonstration; however, formal approval to move forward is no longer necessary.</w:t>
      </w:r>
    </w:p>
    <w:p w14:paraId="49D12A6D" w14:textId="77777777" w:rsidR="006C6960" w:rsidRPr="006C6960" w:rsidRDefault="006C6960" w:rsidP="00D329B0">
      <w:pPr>
        <w:widowControl/>
        <w:numPr>
          <w:ilvl w:val="0"/>
          <w:numId w:val="19"/>
        </w:numPr>
        <w:autoSpaceDE/>
        <w:autoSpaceDN/>
        <w:spacing w:before="100" w:beforeAutospacing="1" w:after="100" w:afterAutospacing="1"/>
        <w:rPr>
          <w:rFonts w:asciiTheme="minorHAnsi" w:hAnsiTheme="minorHAnsi" w:cstheme="minorHAnsi"/>
        </w:rPr>
      </w:pPr>
      <w:r w:rsidRPr="006C6960">
        <w:rPr>
          <w:rStyle w:val="Strong"/>
          <w:rFonts w:asciiTheme="minorHAnsi" w:hAnsiTheme="minorHAnsi" w:cstheme="minorHAnsi"/>
        </w:rPr>
        <w:t>Indoor demonstrations are now recognized</w:t>
      </w:r>
      <w:r w:rsidRPr="006C6960">
        <w:rPr>
          <w:rFonts w:asciiTheme="minorHAnsi" w:hAnsiTheme="minorHAnsi" w:cstheme="minorHAnsi"/>
        </w:rPr>
        <w:t xml:space="preserve"> and may occur in two locations on our lakeside campuses (Damen Student Center and Terry Student Center) as long as they do not impede building traffic or operations.</w:t>
      </w:r>
    </w:p>
    <w:p w14:paraId="7855637F" w14:textId="77777777" w:rsidR="006C6960" w:rsidRPr="006C6960" w:rsidRDefault="006C6960" w:rsidP="00D329B0">
      <w:pPr>
        <w:widowControl/>
        <w:numPr>
          <w:ilvl w:val="0"/>
          <w:numId w:val="19"/>
        </w:numPr>
        <w:autoSpaceDE/>
        <w:autoSpaceDN/>
        <w:spacing w:before="100" w:beforeAutospacing="1" w:after="100" w:afterAutospacing="1"/>
        <w:rPr>
          <w:rFonts w:asciiTheme="minorHAnsi" w:hAnsiTheme="minorHAnsi" w:cstheme="minorHAnsi"/>
        </w:rPr>
      </w:pPr>
      <w:r w:rsidRPr="006C6960">
        <w:rPr>
          <w:rStyle w:val="Strong"/>
          <w:rFonts w:asciiTheme="minorHAnsi" w:hAnsiTheme="minorHAnsi" w:cstheme="minorHAnsi"/>
        </w:rPr>
        <w:t>Outdoor demonstrations can be held throughout campus</w:t>
      </w:r>
      <w:r w:rsidRPr="006C6960">
        <w:rPr>
          <w:rFonts w:asciiTheme="minorHAnsi" w:hAnsiTheme="minorHAnsi" w:cstheme="minorHAnsi"/>
        </w:rPr>
        <w:t xml:space="preserve"> and are no longer limited to the Damen North Lawn.</w:t>
      </w:r>
    </w:p>
    <w:p w14:paraId="7ED6FF69" w14:textId="77777777" w:rsidR="006C6960" w:rsidRPr="006C6960" w:rsidRDefault="006C6960" w:rsidP="00D329B0">
      <w:pPr>
        <w:widowControl/>
        <w:numPr>
          <w:ilvl w:val="0"/>
          <w:numId w:val="19"/>
        </w:numPr>
        <w:autoSpaceDE/>
        <w:autoSpaceDN/>
        <w:spacing w:before="100" w:beforeAutospacing="1" w:after="100" w:afterAutospacing="1"/>
        <w:rPr>
          <w:rFonts w:asciiTheme="minorHAnsi" w:hAnsiTheme="minorHAnsi" w:cstheme="minorHAnsi"/>
        </w:rPr>
      </w:pPr>
      <w:r w:rsidRPr="006C6960">
        <w:rPr>
          <w:rStyle w:val="Strong"/>
          <w:rFonts w:asciiTheme="minorHAnsi" w:hAnsiTheme="minorHAnsi" w:cstheme="minorHAnsi"/>
        </w:rPr>
        <w:t>Amplified sound is permitted</w:t>
      </w:r>
      <w:r w:rsidRPr="006C6960">
        <w:rPr>
          <w:rFonts w:asciiTheme="minorHAnsi" w:hAnsiTheme="minorHAnsi" w:cstheme="minorHAnsi"/>
        </w:rPr>
        <w:t xml:space="preserve"> during outdoor demonstrations if used in a manner that does not substantially interfere with classes or other events on campus.</w:t>
      </w:r>
    </w:p>
    <w:p w14:paraId="19115E27" w14:textId="77777777" w:rsidR="006C6960" w:rsidRPr="006C6960" w:rsidRDefault="006C6960" w:rsidP="00D329B0">
      <w:pPr>
        <w:widowControl/>
        <w:numPr>
          <w:ilvl w:val="0"/>
          <w:numId w:val="19"/>
        </w:numPr>
        <w:autoSpaceDE/>
        <w:autoSpaceDN/>
        <w:spacing w:before="100" w:beforeAutospacing="1" w:after="100" w:afterAutospacing="1"/>
        <w:rPr>
          <w:rFonts w:asciiTheme="minorHAnsi" w:hAnsiTheme="minorHAnsi" w:cstheme="minorHAnsi"/>
        </w:rPr>
      </w:pPr>
      <w:r w:rsidRPr="006C6960">
        <w:rPr>
          <w:rFonts w:asciiTheme="minorHAnsi" w:hAnsiTheme="minorHAnsi" w:cstheme="minorHAnsi"/>
        </w:rPr>
        <w:t xml:space="preserve">Under the policy, </w:t>
      </w:r>
      <w:r w:rsidRPr="006C6960">
        <w:rPr>
          <w:rStyle w:val="Strong"/>
          <w:rFonts w:asciiTheme="minorHAnsi" w:hAnsiTheme="minorHAnsi" w:cstheme="minorHAnsi"/>
        </w:rPr>
        <w:t>demonstrations and fixed exhibits</w:t>
      </w:r>
      <w:r w:rsidRPr="006C6960">
        <w:rPr>
          <w:rFonts w:asciiTheme="minorHAnsi" w:hAnsiTheme="minorHAnsi" w:cstheme="minorHAnsi"/>
        </w:rPr>
        <w:t>—regardless of the content or viewpoints expressed—are permitted so long as they are orderly, lawful, and congruent with policies within the Community Standards.</w:t>
      </w:r>
    </w:p>
    <w:p w14:paraId="4A55AD26" w14:textId="77777777" w:rsidR="006C6960" w:rsidRPr="006C6960" w:rsidRDefault="006C6960" w:rsidP="006C6960">
      <w:pPr>
        <w:pStyle w:val="NormalWeb"/>
        <w:rPr>
          <w:rFonts w:asciiTheme="minorHAnsi" w:hAnsiTheme="minorHAnsi" w:cstheme="minorHAnsi"/>
          <w:sz w:val="22"/>
          <w:szCs w:val="22"/>
        </w:rPr>
      </w:pPr>
      <w:r w:rsidRPr="006C6960">
        <w:rPr>
          <w:rFonts w:asciiTheme="minorHAnsi" w:hAnsiTheme="minorHAnsi" w:cstheme="minorHAnsi"/>
          <w:sz w:val="22"/>
          <w:szCs w:val="22"/>
        </w:rPr>
        <w:t>In an effort to assist you with planning and executing your demonstration</w:t>
      </w:r>
      <w:r w:rsidR="00E402AA">
        <w:rPr>
          <w:rFonts w:asciiTheme="minorHAnsi" w:hAnsiTheme="minorHAnsi" w:cstheme="minorHAnsi"/>
          <w:sz w:val="22"/>
          <w:szCs w:val="22"/>
        </w:rPr>
        <w:t>,</w:t>
      </w:r>
      <w:r w:rsidRPr="006C6960">
        <w:rPr>
          <w:rFonts w:asciiTheme="minorHAnsi" w:hAnsiTheme="minorHAnsi" w:cstheme="minorHAnsi"/>
          <w:sz w:val="22"/>
          <w:szCs w:val="22"/>
        </w:rPr>
        <w:t xml:space="preserve"> please familiarize yourself with the guidelines found on the </w:t>
      </w:r>
      <w:hyperlink r:id="rId101" w:history="1">
        <w:r w:rsidRPr="006C6960">
          <w:rPr>
            <w:rStyle w:val="Hyperlink"/>
            <w:rFonts w:asciiTheme="minorHAnsi" w:hAnsiTheme="minorHAnsi" w:cstheme="minorHAnsi"/>
            <w:sz w:val="22"/>
            <w:szCs w:val="22"/>
          </w:rPr>
          <w:t>Dean of Students Website</w:t>
        </w:r>
      </w:hyperlink>
      <w:r w:rsidRPr="006C6960">
        <w:rPr>
          <w:rFonts w:asciiTheme="minorHAnsi" w:hAnsiTheme="minorHAnsi" w:cstheme="minorHAnsi"/>
          <w:sz w:val="22"/>
          <w:szCs w:val="22"/>
        </w:rPr>
        <w:t>.</w:t>
      </w:r>
    </w:p>
    <w:p w14:paraId="53E0605F" w14:textId="77777777" w:rsidR="00C91A75" w:rsidRPr="00753509" w:rsidRDefault="00C91A75">
      <w:pPr>
        <w:pStyle w:val="BodyText"/>
        <w:spacing w:before="1"/>
        <w:rPr>
          <w:color w:val="FF0000"/>
        </w:rPr>
      </w:pPr>
    </w:p>
    <w:p w14:paraId="61DE06FC" w14:textId="77777777" w:rsidR="00E402AA" w:rsidRDefault="00E402AA" w:rsidP="00E01D3A">
      <w:pPr>
        <w:pStyle w:val="Heading2"/>
        <w:ind w:left="0"/>
        <w:rPr>
          <w:color w:val="FF0000"/>
        </w:rPr>
      </w:pPr>
    </w:p>
    <w:p w14:paraId="1DBECFA9" w14:textId="77777777" w:rsidR="00C91A75" w:rsidRPr="00E402AA" w:rsidRDefault="00DD0128" w:rsidP="00E01D3A">
      <w:pPr>
        <w:pStyle w:val="Heading2"/>
        <w:ind w:left="0"/>
      </w:pPr>
      <w:r w:rsidRPr="00E34925">
        <w:t>ALCOHOL AND OTHER DRUGS</w:t>
      </w:r>
    </w:p>
    <w:p w14:paraId="3C313F44" w14:textId="77777777" w:rsidR="00E402AA" w:rsidRPr="00E402AA" w:rsidRDefault="00E402AA" w:rsidP="00E01D3A">
      <w:pPr>
        <w:pStyle w:val="BodyText"/>
        <w:spacing w:before="158"/>
        <w:rPr>
          <w:rStyle w:val="markedcontent"/>
          <w:rFonts w:asciiTheme="minorHAnsi" w:hAnsiTheme="minorHAnsi" w:cstheme="minorHAnsi"/>
          <w:b/>
          <w:color w:val="0000FF"/>
        </w:rPr>
      </w:pPr>
      <w:r w:rsidRPr="00E402AA">
        <w:rPr>
          <w:rStyle w:val="markedcontent"/>
          <w:rFonts w:asciiTheme="minorHAnsi" w:hAnsiTheme="minorHAnsi" w:cstheme="minorHAnsi"/>
          <w:b/>
          <w:color w:val="0000FF"/>
        </w:rPr>
        <w:t>General Standards of Conduct for Alcohol and Other Drugs</w:t>
      </w:r>
    </w:p>
    <w:p w14:paraId="4854E85F" w14:textId="77777777" w:rsidR="00E402AA" w:rsidRDefault="00E402AA" w:rsidP="00E01D3A">
      <w:pPr>
        <w:pStyle w:val="BodyText"/>
        <w:spacing w:before="158"/>
        <w:rPr>
          <w:rStyle w:val="markedcontent"/>
          <w:rFonts w:asciiTheme="minorHAnsi" w:hAnsiTheme="minorHAnsi" w:cstheme="minorHAnsi"/>
        </w:rPr>
      </w:pPr>
      <w:r w:rsidRPr="00E402AA">
        <w:rPr>
          <w:rStyle w:val="markedcontent"/>
          <w:rFonts w:asciiTheme="minorHAnsi" w:hAnsiTheme="minorHAnsi" w:cstheme="minorHAnsi"/>
        </w:rPr>
        <w:t>The following standards apply to the entire University community (students, faculty, staff, and</w:t>
      </w:r>
      <w:r w:rsidRPr="00E402AA">
        <w:rPr>
          <w:rFonts w:asciiTheme="minorHAnsi" w:hAnsiTheme="minorHAnsi" w:cstheme="minorHAnsi"/>
        </w:rPr>
        <w:br/>
      </w:r>
      <w:r w:rsidRPr="00E402AA">
        <w:rPr>
          <w:rStyle w:val="markedcontent"/>
          <w:rFonts w:asciiTheme="minorHAnsi" w:hAnsiTheme="minorHAnsi" w:cstheme="minorHAnsi"/>
        </w:rPr>
        <w:t>on-campus guests) in making determinations about alcohol and other drugs:</w:t>
      </w:r>
      <w:r w:rsidRPr="00E402AA">
        <w:rPr>
          <w:rFonts w:asciiTheme="minorHAnsi" w:hAnsiTheme="minorHAnsi" w:cstheme="minorHAnsi"/>
        </w:rPr>
        <w:br/>
      </w:r>
    </w:p>
    <w:p w14:paraId="7C636817" w14:textId="77777777" w:rsidR="00E402AA" w:rsidRDefault="00E402AA" w:rsidP="00D329B0">
      <w:pPr>
        <w:pStyle w:val="BodyText"/>
        <w:numPr>
          <w:ilvl w:val="0"/>
          <w:numId w:val="20"/>
        </w:numPr>
        <w:spacing w:before="158"/>
        <w:rPr>
          <w:rFonts w:asciiTheme="minorHAnsi" w:hAnsiTheme="minorHAnsi" w:cstheme="minorHAnsi"/>
        </w:rPr>
      </w:pPr>
      <w:r w:rsidRPr="00E402AA">
        <w:rPr>
          <w:rStyle w:val="markedcontent"/>
          <w:rFonts w:asciiTheme="minorHAnsi" w:hAnsiTheme="minorHAnsi" w:cstheme="minorHAnsi"/>
        </w:rPr>
        <w:t>Possession, consumption, and distribution of alcohol at any University campus or facility</w:t>
      </w:r>
      <w:r w:rsidRPr="00E402AA">
        <w:rPr>
          <w:rFonts w:asciiTheme="minorHAnsi" w:hAnsiTheme="minorHAnsi" w:cstheme="minorHAnsi"/>
        </w:rPr>
        <w:br/>
      </w:r>
      <w:r w:rsidRPr="00E402AA">
        <w:rPr>
          <w:rStyle w:val="markedcontent"/>
          <w:rFonts w:asciiTheme="minorHAnsi" w:hAnsiTheme="minorHAnsi" w:cstheme="minorHAnsi"/>
        </w:rPr>
        <w:t>shall be in accordance with applicable local, state, federal laws, and applicable</w:t>
      </w:r>
      <w:r w:rsidRPr="00E402AA">
        <w:rPr>
          <w:rFonts w:asciiTheme="minorHAnsi" w:hAnsiTheme="minorHAnsi" w:cstheme="minorHAnsi"/>
        </w:rPr>
        <w:br/>
      </w:r>
      <w:r w:rsidRPr="00E402AA">
        <w:rPr>
          <w:rStyle w:val="markedcontent"/>
          <w:rFonts w:asciiTheme="minorHAnsi" w:hAnsiTheme="minorHAnsi" w:cstheme="minorHAnsi"/>
        </w:rPr>
        <w:t>University policies; for international campuses, laws of the host country apply. Any</w:t>
      </w:r>
      <w:r w:rsidRPr="00E402AA">
        <w:rPr>
          <w:rFonts w:asciiTheme="minorHAnsi" w:hAnsiTheme="minorHAnsi" w:cstheme="minorHAnsi"/>
        </w:rPr>
        <w:br/>
      </w:r>
      <w:r w:rsidRPr="00E402AA">
        <w:rPr>
          <w:rStyle w:val="markedcontent"/>
          <w:rFonts w:asciiTheme="minorHAnsi" w:hAnsiTheme="minorHAnsi" w:cstheme="minorHAnsi"/>
        </w:rPr>
        <w:t>possession, consumption, or use of alcohol or other drugs in violation of the</w:t>
      </w:r>
      <w:r w:rsidRPr="00E402AA">
        <w:rPr>
          <w:rFonts w:asciiTheme="minorHAnsi" w:hAnsiTheme="minorHAnsi" w:cstheme="minorHAnsi"/>
        </w:rPr>
        <w:br/>
      </w:r>
      <w:r w:rsidRPr="00E402AA">
        <w:rPr>
          <w:rStyle w:val="markedcontent"/>
          <w:rFonts w:asciiTheme="minorHAnsi" w:hAnsiTheme="minorHAnsi" w:cstheme="minorHAnsi"/>
        </w:rPr>
        <w:t>aforementioned laws or University policy is prohibited.</w:t>
      </w:r>
    </w:p>
    <w:p w14:paraId="0C9D238F" w14:textId="77777777" w:rsidR="00E402AA" w:rsidRDefault="00E402AA" w:rsidP="00D329B0">
      <w:pPr>
        <w:pStyle w:val="BodyText"/>
        <w:numPr>
          <w:ilvl w:val="0"/>
          <w:numId w:val="20"/>
        </w:numPr>
        <w:spacing w:before="158"/>
        <w:rPr>
          <w:rFonts w:asciiTheme="minorHAnsi" w:hAnsiTheme="minorHAnsi" w:cstheme="minorHAnsi"/>
        </w:rPr>
      </w:pPr>
      <w:r w:rsidRPr="00E402AA">
        <w:rPr>
          <w:rStyle w:val="markedcontent"/>
          <w:rFonts w:asciiTheme="minorHAnsi" w:hAnsiTheme="minorHAnsi" w:cstheme="minorHAnsi"/>
        </w:rPr>
        <w:t>All members of the University community, including staff, faculty, students, and visitors,</w:t>
      </w:r>
      <w:r w:rsidRPr="00E402AA">
        <w:rPr>
          <w:rFonts w:asciiTheme="minorHAnsi" w:hAnsiTheme="minorHAnsi" w:cstheme="minorHAnsi"/>
        </w:rPr>
        <w:br/>
      </w:r>
      <w:r w:rsidRPr="00E402AA">
        <w:rPr>
          <w:rStyle w:val="markedcontent"/>
          <w:rFonts w:asciiTheme="minorHAnsi" w:hAnsiTheme="minorHAnsi" w:cstheme="minorHAnsi"/>
        </w:rPr>
        <w:t>shall be responsible for behaving in a manner that is not disruptive and does not</w:t>
      </w:r>
      <w:r w:rsidRPr="00E402AA">
        <w:rPr>
          <w:rFonts w:asciiTheme="minorHAnsi" w:hAnsiTheme="minorHAnsi" w:cstheme="minorHAnsi"/>
        </w:rPr>
        <w:br/>
      </w:r>
      <w:r w:rsidRPr="00E402AA">
        <w:rPr>
          <w:rStyle w:val="markedcontent"/>
          <w:rFonts w:asciiTheme="minorHAnsi" w:hAnsiTheme="minorHAnsi" w:cstheme="minorHAnsi"/>
        </w:rPr>
        <w:t>endanger themselves or others.</w:t>
      </w:r>
    </w:p>
    <w:p w14:paraId="0369D954" w14:textId="77777777" w:rsidR="00E402AA" w:rsidRDefault="00E402AA" w:rsidP="00D329B0">
      <w:pPr>
        <w:pStyle w:val="BodyText"/>
        <w:numPr>
          <w:ilvl w:val="0"/>
          <w:numId w:val="20"/>
        </w:numPr>
        <w:spacing w:before="158"/>
        <w:rPr>
          <w:rStyle w:val="markedcontent"/>
          <w:rFonts w:asciiTheme="minorHAnsi" w:hAnsiTheme="minorHAnsi" w:cstheme="minorHAnsi"/>
        </w:rPr>
      </w:pPr>
      <w:r w:rsidRPr="00E402AA">
        <w:rPr>
          <w:rStyle w:val="markedcontent"/>
          <w:rFonts w:asciiTheme="minorHAnsi" w:hAnsiTheme="minorHAnsi" w:cstheme="minorHAnsi"/>
        </w:rPr>
        <w:t>Whenever persons under 21 years of age can reasonably be expected to attend a</w:t>
      </w:r>
      <w:r w:rsidRPr="00E402AA">
        <w:rPr>
          <w:rFonts w:asciiTheme="minorHAnsi" w:hAnsiTheme="minorHAnsi" w:cstheme="minorHAnsi"/>
        </w:rPr>
        <w:br/>
      </w:r>
      <w:r w:rsidRPr="00E402AA">
        <w:rPr>
          <w:rStyle w:val="markedcontent"/>
          <w:rFonts w:asciiTheme="minorHAnsi" w:hAnsiTheme="minorHAnsi" w:cstheme="minorHAnsi"/>
        </w:rPr>
        <w:t>University event or any event on the University premises, appropriate precautions shall</w:t>
      </w:r>
      <w:r w:rsidRPr="00E402AA">
        <w:rPr>
          <w:rFonts w:asciiTheme="minorHAnsi" w:hAnsiTheme="minorHAnsi" w:cstheme="minorHAnsi"/>
        </w:rPr>
        <w:br/>
      </w:r>
      <w:r w:rsidRPr="00E402AA">
        <w:rPr>
          <w:rStyle w:val="markedcontent"/>
          <w:rFonts w:asciiTheme="minorHAnsi" w:hAnsiTheme="minorHAnsi" w:cstheme="minorHAnsi"/>
        </w:rPr>
        <w:t>be taken to restrict distribution and consumption of alcohol to individuals of legal</w:t>
      </w:r>
      <w:r w:rsidRPr="00E402AA">
        <w:rPr>
          <w:rFonts w:asciiTheme="minorHAnsi" w:hAnsiTheme="minorHAnsi" w:cstheme="minorHAnsi"/>
        </w:rPr>
        <w:br/>
      </w:r>
      <w:r w:rsidRPr="00E402AA">
        <w:rPr>
          <w:rStyle w:val="markedcontent"/>
          <w:rFonts w:asciiTheme="minorHAnsi" w:hAnsiTheme="minorHAnsi" w:cstheme="minorHAnsi"/>
        </w:rPr>
        <w:t>drinking age.</w:t>
      </w:r>
    </w:p>
    <w:p w14:paraId="0EC31DB9" w14:textId="77777777" w:rsidR="00E402AA" w:rsidRPr="00E402AA" w:rsidRDefault="00E402AA" w:rsidP="00E402AA">
      <w:pPr>
        <w:rPr>
          <w:rFonts w:asciiTheme="minorHAnsi" w:eastAsia="Times New Roman" w:hAnsiTheme="minorHAnsi" w:cstheme="minorHAnsi"/>
          <w:b/>
          <w:color w:val="0000FF"/>
          <w:lang w:bidi="ar-SA"/>
        </w:rPr>
      </w:pPr>
      <w:r>
        <w:lastRenderedPageBreak/>
        <w:br/>
      </w:r>
      <w:r w:rsidRPr="00E402AA">
        <w:rPr>
          <w:rFonts w:asciiTheme="minorHAnsi" w:eastAsia="Times New Roman" w:hAnsiTheme="minorHAnsi" w:cstheme="minorHAnsi"/>
          <w:b/>
          <w:color w:val="0000FF"/>
          <w:lang w:bidi="ar-SA"/>
        </w:rPr>
        <w:t>Marketing and Communications</w:t>
      </w:r>
    </w:p>
    <w:p w14:paraId="6E57EA24" w14:textId="77777777" w:rsidR="00E402AA" w:rsidRDefault="00E402AA" w:rsidP="00E402AA">
      <w:pPr>
        <w:rPr>
          <w:rFonts w:asciiTheme="minorHAnsi" w:eastAsia="Times New Roman" w:hAnsiTheme="minorHAnsi" w:cstheme="minorHAnsi"/>
          <w:lang w:bidi="ar-SA"/>
        </w:rPr>
      </w:pPr>
    </w:p>
    <w:p w14:paraId="3DBE602A" w14:textId="77777777" w:rsidR="00E402AA" w:rsidRDefault="00E402AA" w:rsidP="00E402AA">
      <w:pPr>
        <w:rPr>
          <w:rFonts w:asciiTheme="minorHAnsi" w:eastAsia="Times New Roman" w:hAnsiTheme="minorHAnsi" w:cstheme="minorHAnsi"/>
          <w:lang w:bidi="ar-SA"/>
        </w:rPr>
      </w:pPr>
      <w:r w:rsidRPr="00E402AA">
        <w:rPr>
          <w:rFonts w:asciiTheme="minorHAnsi" w:eastAsia="Times New Roman" w:hAnsiTheme="minorHAnsi" w:cstheme="minorHAnsi"/>
          <w:lang w:bidi="ar-SA"/>
        </w:rPr>
        <w:t>The following guidelines must be followed for all marketing practices involving alcohol and</w:t>
      </w:r>
      <w:r w:rsidRPr="00E402AA">
        <w:rPr>
          <w:rFonts w:asciiTheme="minorHAnsi" w:eastAsia="Times New Roman" w:hAnsiTheme="minorHAnsi" w:cstheme="minorHAnsi"/>
          <w:lang w:bidi="ar-SA"/>
        </w:rPr>
        <w:br/>
        <w:t>other drugs messaging at Loyola University Chicago. For further guidance regarding advertising</w:t>
      </w:r>
      <w:r w:rsidRPr="00E402AA">
        <w:rPr>
          <w:rFonts w:asciiTheme="minorHAnsi" w:eastAsia="Times New Roman" w:hAnsiTheme="minorHAnsi" w:cstheme="minorHAnsi"/>
          <w:lang w:bidi="ar-SA"/>
        </w:rPr>
        <w:br/>
        <w:t xml:space="preserve">standards and specific logo use, please contact your departmental chair or </w:t>
      </w:r>
      <w:hyperlink r:id="rId102" w:history="1">
        <w:r w:rsidRPr="00E402AA">
          <w:rPr>
            <w:rStyle w:val="Hyperlink"/>
            <w:rFonts w:asciiTheme="minorHAnsi" w:eastAsia="Times New Roman" w:hAnsiTheme="minorHAnsi" w:cstheme="minorHAnsi"/>
            <w:lang w:bidi="ar-SA"/>
          </w:rPr>
          <w:t>University Marketing</w:t>
        </w:r>
        <w:r w:rsidRPr="00E402AA">
          <w:rPr>
            <w:rStyle w:val="Hyperlink"/>
            <w:rFonts w:asciiTheme="minorHAnsi" w:eastAsia="Times New Roman" w:hAnsiTheme="minorHAnsi" w:cstheme="minorHAnsi"/>
            <w:lang w:bidi="ar-SA"/>
          </w:rPr>
          <w:br/>
          <w:t>and Communication</w:t>
        </w:r>
      </w:hyperlink>
      <w:r w:rsidRPr="00E402AA">
        <w:rPr>
          <w:rFonts w:asciiTheme="minorHAnsi" w:eastAsia="Times New Roman" w:hAnsiTheme="minorHAnsi" w:cstheme="minorHAnsi"/>
          <w:lang w:bidi="ar-SA"/>
        </w:rPr>
        <w:t>. All recognized student organizations must also follow additional</w:t>
      </w:r>
      <w:r w:rsidRPr="00E402AA">
        <w:rPr>
          <w:rFonts w:asciiTheme="minorHAnsi" w:eastAsia="Times New Roman" w:hAnsiTheme="minorHAnsi" w:cstheme="minorHAnsi"/>
          <w:lang w:bidi="ar-SA"/>
        </w:rPr>
        <w:br/>
        <w:t xml:space="preserve">guidelines, which can be viewed at </w:t>
      </w:r>
      <w:hyperlink r:id="rId103" w:history="1">
        <w:r w:rsidRPr="00261DC5">
          <w:rPr>
            <w:rStyle w:val="Hyperlink"/>
            <w:rFonts w:asciiTheme="minorHAnsi" w:eastAsia="Times New Roman" w:hAnsiTheme="minorHAnsi" w:cstheme="minorHAnsi"/>
            <w:lang w:bidi="ar-SA"/>
          </w:rPr>
          <w:t>www.luc.edu/saga</w:t>
        </w:r>
      </w:hyperlink>
      <w:r w:rsidRPr="00E402AA">
        <w:rPr>
          <w:rFonts w:asciiTheme="minorHAnsi" w:eastAsia="Times New Roman" w:hAnsiTheme="minorHAnsi" w:cstheme="minorHAnsi"/>
          <w:lang w:bidi="ar-SA"/>
        </w:rPr>
        <w:t>.</w:t>
      </w:r>
    </w:p>
    <w:p w14:paraId="4B7BF31D" w14:textId="77777777" w:rsidR="00E402AA" w:rsidRDefault="00E402AA" w:rsidP="00E402AA">
      <w:pPr>
        <w:rPr>
          <w:rFonts w:asciiTheme="minorHAnsi" w:eastAsia="Times New Roman" w:hAnsiTheme="minorHAnsi" w:cstheme="minorHAnsi"/>
          <w:lang w:bidi="ar-SA"/>
        </w:rPr>
      </w:pPr>
    </w:p>
    <w:p w14:paraId="6D2A80CA" w14:textId="77777777" w:rsidR="00E402AA" w:rsidRPr="00E402AA" w:rsidRDefault="00E402AA" w:rsidP="00D329B0">
      <w:pPr>
        <w:pStyle w:val="ListParagraph"/>
        <w:numPr>
          <w:ilvl w:val="0"/>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The marketing of illegal substances is not permitted</w:t>
      </w:r>
    </w:p>
    <w:p w14:paraId="129BBCBF" w14:textId="77777777" w:rsidR="00E402AA" w:rsidRDefault="00E402AA" w:rsidP="00D329B0">
      <w:pPr>
        <w:pStyle w:val="ListParagraph"/>
        <w:numPr>
          <w:ilvl w:val="0"/>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Advertisements that encourage excessive or unhealthy consumption of alcohol or other</w:t>
      </w:r>
      <w:r w:rsidRPr="00E402AA">
        <w:rPr>
          <w:rFonts w:asciiTheme="minorHAnsi" w:eastAsia="Times New Roman" w:hAnsiTheme="minorHAnsi" w:cstheme="minorHAnsi"/>
          <w:lang w:bidi="ar-SA"/>
        </w:rPr>
        <w:br/>
        <w:t>drugs will not be permitted</w:t>
      </w:r>
    </w:p>
    <w:p w14:paraId="7BA4AC7F" w14:textId="77777777" w:rsidR="00E402AA" w:rsidRPr="00E402AA" w:rsidRDefault="00E402AA" w:rsidP="00D329B0">
      <w:pPr>
        <w:pStyle w:val="ListParagraph"/>
        <w:numPr>
          <w:ilvl w:val="0"/>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Departments and organizations may not accept or create advertising that:</w:t>
      </w:r>
      <w:r w:rsidRPr="00E402AA">
        <w:rPr>
          <w:rFonts w:asciiTheme="minorHAnsi" w:eastAsia="Times New Roman" w:hAnsiTheme="minorHAnsi" w:cstheme="minorHAnsi"/>
          <w:lang w:bidi="ar-SA"/>
        </w:rPr>
        <w:br/>
      </w:r>
    </w:p>
    <w:p w14:paraId="777A7E6B" w14:textId="77777777" w:rsidR="00E402AA" w:rsidRDefault="00E402AA" w:rsidP="00D329B0">
      <w:pPr>
        <w:pStyle w:val="ListParagraph"/>
        <w:numPr>
          <w:ilvl w:val="1"/>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Encourages alcohol or other drug over-use (abuse) or emphasizes quantity and</w:t>
      </w:r>
      <w:r w:rsidRPr="00E402AA">
        <w:rPr>
          <w:rFonts w:asciiTheme="minorHAnsi" w:eastAsia="Times New Roman" w:hAnsiTheme="minorHAnsi" w:cstheme="minorHAnsi"/>
          <w:lang w:bidi="ar-SA"/>
        </w:rPr>
        <w:br/>
        <w:t>frequency of use</w:t>
      </w:r>
    </w:p>
    <w:p w14:paraId="3150B97F" w14:textId="77777777" w:rsidR="00E402AA" w:rsidRDefault="00E402AA" w:rsidP="00D329B0">
      <w:pPr>
        <w:pStyle w:val="ListParagraph"/>
        <w:numPr>
          <w:ilvl w:val="1"/>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Portrays alcohol or other drugs as a solution to problems or necessary for stress relief or</w:t>
      </w:r>
      <w:r w:rsidRPr="00E402AA">
        <w:rPr>
          <w:rFonts w:asciiTheme="minorHAnsi" w:eastAsia="Times New Roman" w:hAnsiTheme="minorHAnsi" w:cstheme="minorHAnsi"/>
          <w:lang w:bidi="ar-SA"/>
        </w:rPr>
        <w:br/>
        <w:t>for social gatherings</w:t>
      </w:r>
    </w:p>
    <w:p w14:paraId="00E902E6" w14:textId="77777777" w:rsidR="00E402AA" w:rsidRDefault="00E402AA" w:rsidP="00D329B0">
      <w:pPr>
        <w:pStyle w:val="ListParagraph"/>
        <w:numPr>
          <w:ilvl w:val="1"/>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Depicts images suggesting alcoholic beverages, such as a martini glass, umbrellas in</w:t>
      </w:r>
      <w:r w:rsidRPr="00E402AA">
        <w:rPr>
          <w:rFonts w:asciiTheme="minorHAnsi" w:eastAsia="Times New Roman" w:hAnsiTheme="minorHAnsi" w:cstheme="minorHAnsi"/>
          <w:lang w:bidi="ar-SA"/>
        </w:rPr>
        <w:br/>
        <w:t>drinks, beer bottles or kegs</w:t>
      </w:r>
    </w:p>
    <w:p w14:paraId="0620E928" w14:textId="77777777" w:rsidR="00E402AA" w:rsidRDefault="00E402AA" w:rsidP="00D329B0">
      <w:pPr>
        <w:pStyle w:val="ListParagraph"/>
        <w:numPr>
          <w:ilvl w:val="1"/>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Contains the price of alcohol, such as “$2.50 well drinks” or “dollar shots”</w:t>
      </w:r>
    </w:p>
    <w:p w14:paraId="379D4E78" w14:textId="77777777" w:rsidR="00E402AA" w:rsidRDefault="00E402AA" w:rsidP="00D329B0">
      <w:pPr>
        <w:pStyle w:val="ListParagraph"/>
        <w:numPr>
          <w:ilvl w:val="1"/>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Includes such phrases as “all you can drink,” “drink specials” or “unlimited drinks”</w:t>
      </w:r>
    </w:p>
    <w:p w14:paraId="28D813A4" w14:textId="77777777" w:rsidR="00E402AA" w:rsidRPr="00E402AA" w:rsidRDefault="00E402AA" w:rsidP="00D329B0">
      <w:pPr>
        <w:pStyle w:val="ListParagraph"/>
        <w:numPr>
          <w:ilvl w:val="1"/>
          <w:numId w:val="21"/>
        </w:numPr>
        <w:rPr>
          <w:rFonts w:asciiTheme="minorHAnsi" w:eastAsia="Times New Roman" w:hAnsiTheme="minorHAnsi" w:cstheme="minorHAnsi"/>
          <w:lang w:bidi="ar-SA"/>
        </w:rPr>
      </w:pPr>
      <w:r w:rsidRPr="00E402AA">
        <w:rPr>
          <w:rFonts w:asciiTheme="minorHAnsi" w:eastAsia="Times New Roman" w:hAnsiTheme="minorHAnsi" w:cstheme="minorHAnsi"/>
          <w:lang w:bidi="ar-SA"/>
        </w:rPr>
        <w:t>Violates local, state, or federal laws, or supplemental University policies</w:t>
      </w:r>
    </w:p>
    <w:p w14:paraId="4D062CC8" w14:textId="73F34080" w:rsidR="00E34925" w:rsidRDefault="00E402AA" w:rsidP="00E34925">
      <w:pPr>
        <w:pStyle w:val="BodyText"/>
        <w:numPr>
          <w:ilvl w:val="0"/>
          <w:numId w:val="22"/>
        </w:numPr>
        <w:spacing w:before="158"/>
        <w:rPr>
          <w:rFonts w:ascii="Arial" w:eastAsia="Times New Roman" w:hAnsi="Arial" w:cs="Arial"/>
          <w:sz w:val="30"/>
          <w:szCs w:val="30"/>
          <w:lang w:bidi="ar-SA"/>
        </w:rPr>
      </w:pPr>
      <w:r w:rsidRPr="00E34925">
        <w:rPr>
          <w:rFonts w:asciiTheme="minorHAnsi" w:eastAsia="Times New Roman" w:hAnsiTheme="minorHAnsi" w:cstheme="minorHAnsi"/>
          <w:lang w:bidi="ar-SA"/>
        </w:rPr>
        <w:t>Acceptable alcohol advertisements must carry a disclaimer promoting responsible and</w:t>
      </w:r>
      <w:r w:rsidRPr="00E34925">
        <w:rPr>
          <w:rFonts w:asciiTheme="minorHAnsi" w:eastAsia="Times New Roman" w:hAnsiTheme="minorHAnsi" w:cstheme="minorHAnsi"/>
          <w:lang w:bidi="ar-SA"/>
        </w:rPr>
        <w:br/>
        <w:t>sensible drinking practices. Advertisements from liquor stores or establishments where alcohol is served must contain a proof-of-age policy.</w:t>
      </w:r>
    </w:p>
    <w:p w14:paraId="55FE6004" w14:textId="77777777" w:rsidR="00E34925" w:rsidRPr="00E34925" w:rsidRDefault="00E34925" w:rsidP="00E34925">
      <w:pPr>
        <w:pStyle w:val="BodyText"/>
        <w:spacing w:before="158"/>
        <w:rPr>
          <w:rFonts w:ascii="Arial" w:eastAsia="Times New Roman" w:hAnsi="Arial" w:cs="Arial"/>
          <w:sz w:val="30"/>
          <w:szCs w:val="30"/>
          <w:lang w:bidi="ar-SA"/>
        </w:rPr>
      </w:pPr>
    </w:p>
    <w:p w14:paraId="67ED9077" w14:textId="77777777" w:rsidR="00E402AA" w:rsidRDefault="00E402AA" w:rsidP="00E01D3A">
      <w:pPr>
        <w:pStyle w:val="BodyText"/>
        <w:spacing w:before="37"/>
        <w:ind w:right="173"/>
        <w:rPr>
          <w:rStyle w:val="markedcontent"/>
          <w:rFonts w:asciiTheme="minorHAnsi" w:hAnsiTheme="minorHAnsi" w:cstheme="minorHAnsi"/>
          <w:b/>
          <w:color w:val="0000FF"/>
        </w:rPr>
      </w:pPr>
      <w:r w:rsidRPr="00E402AA">
        <w:rPr>
          <w:rStyle w:val="markedcontent"/>
          <w:rFonts w:asciiTheme="minorHAnsi" w:hAnsiTheme="minorHAnsi" w:cstheme="minorHAnsi"/>
          <w:b/>
          <w:color w:val="0000FF"/>
        </w:rPr>
        <w:t>Students</w:t>
      </w:r>
    </w:p>
    <w:p w14:paraId="1FCC1D45" w14:textId="77777777" w:rsidR="00E402AA" w:rsidRPr="00E402AA" w:rsidRDefault="00E402AA" w:rsidP="00E01D3A">
      <w:pPr>
        <w:pStyle w:val="BodyText"/>
        <w:spacing w:before="37"/>
        <w:ind w:right="173"/>
        <w:rPr>
          <w:rStyle w:val="markedcontent"/>
          <w:rFonts w:asciiTheme="minorHAnsi" w:hAnsiTheme="minorHAnsi" w:cstheme="minorHAnsi"/>
          <w:b/>
          <w:color w:val="0000FF"/>
        </w:rPr>
      </w:pPr>
    </w:p>
    <w:p w14:paraId="748B9317" w14:textId="77777777" w:rsidR="00734540" w:rsidRDefault="00E402AA" w:rsidP="00E01D3A">
      <w:pPr>
        <w:pStyle w:val="BodyText"/>
        <w:spacing w:before="37"/>
        <w:ind w:right="173"/>
        <w:rPr>
          <w:rStyle w:val="markedcontent"/>
          <w:rFonts w:asciiTheme="minorHAnsi" w:hAnsiTheme="minorHAnsi" w:cstheme="minorHAnsi"/>
        </w:rPr>
      </w:pPr>
      <w:r w:rsidRPr="00E402AA">
        <w:rPr>
          <w:rStyle w:val="markedcontent"/>
          <w:rFonts w:asciiTheme="minorHAnsi" w:hAnsiTheme="minorHAnsi" w:cstheme="minorHAnsi"/>
        </w:rPr>
        <w:t>All students enrolled at Loyola are expected to follow local, state, and federal laws concerning</w:t>
      </w:r>
      <w:r w:rsidRPr="00E402AA">
        <w:rPr>
          <w:rFonts w:asciiTheme="minorHAnsi" w:hAnsiTheme="minorHAnsi" w:cstheme="minorHAnsi"/>
        </w:rPr>
        <w:br/>
      </w:r>
      <w:r w:rsidRPr="00E402AA">
        <w:rPr>
          <w:rStyle w:val="markedcontent"/>
          <w:rFonts w:asciiTheme="minorHAnsi" w:hAnsiTheme="minorHAnsi" w:cstheme="minorHAnsi"/>
        </w:rPr>
        <w:t>alcohol and other drugs. Students are also subject to additional, University-specific regulations</w:t>
      </w:r>
      <w:r w:rsidRPr="00E402AA">
        <w:rPr>
          <w:rFonts w:asciiTheme="minorHAnsi" w:hAnsiTheme="minorHAnsi" w:cstheme="minorHAnsi"/>
        </w:rPr>
        <w:br/>
      </w:r>
      <w:r w:rsidRPr="00E402AA">
        <w:rPr>
          <w:rStyle w:val="markedcontent"/>
          <w:rFonts w:asciiTheme="minorHAnsi" w:hAnsiTheme="minorHAnsi" w:cstheme="minorHAnsi"/>
        </w:rPr>
        <w:t>on alcohol and other drugs, as stated in the Community Standards (which includes Loyola’s</w:t>
      </w:r>
      <w:r w:rsidRPr="00E402AA">
        <w:rPr>
          <w:rFonts w:asciiTheme="minorHAnsi" w:hAnsiTheme="minorHAnsi" w:cstheme="minorHAnsi"/>
        </w:rPr>
        <w:br/>
      </w:r>
      <w:r w:rsidRPr="00E402AA">
        <w:rPr>
          <w:rStyle w:val="markedcontent"/>
          <w:rFonts w:asciiTheme="minorHAnsi" w:hAnsiTheme="minorHAnsi" w:cstheme="minorHAnsi"/>
        </w:rPr>
        <w:t>“Student Code of Conduct”). For example, the Community Standards include special regulations</w:t>
      </w:r>
      <w:r w:rsidRPr="00E402AA">
        <w:rPr>
          <w:rFonts w:asciiTheme="minorHAnsi" w:hAnsiTheme="minorHAnsi" w:cstheme="minorHAnsi"/>
        </w:rPr>
        <w:br/>
      </w:r>
      <w:r w:rsidRPr="00E402AA">
        <w:rPr>
          <w:rStyle w:val="markedcontent"/>
          <w:rFonts w:asciiTheme="minorHAnsi" w:hAnsiTheme="minorHAnsi" w:cstheme="minorHAnsi"/>
        </w:rPr>
        <w:t>on possession of alcohol in the residence halls, while studying abroad, and while off-campus. All</w:t>
      </w:r>
      <w:r w:rsidRPr="00E402AA">
        <w:rPr>
          <w:rFonts w:asciiTheme="minorHAnsi" w:hAnsiTheme="minorHAnsi" w:cstheme="minorHAnsi"/>
        </w:rPr>
        <w:br/>
      </w:r>
      <w:r w:rsidRPr="00E402AA">
        <w:rPr>
          <w:rStyle w:val="markedcontent"/>
          <w:rFonts w:asciiTheme="minorHAnsi" w:hAnsiTheme="minorHAnsi" w:cstheme="minorHAnsi"/>
        </w:rPr>
        <w:t>students are accountable to the Community Standards at all times and are expected to be</w:t>
      </w:r>
      <w:r w:rsidRPr="00E402AA">
        <w:rPr>
          <w:rFonts w:asciiTheme="minorHAnsi" w:hAnsiTheme="minorHAnsi" w:cstheme="minorHAnsi"/>
        </w:rPr>
        <w:br/>
      </w:r>
      <w:r w:rsidRPr="00E402AA">
        <w:rPr>
          <w:rStyle w:val="markedcontent"/>
          <w:rFonts w:asciiTheme="minorHAnsi" w:hAnsiTheme="minorHAnsi" w:cstheme="minorHAnsi"/>
        </w:rPr>
        <w:t>familiar with these policies. The complete Community Standa</w:t>
      </w:r>
      <w:r>
        <w:rPr>
          <w:rStyle w:val="markedcontent"/>
          <w:rFonts w:asciiTheme="minorHAnsi" w:hAnsiTheme="minorHAnsi" w:cstheme="minorHAnsi"/>
        </w:rPr>
        <w:t xml:space="preserve">rds can be found at </w:t>
      </w:r>
      <w:hyperlink r:id="rId104" w:history="1">
        <w:r w:rsidRPr="00261DC5">
          <w:rPr>
            <w:rStyle w:val="Hyperlink"/>
            <w:rFonts w:asciiTheme="minorHAnsi" w:hAnsiTheme="minorHAnsi" w:cstheme="minorHAnsi"/>
          </w:rPr>
          <w:t>https://www.luc.edu/osccr/communitystandards/</w:t>
        </w:r>
      </w:hyperlink>
      <w:r>
        <w:rPr>
          <w:rStyle w:val="markedcontent"/>
          <w:rFonts w:asciiTheme="minorHAnsi" w:hAnsiTheme="minorHAnsi" w:cstheme="minorHAnsi"/>
        </w:rPr>
        <w:t xml:space="preserve">.  </w:t>
      </w:r>
    </w:p>
    <w:p w14:paraId="2996CDF2" w14:textId="77777777" w:rsidR="00E402AA" w:rsidRPr="00E402AA" w:rsidRDefault="00E402AA" w:rsidP="00E01D3A">
      <w:pPr>
        <w:pStyle w:val="BodyText"/>
        <w:spacing w:before="37"/>
        <w:ind w:right="173"/>
        <w:rPr>
          <w:rFonts w:asciiTheme="minorHAnsi" w:hAnsiTheme="minorHAnsi" w:cstheme="minorHAnsi"/>
          <w:color w:val="FF0000"/>
        </w:rPr>
      </w:pPr>
    </w:p>
    <w:p w14:paraId="196788AB" w14:textId="77777777" w:rsidR="006F4025" w:rsidRPr="006F4025" w:rsidRDefault="006F4025" w:rsidP="00E01D3A">
      <w:pPr>
        <w:pStyle w:val="BodyText"/>
        <w:spacing w:before="37"/>
        <w:ind w:right="173"/>
        <w:rPr>
          <w:b/>
          <w:color w:val="0000FF"/>
        </w:rPr>
      </w:pPr>
      <w:r w:rsidRPr="006F4025">
        <w:rPr>
          <w:b/>
          <w:color w:val="0000FF"/>
        </w:rPr>
        <w:t>Student Organizations</w:t>
      </w:r>
    </w:p>
    <w:p w14:paraId="33F2D419" w14:textId="77777777" w:rsidR="006F4025" w:rsidRDefault="006F4025" w:rsidP="00E01D3A">
      <w:pPr>
        <w:pStyle w:val="BodyText"/>
        <w:spacing w:before="37"/>
        <w:ind w:right="173"/>
        <w:rPr>
          <w:color w:val="FF0000"/>
        </w:rPr>
      </w:pPr>
    </w:p>
    <w:p w14:paraId="05BFA3F8" w14:textId="77777777" w:rsidR="006F4025" w:rsidRDefault="006F4025" w:rsidP="00E01D3A">
      <w:pPr>
        <w:pStyle w:val="BodyText"/>
        <w:spacing w:before="37"/>
        <w:ind w:right="173"/>
        <w:rPr>
          <w:rStyle w:val="markedcontent"/>
          <w:rFonts w:asciiTheme="minorHAnsi" w:hAnsiTheme="minorHAnsi" w:cstheme="minorHAnsi"/>
        </w:rPr>
      </w:pPr>
      <w:r w:rsidRPr="006F4025">
        <w:rPr>
          <w:rStyle w:val="markedcontent"/>
          <w:rFonts w:asciiTheme="minorHAnsi" w:hAnsiTheme="minorHAnsi" w:cstheme="minorHAnsi"/>
        </w:rPr>
        <w:t>All recognized student organizations (SSOs and RSOs) are subject to regulations concerning</w:t>
      </w:r>
      <w:r w:rsidRPr="006F4025">
        <w:rPr>
          <w:rFonts w:asciiTheme="minorHAnsi" w:hAnsiTheme="minorHAnsi" w:cstheme="minorHAnsi"/>
        </w:rPr>
        <w:br/>
      </w:r>
      <w:r w:rsidRPr="006F4025">
        <w:rPr>
          <w:rStyle w:val="markedcontent"/>
          <w:rFonts w:asciiTheme="minorHAnsi" w:hAnsiTheme="minorHAnsi" w:cstheme="minorHAnsi"/>
        </w:rPr>
        <w:t>alcohol when hosting sponsored events on or off-campus. It is a privilege to be a student</w:t>
      </w:r>
      <w:r w:rsidRPr="006F4025">
        <w:rPr>
          <w:rFonts w:asciiTheme="minorHAnsi" w:hAnsiTheme="minorHAnsi" w:cstheme="minorHAnsi"/>
        </w:rPr>
        <w:br/>
      </w:r>
      <w:r w:rsidRPr="006F4025">
        <w:rPr>
          <w:rStyle w:val="markedcontent"/>
          <w:rFonts w:asciiTheme="minorHAnsi" w:hAnsiTheme="minorHAnsi" w:cstheme="minorHAnsi"/>
        </w:rPr>
        <w:t>organization that is recognized by Loyola University Chicago. Student organizations are</w:t>
      </w:r>
      <w:r w:rsidRPr="006F4025">
        <w:rPr>
          <w:rFonts w:asciiTheme="minorHAnsi" w:hAnsiTheme="minorHAnsi" w:cstheme="minorHAnsi"/>
        </w:rPr>
        <w:br/>
      </w:r>
      <w:r w:rsidRPr="006F4025">
        <w:rPr>
          <w:rStyle w:val="markedcontent"/>
          <w:rFonts w:asciiTheme="minorHAnsi" w:hAnsiTheme="minorHAnsi" w:cstheme="minorHAnsi"/>
        </w:rPr>
        <w:t>expected to exercise good judgment in planning and promoting their activities, including any</w:t>
      </w:r>
      <w:r w:rsidRPr="006F4025">
        <w:rPr>
          <w:rFonts w:asciiTheme="minorHAnsi" w:hAnsiTheme="minorHAnsi" w:cstheme="minorHAnsi"/>
        </w:rPr>
        <w:br/>
      </w:r>
      <w:r w:rsidRPr="006F4025">
        <w:rPr>
          <w:rStyle w:val="markedcontent"/>
          <w:rFonts w:asciiTheme="minorHAnsi" w:hAnsiTheme="minorHAnsi" w:cstheme="minorHAnsi"/>
        </w:rPr>
        <w:t>event an observer would associate with the student organization. Student organizations are</w:t>
      </w:r>
      <w:r w:rsidRPr="006F4025">
        <w:rPr>
          <w:rFonts w:asciiTheme="minorHAnsi" w:hAnsiTheme="minorHAnsi" w:cstheme="minorHAnsi"/>
        </w:rPr>
        <w:br/>
      </w:r>
      <w:r w:rsidRPr="006F4025">
        <w:rPr>
          <w:rStyle w:val="markedcontent"/>
          <w:rFonts w:asciiTheme="minorHAnsi" w:hAnsiTheme="minorHAnsi" w:cstheme="minorHAnsi"/>
        </w:rPr>
        <w:t>also responsible for assuring compliance with procedures and policies as outlined in the Student</w:t>
      </w:r>
      <w:r w:rsidRPr="006F4025">
        <w:rPr>
          <w:rFonts w:asciiTheme="minorHAnsi" w:hAnsiTheme="minorHAnsi" w:cstheme="minorHAnsi"/>
        </w:rPr>
        <w:br/>
      </w:r>
      <w:r w:rsidRPr="006F4025">
        <w:rPr>
          <w:rStyle w:val="markedcontent"/>
          <w:rFonts w:asciiTheme="minorHAnsi" w:hAnsiTheme="minorHAnsi" w:cstheme="minorHAnsi"/>
        </w:rPr>
        <w:t>Organization Handbook, Community Standards, and Loyola University Chicago Alcohol and</w:t>
      </w:r>
      <w:r w:rsidRPr="006F4025">
        <w:rPr>
          <w:rFonts w:asciiTheme="minorHAnsi" w:hAnsiTheme="minorHAnsi" w:cstheme="minorHAnsi"/>
        </w:rPr>
        <w:br/>
      </w:r>
      <w:r w:rsidRPr="006F4025">
        <w:rPr>
          <w:rStyle w:val="markedcontent"/>
          <w:rFonts w:asciiTheme="minorHAnsi" w:hAnsiTheme="minorHAnsi" w:cstheme="minorHAnsi"/>
        </w:rPr>
        <w:lastRenderedPageBreak/>
        <w:t>Other Drugs Policy. Recognized student organizations (RSO or SSO) may only sponsor events</w:t>
      </w:r>
      <w:r w:rsidRPr="006F4025">
        <w:rPr>
          <w:rFonts w:asciiTheme="minorHAnsi" w:hAnsiTheme="minorHAnsi" w:cstheme="minorHAnsi"/>
        </w:rPr>
        <w:br/>
      </w:r>
      <w:r w:rsidRPr="006F4025">
        <w:rPr>
          <w:rStyle w:val="markedcontent"/>
          <w:rFonts w:asciiTheme="minorHAnsi" w:hAnsiTheme="minorHAnsi" w:cstheme="minorHAnsi"/>
        </w:rPr>
        <w:t xml:space="preserve">where alcohol is present as provided in the SAGA Alcohol Guidelines.  Complete guidelines can be viewed by visiting </w:t>
      </w:r>
      <w:hyperlink r:id="rId105" w:history="1">
        <w:r w:rsidRPr="006F4025">
          <w:rPr>
            <w:rStyle w:val="Hyperlink"/>
            <w:rFonts w:asciiTheme="minorHAnsi" w:hAnsiTheme="minorHAnsi" w:cstheme="minorHAnsi"/>
          </w:rPr>
          <w:t>https://www.luc.edu/studentengagement/</w:t>
        </w:r>
      </w:hyperlink>
      <w:r w:rsidRPr="006F4025">
        <w:rPr>
          <w:rStyle w:val="markedcontent"/>
          <w:rFonts w:asciiTheme="minorHAnsi" w:hAnsiTheme="minorHAnsi" w:cstheme="minorHAnsi"/>
        </w:rPr>
        <w:t xml:space="preserve">. </w:t>
      </w:r>
    </w:p>
    <w:p w14:paraId="24020F40" w14:textId="77777777" w:rsidR="006F4025" w:rsidRDefault="006F4025" w:rsidP="00E01D3A">
      <w:pPr>
        <w:pStyle w:val="BodyText"/>
        <w:spacing w:before="37"/>
        <w:ind w:right="173"/>
        <w:rPr>
          <w:rStyle w:val="markedcontent"/>
          <w:rFonts w:asciiTheme="minorHAnsi" w:hAnsiTheme="minorHAnsi" w:cstheme="minorHAnsi"/>
        </w:rPr>
      </w:pPr>
    </w:p>
    <w:p w14:paraId="7E0FDFE4" w14:textId="77777777" w:rsidR="006F4025" w:rsidRPr="006F4025" w:rsidRDefault="006F4025" w:rsidP="00E01D3A">
      <w:pPr>
        <w:pStyle w:val="BodyText"/>
        <w:spacing w:before="37"/>
        <w:ind w:right="173"/>
        <w:rPr>
          <w:rStyle w:val="markedcontent"/>
          <w:rFonts w:asciiTheme="minorHAnsi" w:hAnsiTheme="minorHAnsi" w:cstheme="minorHAnsi"/>
          <w:b/>
          <w:color w:val="0000FF"/>
        </w:rPr>
      </w:pPr>
      <w:r w:rsidRPr="006F4025">
        <w:rPr>
          <w:rStyle w:val="markedcontent"/>
          <w:rFonts w:asciiTheme="minorHAnsi" w:hAnsiTheme="minorHAnsi" w:cstheme="minorHAnsi"/>
          <w:b/>
          <w:color w:val="0000FF"/>
        </w:rPr>
        <w:t>Facilities and Events</w:t>
      </w:r>
    </w:p>
    <w:p w14:paraId="420D1F45" w14:textId="77777777" w:rsidR="006F4025" w:rsidRDefault="006F4025" w:rsidP="00E01D3A">
      <w:pPr>
        <w:pStyle w:val="BodyText"/>
        <w:spacing w:before="37"/>
        <w:ind w:right="173"/>
        <w:rPr>
          <w:rStyle w:val="markedcontent"/>
          <w:rFonts w:ascii="Arial" w:hAnsi="Arial" w:cs="Arial"/>
          <w:sz w:val="30"/>
          <w:szCs w:val="30"/>
        </w:rPr>
      </w:pPr>
    </w:p>
    <w:p w14:paraId="0C757435" w14:textId="77777777" w:rsidR="006F4025" w:rsidRPr="006F4025" w:rsidRDefault="006F4025" w:rsidP="00E01D3A">
      <w:pPr>
        <w:pStyle w:val="BodyText"/>
        <w:spacing w:before="37"/>
        <w:ind w:right="173"/>
        <w:rPr>
          <w:rFonts w:asciiTheme="minorHAnsi" w:hAnsiTheme="minorHAnsi" w:cstheme="minorHAnsi"/>
          <w:color w:val="FF0000"/>
        </w:rPr>
      </w:pPr>
      <w:r w:rsidRPr="006F4025">
        <w:rPr>
          <w:rStyle w:val="markedcontent"/>
          <w:rFonts w:asciiTheme="minorHAnsi" w:hAnsiTheme="minorHAnsi" w:cstheme="minorHAnsi"/>
        </w:rPr>
        <w:t>All events on University property must comply with the LUC AOD Policy, all other applicable</w:t>
      </w:r>
      <w:r w:rsidRPr="006F4025">
        <w:rPr>
          <w:rFonts w:asciiTheme="minorHAnsi" w:hAnsiTheme="minorHAnsi" w:cstheme="minorHAnsi"/>
        </w:rPr>
        <w:br/>
      </w:r>
      <w:r w:rsidRPr="006F4025">
        <w:rPr>
          <w:rStyle w:val="markedcontent"/>
          <w:rFonts w:asciiTheme="minorHAnsi" w:hAnsiTheme="minorHAnsi" w:cstheme="minorHAnsi"/>
        </w:rPr>
        <w:t>University policies, and all applicable laws. Additional regulations may apply to events held on</w:t>
      </w:r>
      <w:r w:rsidRPr="006F4025">
        <w:rPr>
          <w:rFonts w:asciiTheme="minorHAnsi" w:hAnsiTheme="minorHAnsi" w:cstheme="minorHAnsi"/>
        </w:rPr>
        <w:br/>
      </w:r>
      <w:r w:rsidRPr="006F4025">
        <w:rPr>
          <w:rStyle w:val="markedcontent"/>
          <w:rFonts w:asciiTheme="minorHAnsi" w:hAnsiTheme="minorHAnsi" w:cstheme="minorHAnsi"/>
        </w:rPr>
        <w:t>certain campuses or University facilities. Please contact the aforementioned areas for additional information and/or restrictions.</w:t>
      </w:r>
    </w:p>
    <w:p w14:paraId="10F7DC70" w14:textId="77777777" w:rsidR="006F4025" w:rsidRPr="006F4025" w:rsidRDefault="006F4025" w:rsidP="00E01D3A">
      <w:pPr>
        <w:pStyle w:val="BodyText"/>
        <w:spacing w:before="37"/>
        <w:ind w:right="173"/>
        <w:rPr>
          <w:rFonts w:asciiTheme="minorHAnsi" w:hAnsiTheme="minorHAnsi" w:cstheme="minorHAnsi"/>
          <w:color w:val="FF0000"/>
        </w:rPr>
      </w:pPr>
    </w:p>
    <w:p w14:paraId="0FD07D99" w14:textId="77777777" w:rsidR="006F4025" w:rsidRPr="006F4025" w:rsidRDefault="006F4025" w:rsidP="00E01D3A">
      <w:pPr>
        <w:pStyle w:val="BodyText"/>
        <w:spacing w:before="37"/>
        <w:ind w:right="173"/>
        <w:rPr>
          <w:b/>
          <w:color w:val="0000FF"/>
        </w:rPr>
      </w:pPr>
      <w:r w:rsidRPr="006F4025">
        <w:rPr>
          <w:b/>
          <w:color w:val="0000FF"/>
        </w:rPr>
        <w:t>Prevention, Treatment, and Support Services</w:t>
      </w:r>
    </w:p>
    <w:p w14:paraId="4C6EFFF1" w14:textId="77777777" w:rsidR="006F4025" w:rsidRDefault="006F4025" w:rsidP="00E01D3A">
      <w:pPr>
        <w:pStyle w:val="BodyText"/>
        <w:spacing w:before="37"/>
        <w:ind w:right="173"/>
        <w:rPr>
          <w:color w:val="FF0000"/>
        </w:rPr>
      </w:pPr>
    </w:p>
    <w:p w14:paraId="595DA494" w14:textId="77777777" w:rsidR="006F4025" w:rsidRDefault="006F4025" w:rsidP="00E01D3A">
      <w:pPr>
        <w:pStyle w:val="Heading2"/>
        <w:spacing w:before="51"/>
        <w:ind w:left="0"/>
        <w:rPr>
          <w:rStyle w:val="markedcontent"/>
          <w:rFonts w:asciiTheme="minorHAnsi" w:hAnsiTheme="minorHAnsi" w:cstheme="minorHAnsi"/>
          <w:b w:val="0"/>
          <w:sz w:val="22"/>
          <w:szCs w:val="22"/>
        </w:rPr>
      </w:pPr>
      <w:r w:rsidRPr="006F4025">
        <w:rPr>
          <w:rStyle w:val="markedcontent"/>
          <w:rFonts w:asciiTheme="minorHAnsi" w:hAnsiTheme="minorHAnsi" w:cstheme="minorHAnsi"/>
          <w:b w:val="0"/>
          <w:sz w:val="22"/>
          <w:szCs w:val="22"/>
        </w:rPr>
        <w:t>In keeping with its promise of preparing people to lead extraordinary lives, the University offers</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resources for students (through the Wellness Center) and staff/faculty (through the Employee</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Assistance Program) that may seek or require assistance with alcohol or other drug (AOD)</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problems. Faculty, staff, and students are encouraged to attend seminars and information</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sessions on the health risks of alcohol and other drug abuse available to the University</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community. These programs are designed to educate students, staff, and faculty on substance</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use, its health risks, and identifying signs of overuse and abuse.</w:t>
      </w:r>
    </w:p>
    <w:p w14:paraId="787FAE69" w14:textId="1AB65A7D" w:rsidR="00E01D3A" w:rsidRDefault="006F4025" w:rsidP="00E01D3A">
      <w:pPr>
        <w:pStyle w:val="Heading2"/>
        <w:spacing w:before="51"/>
        <w:ind w:left="0"/>
        <w:rPr>
          <w:rStyle w:val="markedcontent"/>
          <w:rFonts w:asciiTheme="minorHAnsi" w:hAnsiTheme="minorHAnsi" w:cstheme="minorHAnsi"/>
          <w:b w:val="0"/>
          <w:sz w:val="22"/>
          <w:szCs w:val="22"/>
        </w:rPr>
      </w:pP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Self-help support groups for dealing with alcohol or other drug dependence bring together</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people with common experiences and similar needs. In general, self-help groups are: facilitated</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by a lay person, free, informal, voluntary, and anonymous. Please see the resources below to</w:t>
      </w:r>
      <w:r w:rsidRPr="006F4025">
        <w:rPr>
          <w:rFonts w:asciiTheme="minorHAnsi" w:hAnsiTheme="minorHAnsi" w:cstheme="minorHAnsi"/>
          <w:b w:val="0"/>
          <w:sz w:val="22"/>
          <w:szCs w:val="22"/>
        </w:rPr>
        <w:br/>
      </w:r>
      <w:r w:rsidRPr="006F4025">
        <w:rPr>
          <w:rStyle w:val="markedcontent"/>
          <w:rFonts w:asciiTheme="minorHAnsi" w:hAnsiTheme="minorHAnsi" w:cstheme="minorHAnsi"/>
          <w:b w:val="0"/>
          <w:sz w:val="22"/>
          <w:szCs w:val="22"/>
        </w:rPr>
        <w:t>identify meeting times and dates of local area meetings, other self-help sites, and for mo</w:t>
      </w:r>
      <w:r>
        <w:rPr>
          <w:rStyle w:val="markedcontent"/>
          <w:rFonts w:asciiTheme="minorHAnsi" w:hAnsiTheme="minorHAnsi" w:cstheme="minorHAnsi"/>
          <w:b w:val="0"/>
          <w:sz w:val="22"/>
          <w:szCs w:val="22"/>
        </w:rPr>
        <w:t>re information on substance abuse.</w:t>
      </w:r>
    </w:p>
    <w:p w14:paraId="60BA2980" w14:textId="60D70743" w:rsidR="00E34925" w:rsidRDefault="00E34925" w:rsidP="00E01D3A">
      <w:pPr>
        <w:pStyle w:val="Heading2"/>
        <w:spacing w:before="51"/>
        <w:ind w:left="0"/>
        <w:rPr>
          <w:rStyle w:val="markedcontent"/>
          <w:rFonts w:asciiTheme="minorHAnsi" w:hAnsiTheme="minorHAnsi" w:cstheme="minorHAnsi"/>
          <w:b w:val="0"/>
          <w:sz w:val="22"/>
          <w:szCs w:val="22"/>
        </w:rPr>
      </w:pPr>
    </w:p>
    <w:p w14:paraId="343E8788" w14:textId="320C51B4" w:rsidR="00E34925" w:rsidRDefault="00E34925" w:rsidP="00E01D3A">
      <w:pPr>
        <w:pStyle w:val="Heading2"/>
        <w:spacing w:before="51"/>
        <w:ind w:left="0"/>
        <w:rPr>
          <w:rStyle w:val="markedcontent"/>
          <w:rFonts w:asciiTheme="minorHAnsi" w:hAnsiTheme="minorHAnsi" w:cstheme="minorHAnsi"/>
          <w:b w:val="0"/>
          <w:sz w:val="22"/>
          <w:szCs w:val="22"/>
        </w:rPr>
      </w:pPr>
      <w:r>
        <w:rPr>
          <w:rStyle w:val="markedcontent"/>
          <w:rFonts w:asciiTheme="minorHAnsi" w:hAnsiTheme="minorHAnsi" w:cstheme="minorHAnsi"/>
          <w:b w:val="0"/>
          <w:sz w:val="22"/>
          <w:szCs w:val="22"/>
        </w:rPr>
        <w:t xml:space="preserve">Additional details pertaining to LUC’s alcohol and drug policy can be found here: </w:t>
      </w:r>
      <w:hyperlink r:id="rId106" w:history="1">
        <w:r w:rsidRPr="00312D71">
          <w:rPr>
            <w:rStyle w:val="Hyperlink"/>
            <w:rFonts w:asciiTheme="minorHAnsi" w:hAnsiTheme="minorHAnsi" w:cstheme="minorHAnsi"/>
            <w:b w:val="0"/>
            <w:sz w:val="22"/>
            <w:szCs w:val="22"/>
          </w:rPr>
          <w:t>https://ssom.luc.edu/media/stritchschoolofmedicine/graduateprograms/documents/luc-alcohol-drugs-policy.pdf</w:t>
        </w:r>
      </w:hyperlink>
      <w:r>
        <w:rPr>
          <w:rStyle w:val="markedcontent"/>
          <w:rFonts w:asciiTheme="minorHAnsi" w:hAnsiTheme="minorHAnsi" w:cstheme="minorHAnsi"/>
          <w:b w:val="0"/>
          <w:sz w:val="22"/>
          <w:szCs w:val="22"/>
        </w:rPr>
        <w:t xml:space="preserve"> </w:t>
      </w:r>
    </w:p>
    <w:p w14:paraId="1C5C389A" w14:textId="77777777" w:rsidR="00976C96" w:rsidRDefault="00976C96" w:rsidP="00E01D3A">
      <w:pPr>
        <w:pStyle w:val="Heading2"/>
        <w:spacing w:before="51"/>
        <w:ind w:left="0"/>
        <w:rPr>
          <w:rStyle w:val="markedcontent"/>
          <w:rFonts w:asciiTheme="minorHAnsi" w:hAnsiTheme="minorHAnsi" w:cstheme="minorHAnsi"/>
          <w:b w:val="0"/>
          <w:sz w:val="22"/>
          <w:szCs w:val="22"/>
        </w:rPr>
      </w:pPr>
    </w:p>
    <w:p w14:paraId="5552DA85" w14:textId="77777777" w:rsidR="00C91A75" w:rsidRPr="001811A5" w:rsidRDefault="00DD0128" w:rsidP="00E01D3A">
      <w:pPr>
        <w:pStyle w:val="Heading2"/>
        <w:spacing w:before="51"/>
        <w:ind w:left="0"/>
      </w:pPr>
      <w:r w:rsidRPr="001811A5">
        <w:t>DRESS CODE, APPEARANCE, AND SCRUB ATTIRE</w:t>
      </w:r>
    </w:p>
    <w:p w14:paraId="6695FB34" w14:textId="77777777" w:rsidR="00E01D3A" w:rsidRPr="00753509" w:rsidRDefault="00E01D3A" w:rsidP="00E01D3A">
      <w:pPr>
        <w:ind w:right="347"/>
        <w:rPr>
          <w:b/>
          <w:color w:val="FF0000"/>
          <w:sz w:val="25"/>
        </w:rPr>
      </w:pPr>
    </w:p>
    <w:p w14:paraId="22D2E065" w14:textId="4B5ECBB0" w:rsidR="001811A5" w:rsidRDefault="001811A5" w:rsidP="001811A5">
      <w:pPr>
        <w:rPr>
          <w:rFonts w:asciiTheme="minorHAnsi" w:hAnsiTheme="minorHAnsi" w:cstheme="minorHAnsi"/>
        </w:rPr>
      </w:pPr>
      <w:r w:rsidRPr="001811A5">
        <w:rPr>
          <w:rStyle w:val="markedcontent"/>
          <w:rFonts w:asciiTheme="minorHAnsi" w:hAnsiTheme="minorHAnsi" w:cstheme="minorHAnsi"/>
        </w:rPr>
        <w:t xml:space="preserve">Students are expected to comply with the following appearance and </w:t>
      </w:r>
      <w:r w:rsidRPr="006462F1">
        <w:rPr>
          <w:rStyle w:val="markedcontent"/>
          <w:rFonts w:asciiTheme="minorHAnsi" w:hAnsiTheme="minorHAnsi" w:cstheme="minorHAnsi"/>
        </w:rPr>
        <w:t>uniform</w:t>
      </w:r>
      <w:r w:rsidRPr="001811A5">
        <w:rPr>
          <w:rStyle w:val="markedcontent"/>
          <w:rFonts w:asciiTheme="minorHAnsi" w:hAnsiTheme="minorHAnsi" w:cstheme="minorHAnsi"/>
        </w:rPr>
        <w:t xml:space="preserve"> standards of the Stritch School</w:t>
      </w:r>
      <w:r>
        <w:rPr>
          <w:rStyle w:val="markedcontent"/>
          <w:rFonts w:asciiTheme="minorHAnsi" w:hAnsiTheme="minorHAnsi" w:cstheme="minorHAnsi"/>
        </w:rPr>
        <w:t xml:space="preserve"> </w:t>
      </w:r>
      <w:r w:rsidRPr="001811A5">
        <w:rPr>
          <w:rStyle w:val="markedcontent"/>
          <w:rFonts w:asciiTheme="minorHAnsi" w:hAnsiTheme="minorHAnsi" w:cstheme="minorHAnsi"/>
        </w:rPr>
        <w:t>of Medicine, which are in accord with the uniform policy of Loyola University Medical Center</w:t>
      </w:r>
      <w:r w:rsidR="00BE372B">
        <w:rPr>
          <w:rStyle w:val="markedcontent"/>
          <w:rFonts w:asciiTheme="minorHAnsi" w:hAnsiTheme="minorHAnsi" w:cstheme="minorHAnsi"/>
        </w:rPr>
        <w:t xml:space="preserve"> and </w:t>
      </w:r>
      <w:r w:rsidR="00BE372B">
        <w:rPr>
          <w:rStyle w:val="markedcontent"/>
          <w:rFonts w:asciiTheme="minorHAnsi" w:hAnsiTheme="minorHAnsi" w:cstheme="minorHAnsi"/>
          <w:b/>
          <w:bCs/>
        </w:rPr>
        <w:t>appropriately represent SSOM to the public</w:t>
      </w:r>
      <w:r w:rsidRPr="001811A5">
        <w:rPr>
          <w:rStyle w:val="markedcontent"/>
          <w:rFonts w:asciiTheme="minorHAnsi" w:hAnsiTheme="minorHAnsi" w:cstheme="minorHAnsi"/>
        </w:rPr>
        <w:t xml:space="preserve">. </w:t>
      </w:r>
      <w:r w:rsidRPr="001811A5">
        <w:rPr>
          <w:rStyle w:val="markedcontent"/>
          <w:rFonts w:asciiTheme="minorHAnsi" w:hAnsiTheme="minorHAnsi" w:cstheme="minorHAnsi"/>
          <w:i/>
        </w:rPr>
        <w:t>Students</w:t>
      </w:r>
      <w:r w:rsidRPr="001811A5">
        <w:rPr>
          <w:rFonts w:asciiTheme="minorHAnsi" w:hAnsiTheme="minorHAnsi" w:cstheme="minorHAnsi"/>
          <w:i/>
        </w:rPr>
        <w:t xml:space="preserve"> </w:t>
      </w:r>
      <w:r w:rsidRPr="001811A5">
        <w:rPr>
          <w:rStyle w:val="markedcontent"/>
          <w:rFonts w:asciiTheme="minorHAnsi" w:hAnsiTheme="minorHAnsi" w:cstheme="minorHAnsi"/>
          <w:i/>
        </w:rPr>
        <w:t>assigned to clinical sites other than LUMC are responsible for learning and following the clinical site’s policies</w:t>
      </w:r>
      <w:r w:rsidRPr="001811A5">
        <w:rPr>
          <w:rFonts w:asciiTheme="minorHAnsi" w:hAnsiTheme="minorHAnsi" w:cstheme="minorHAnsi"/>
          <w:i/>
        </w:rPr>
        <w:t xml:space="preserve"> </w:t>
      </w:r>
      <w:r w:rsidRPr="001811A5">
        <w:rPr>
          <w:rStyle w:val="markedcontent"/>
          <w:rFonts w:asciiTheme="minorHAnsi" w:hAnsiTheme="minorHAnsi" w:cstheme="minorHAnsi"/>
          <w:i/>
        </w:rPr>
        <w:t>and procedures concerning scrub attire.</w:t>
      </w:r>
    </w:p>
    <w:p w14:paraId="0EF748C1" w14:textId="77777777" w:rsidR="001811A5" w:rsidRDefault="001811A5" w:rsidP="001811A5">
      <w:pPr>
        <w:rPr>
          <w:rStyle w:val="markedcontent"/>
          <w:rFonts w:asciiTheme="minorHAnsi" w:hAnsiTheme="minorHAnsi" w:cstheme="minorHAnsi"/>
          <w:b/>
          <w:color w:val="0000FF"/>
        </w:rPr>
      </w:pPr>
      <w:r w:rsidRPr="001811A5">
        <w:rPr>
          <w:rFonts w:asciiTheme="minorHAnsi" w:hAnsiTheme="minorHAnsi" w:cstheme="minorHAnsi"/>
        </w:rPr>
        <w:br/>
      </w:r>
      <w:r w:rsidRPr="001811A5">
        <w:rPr>
          <w:rStyle w:val="markedcontent"/>
          <w:rFonts w:asciiTheme="minorHAnsi" w:hAnsiTheme="minorHAnsi" w:cstheme="minorHAnsi"/>
          <w:b/>
          <w:color w:val="0000FF"/>
        </w:rPr>
        <w:t>General Dress Standards</w:t>
      </w:r>
    </w:p>
    <w:p w14:paraId="3FAEC138" w14:textId="77777777" w:rsidR="006F4025" w:rsidRDefault="006F4025" w:rsidP="001811A5">
      <w:pPr>
        <w:rPr>
          <w:rStyle w:val="markedcontent"/>
          <w:rFonts w:asciiTheme="minorHAnsi" w:hAnsiTheme="minorHAnsi" w:cstheme="minorHAnsi"/>
          <w:b/>
          <w:color w:val="0000FF"/>
        </w:rPr>
      </w:pPr>
    </w:p>
    <w:p w14:paraId="2E376885" w14:textId="77777777" w:rsidR="001811A5" w:rsidRDefault="001811A5" w:rsidP="001811A5">
      <w:pPr>
        <w:rPr>
          <w:rStyle w:val="markedcontent"/>
          <w:rFonts w:asciiTheme="minorHAnsi" w:hAnsiTheme="minorHAnsi" w:cstheme="minorHAnsi"/>
          <w:u w:val="single"/>
        </w:rPr>
      </w:pPr>
      <w:r w:rsidRPr="001811A5">
        <w:rPr>
          <w:rStyle w:val="markedcontent"/>
          <w:rFonts w:asciiTheme="minorHAnsi" w:hAnsiTheme="minorHAnsi" w:cstheme="minorHAnsi"/>
          <w:u w:val="single"/>
        </w:rPr>
        <w:t>Preclinical</w:t>
      </w:r>
    </w:p>
    <w:p w14:paraId="1EB194BA" w14:textId="77777777" w:rsidR="001811A5" w:rsidRPr="001811A5" w:rsidRDefault="001811A5" w:rsidP="00D329B0">
      <w:pPr>
        <w:pStyle w:val="ListParagraph"/>
        <w:numPr>
          <w:ilvl w:val="0"/>
          <w:numId w:val="16"/>
        </w:numPr>
        <w:rPr>
          <w:rFonts w:asciiTheme="minorHAnsi" w:hAnsiTheme="minorHAnsi" w:cstheme="minorHAnsi"/>
        </w:rPr>
      </w:pPr>
      <w:r w:rsidRPr="001811A5">
        <w:rPr>
          <w:rStyle w:val="markedcontent"/>
          <w:rFonts w:asciiTheme="minorHAnsi" w:hAnsiTheme="minorHAnsi" w:cstheme="minorHAnsi"/>
        </w:rPr>
        <w:t>During the preclinical years, students are expected to dress appropriately in the academic, business,</w:t>
      </w:r>
      <w:r w:rsidRPr="001811A5">
        <w:rPr>
          <w:rFonts w:asciiTheme="minorHAnsi" w:hAnsiTheme="minorHAnsi" w:cstheme="minorHAnsi"/>
        </w:rPr>
        <w:br/>
      </w:r>
      <w:r w:rsidRPr="001811A5">
        <w:rPr>
          <w:rStyle w:val="markedcontent"/>
          <w:rFonts w:asciiTheme="minorHAnsi" w:hAnsiTheme="minorHAnsi" w:cstheme="minorHAnsi"/>
        </w:rPr>
        <w:t>and clinical areas on campus.</w:t>
      </w:r>
    </w:p>
    <w:p w14:paraId="1DA37851" w14:textId="77777777" w:rsidR="001811A5" w:rsidRDefault="001811A5" w:rsidP="00D329B0">
      <w:pPr>
        <w:pStyle w:val="ListParagraph"/>
        <w:numPr>
          <w:ilvl w:val="0"/>
          <w:numId w:val="15"/>
        </w:numPr>
        <w:rPr>
          <w:rFonts w:asciiTheme="minorHAnsi" w:hAnsiTheme="minorHAnsi" w:cstheme="minorHAnsi"/>
        </w:rPr>
      </w:pPr>
      <w:r w:rsidRPr="001811A5">
        <w:rPr>
          <w:rStyle w:val="markedcontent"/>
          <w:rFonts w:asciiTheme="minorHAnsi" w:hAnsiTheme="minorHAnsi" w:cstheme="minorHAnsi"/>
        </w:rPr>
        <w:t>Shirt and shoes are required in educational, administrative, and clinical buildings and on the</w:t>
      </w:r>
      <w:r w:rsidRPr="001811A5">
        <w:rPr>
          <w:rFonts w:asciiTheme="minorHAnsi" w:hAnsiTheme="minorHAnsi" w:cstheme="minorHAnsi"/>
        </w:rPr>
        <w:br/>
      </w:r>
      <w:r w:rsidRPr="001811A5">
        <w:rPr>
          <w:rStyle w:val="markedcontent"/>
          <w:rFonts w:asciiTheme="minorHAnsi" w:hAnsiTheme="minorHAnsi" w:cstheme="minorHAnsi"/>
        </w:rPr>
        <w:t>property that is adjacent to them. Gym clothes (except inside the Fitness Center), low cut tops,</w:t>
      </w:r>
      <w:r w:rsidRPr="001811A5">
        <w:rPr>
          <w:rFonts w:asciiTheme="minorHAnsi" w:hAnsiTheme="minorHAnsi" w:cstheme="minorHAnsi"/>
        </w:rPr>
        <w:br/>
      </w:r>
      <w:r w:rsidRPr="001811A5">
        <w:rPr>
          <w:rStyle w:val="markedcontent"/>
          <w:rFonts w:asciiTheme="minorHAnsi" w:hAnsiTheme="minorHAnsi" w:cstheme="minorHAnsi"/>
        </w:rPr>
        <w:t>short shorts, and bathing suits are not suitable inside or outside of campus buildings.</w:t>
      </w:r>
    </w:p>
    <w:p w14:paraId="234B7F9D" w14:textId="77777777" w:rsidR="001811A5" w:rsidRPr="001811A5" w:rsidRDefault="001811A5" w:rsidP="00D329B0">
      <w:pPr>
        <w:pStyle w:val="ListParagraph"/>
        <w:numPr>
          <w:ilvl w:val="0"/>
          <w:numId w:val="15"/>
        </w:numPr>
        <w:rPr>
          <w:rStyle w:val="markedcontent"/>
          <w:rFonts w:asciiTheme="minorHAnsi" w:hAnsiTheme="minorHAnsi" w:cstheme="minorHAnsi"/>
        </w:rPr>
      </w:pPr>
      <w:r w:rsidRPr="001811A5">
        <w:rPr>
          <w:rStyle w:val="markedcontent"/>
          <w:rFonts w:asciiTheme="minorHAnsi" w:hAnsiTheme="minorHAnsi" w:cstheme="minorHAnsi"/>
        </w:rPr>
        <w:lastRenderedPageBreak/>
        <w:t>Closed toe shoes are required in laboratory areas for safety.</w:t>
      </w:r>
      <w:r w:rsidRPr="001811A5">
        <w:rPr>
          <w:rFonts w:asciiTheme="minorHAnsi" w:hAnsiTheme="minorHAnsi" w:cstheme="minorHAnsi"/>
        </w:rPr>
        <w:br/>
      </w:r>
    </w:p>
    <w:p w14:paraId="226B68C1" w14:textId="77777777" w:rsidR="001811A5" w:rsidRDefault="001811A5" w:rsidP="001811A5">
      <w:pPr>
        <w:rPr>
          <w:rFonts w:asciiTheme="minorHAnsi" w:hAnsiTheme="minorHAnsi" w:cstheme="minorHAnsi"/>
        </w:rPr>
      </w:pPr>
      <w:r w:rsidRPr="001811A5">
        <w:rPr>
          <w:rStyle w:val="markedcontent"/>
          <w:rFonts w:asciiTheme="minorHAnsi" w:hAnsiTheme="minorHAnsi" w:cstheme="minorHAnsi"/>
          <w:u w:val="single"/>
        </w:rPr>
        <w:t>Clinical</w:t>
      </w:r>
    </w:p>
    <w:p w14:paraId="0D9E68DE" w14:textId="77777777" w:rsidR="001811A5" w:rsidRPr="001811A5" w:rsidRDefault="001811A5" w:rsidP="00D329B0">
      <w:pPr>
        <w:pStyle w:val="ListParagraph"/>
        <w:numPr>
          <w:ilvl w:val="0"/>
          <w:numId w:val="17"/>
        </w:numPr>
        <w:rPr>
          <w:rStyle w:val="markedcontent"/>
          <w:rFonts w:asciiTheme="minorHAnsi" w:hAnsiTheme="minorHAnsi" w:cstheme="minorHAnsi"/>
        </w:rPr>
      </w:pPr>
      <w:r w:rsidRPr="001811A5">
        <w:rPr>
          <w:rStyle w:val="markedcontent"/>
          <w:rFonts w:asciiTheme="minorHAnsi" w:hAnsiTheme="minorHAnsi" w:cstheme="minorHAnsi"/>
        </w:rPr>
        <w:t>Students are expected to maintain a professional appearance in the clinical settings. Clothing should</w:t>
      </w:r>
      <w:r w:rsidRPr="001811A5">
        <w:rPr>
          <w:rFonts w:asciiTheme="minorHAnsi" w:hAnsiTheme="minorHAnsi" w:cstheme="minorHAnsi"/>
        </w:rPr>
        <w:br/>
      </w:r>
      <w:r w:rsidRPr="001811A5">
        <w:rPr>
          <w:rStyle w:val="markedcontent"/>
          <w:rFonts w:asciiTheme="minorHAnsi" w:hAnsiTheme="minorHAnsi" w:cstheme="minorHAnsi"/>
        </w:rPr>
        <w:t xml:space="preserve">be business-like; necklines and hemlines should be conservative. </w:t>
      </w:r>
    </w:p>
    <w:p w14:paraId="1129BB55" w14:textId="0EB8F4A9" w:rsidR="00211C99" w:rsidRDefault="001811A5" w:rsidP="00D329B0">
      <w:pPr>
        <w:pStyle w:val="ListParagraph"/>
        <w:numPr>
          <w:ilvl w:val="0"/>
          <w:numId w:val="17"/>
        </w:numPr>
        <w:rPr>
          <w:rFonts w:asciiTheme="minorHAnsi" w:hAnsiTheme="minorHAnsi" w:cstheme="minorHAnsi"/>
        </w:rPr>
      </w:pPr>
      <w:r w:rsidRPr="001811A5">
        <w:rPr>
          <w:rStyle w:val="markedcontent"/>
          <w:rFonts w:asciiTheme="minorHAnsi" w:hAnsiTheme="minorHAnsi" w:cstheme="minorHAnsi"/>
        </w:rPr>
        <w:t>Students should wear clean, pressed, well-fitting personal attire</w:t>
      </w:r>
      <w:r w:rsidR="00BE372B">
        <w:rPr>
          <w:rStyle w:val="markedcontent"/>
          <w:rFonts w:asciiTheme="minorHAnsi" w:hAnsiTheme="minorHAnsi" w:cstheme="minorHAnsi"/>
        </w:rPr>
        <w:t>,</w:t>
      </w:r>
      <w:r w:rsidRPr="001811A5">
        <w:rPr>
          <w:rStyle w:val="markedcontent"/>
          <w:rFonts w:asciiTheme="minorHAnsi" w:hAnsiTheme="minorHAnsi" w:cstheme="minorHAnsi"/>
        </w:rPr>
        <w:t xml:space="preserve"> and undergarments should be worn.</w:t>
      </w:r>
    </w:p>
    <w:p w14:paraId="09046594" w14:textId="0D232B25" w:rsidR="00211C99" w:rsidRDefault="001811A5" w:rsidP="00D329B0">
      <w:pPr>
        <w:pStyle w:val="ListParagraph"/>
        <w:numPr>
          <w:ilvl w:val="0"/>
          <w:numId w:val="17"/>
        </w:numPr>
        <w:rPr>
          <w:rFonts w:asciiTheme="minorHAnsi" w:hAnsiTheme="minorHAnsi" w:cstheme="minorHAnsi"/>
        </w:rPr>
      </w:pPr>
      <w:r w:rsidRPr="001811A5">
        <w:rPr>
          <w:rStyle w:val="markedcontent"/>
          <w:rFonts w:asciiTheme="minorHAnsi" w:hAnsiTheme="minorHAnsi" w:cstheme="minorHAnsi"/>
        </w:rPr>
        <w:t>Daily hygiene must include clean body, teeth, and clothes</w:t>
      </w:r>
      <w:r w:rsidR="00BE372B">
        <w:rPr>
          <w:rStyle w:val="markedcontent"/>
          <w:rFonts w:asciiTheme="minorHAnsi" w:hAnsiTheme="minorHAnsi" w:cstheme="minorHAnsi"/>
        </w:rPr>
        <w:t>.  H</w:t>
      </w:r>
      <w:r w:rsidRPr="001811A5">
        <w:rPr>
          <w:rStyle w:val="markedcontent"/>
          <w:rFonts w:asciiTheme="minorHAnsi" w:hAnsiTheme="minorHAnsi" w:cstheme="minorHAnsi"/>
        </w:rPr>
        <w:t>eavily scented fragrances should be</w:t>
      </w:r>
      <w:r w:rsidRPr="001811A5">
        <w:rPr>
          <w:rFonts w:asciiTheme="minorHAnsi" w:hAnsiTheme="minorHAnsi" w:cstheme="minorHAnsi"/>
        </w:rPr>
        <w:br/>
      </w:r>
      <w:r w:rsidRPr="001811A5">
        <w:rPr>
          <w:rStyle w:val="markedcontent"/>
          <w:rFonts w:asciiTheme="minorHAnsi" w:hAnsiTheme="minorHAnsi" w:cstheme="minorHAnsi"/>
        </w:rPr>
        <w:t>avoided</w:t>
      </w:r>
      <w:r w:rsidR="00BE372B">
        <w:rPr>
          <w:rStyle w:val="markedcontent"/>
          <w:rFonts w:asciiTheme="minorHAnsi" w:hAnsiTheme="minorHAnsi" w:cstheme="minorHAnsi"/>
        </w:rPr>
        <w:t xml:space="preserve"> [Perfume, cologne or aftershave, may not be used in those cases where it causes adverse physiological symptoms for others in the work environment</w:t>
      </w:r>
      <w:r w:rsidRPr="001811A5">
        <w:rPr>
          <w:rStyle w:val="markedcontent"/>
          <w:rFonts w:asciiTheme="minorHAnsi" w:hAnsiTheme="minorHAnsi" w:cstheme="minorHAnsi"/>
        </w:rPr>
        <w:t>.</w:t>
      </w:r>
      <w:r w:rsidR="00BE372B">
        <w:rPr>
          <w:rStyle w:val="markedcontent"/>
          <w:rFonts w:asciiTheme="minorHAnsi" w:hAnsiTheme="minorHAnsi" w:cstheme="minorHAnsi"/>
        </w:rPr>
        <w:t>]</w:t>
      </w:r>
    </w:p>
    <w:p w14:paraId="08B98D00" w14:textId="07FFBA52" w:rsidR="00211C99" w:rsidRDefault="001811A5" w:rsidP="00D329B0">
      <w:pPr>
        <w:pStyle w:val="ListParagraph"/>
        <w:numPr>
          <w:ilvl w:val="0"/>
          <w:numId w:val="17"/>
        </w:numPr>
        <w:rPr>
          <w:rFonts w:asciiTheme="minorHAnsi" w:hAnsiTheme="minorHAnsi" w:cstheme="minorHAnsi"/>
        </w:rPr>
      </w:pPr>
      <w:r w:rsidRPr="001811A5">
        <w:rPr>
          <w:rStyle w:val="markedcontent"/>
          <w:rFonts w:asciiTheme="minorHAnsi" w:hAnsiTheme="minorHAnsi" w:cstheme="minorHAnsi"/>
        </w:rPr>
        <w:t>Hair should be clean, well-groomed and tied back when engaging in patient care activities or</w:t>
      </w:r>
      <w:r w:rsidRPr="001811A5">
        <w:rPr>
          <w:rFonts w:asciiTheme="minorHAnsi" w:hAnsiTheme="minorHAnsi" w:cstheme="minorHAnsi"/>
        </w:rPr>
        <w:br/>
      </w:r>
      <w:r w:rsidRPr="001811A5">
        <w:rPr>
          <w:rStyle w:val="markedcontent"/>
          <w:rFonts w:asciiTheme="minorHAnsi" w:hAnsiTheme="minorHAnsi" w:cstheme="minorHAnsi"/>
        </w:rPr>
        <w:t>operating machinery</w:t>
      </w:r>
      <w:r w:rsidR="00BE372B">
        <w:rPr>
          <w:rStyle w:val="markedcontent"/>
          <w:rFonts w:asciiTheme="minorHAnsi" w:hAnsiTheme="minorHAnsi" w:cstheme="minorHAnsi"/>
        </w:rPr>
        <w:t xml:space="preserve"> and should not obstruct vision or limit eye contact</w:t>
      </w:r>
      <w:r w:rsidRPr="001811A5">
        <w:rPr>
          <w:rStyle w:val="markedcontent"/>
          <w:rFonts w:asciiTheme="minorHAnsi" w:hAnsiTheme="minorHAnsi" w:cstheme="minorHAnsi"/>
        </w:rPr>
        <w:t>.</w:t>
      </w:r>
    </w:p>
    <w:p w14:paraId="78F5C072" w14:textId="3E7D95A1" w:rsidR="00BE372B" w:rsidRDefault="001811A5" w:rsidP="00D329B0">
      <w:pPr>
        <w:pStyle w:val="ListParagraph"/>
        <w:numPr>
          <w:ilvl w:val="0"/>
          <w:numId w:val="17"/>
        </w:numPr>
        <w:rPr>
          <w:rStyle w:val="markedcontent"/>
          <w:rFonts w:asciiTheme="minorHAnsi" w:hAnsiTheme="minorHAnsi" w:cstheme="minorHAnsi"/>
        </w:rPr>
      </w:pPr>
      <w:r w:rsidRPr="001811A5">
        <w:rPr>
          <w:rStyle w:val="markedcontent"/>
          <w:rFonts w:asciiTheme="minorHAnsi" w:hAnsiTheme="minorHAnsi" w:cstheme="minorHAnsi"/>
        </w:rPr>
        <w:t>Well-groomed beards, sideburns, mustaches are allowed, but may not interfere with personal</w:t>
      </w:r>
      <w:r w:rsidRPr="001811A5">
        <w:rPr>
          <w:rFonts w:asciiTheme="minorHAnsi" w:hAnsiTheme="minorHAnsi" w:cstheme="minorHAnsi"/>
        </w:rPr>
        <w:br/>
      </w:r>
      <w:r w:rsidRPr="001811A5">
        <w:rPr>
          <w:rStyle w:val="markedcontent"/>
          <w:rFonts w:asciiTheme="minorHAnsi" w:hAnsiTheme="minorHAnsi" w:cstheme="minorHAnsi"/>
        </w:rPr>
        <w:t xml:space="preserve">protective face gear. </w:t>
      </w:r>
      <w:r w:rsidR="00BE372B">
        <w:rPr>
          <w:rStyle w:val="markedcontent"/>
          <w:rFonts w:asciiTheme="minorHAnsi" w:hAnsiTheme="minorHAnsi" w:cstheme="minorHAnsi"/>
        </w:rPr>
        <w:t>If a student needs to wear facial hair for religious reasons, they may be required to provide documentation from clergy.  [Nothing in this Policy is intended to prevent a hair or facial hairstyle that is consistent with cultural, ethnic, or racial heritage or identity, except for safety reasons that cannot be reasonably accommodated.]</w:t>
      </w:r>
    </w:p>
    <w:p w14:paraId="5162EF3F" w14:textId="603F206A" w:rsidR="00211C99" w:rsidRDefault="00BE372B" w:rsidP="00D329B0">
      <w:pPr>
        <w:pStyle w:val="ListParagraph"/>
        <w:numPr>
          <w:ilvl w:val="0"/>
          <w:numId w:val="17"/>
        </w:numPr>
        <w:rPr>
          <w:rFonts w:asciiTheme="minorHAnsi" w:hAnsiTheme="minorHAnsi" w:cstheme="minorHAnsi"/>
        </w:rPr>
      </w:pPr>
      <w:r>
        <w:rPr>
          <w:rStyle w:val="markedcontent"/>
          <w:rFonts w:asciiTheme="minorHAnsi" w:hAnsiTheme="minorHAnsi" w:cstheme="minorHAnsi"/>
        </w:rPr>
        <w:t>All cosmetic products, including make-up and lotions, must be fragrance-free.  Make-up must be applied conservatively and in a manner that does not detract from professionalism</w:t>
      </w:r>
      <w:r w:rsidR="001811A5" w:rsidRPr="001811A5">
        <w:rPr>
          <w:rStyle w:val="markedcontent"/>
          <w:rFonts w:asciiTheme="minorHAnsi" w:hAnsiTheme="minorHAnsi" w:cstheme="minorHAnsi"/>
        </w:rPr>
        <w:t>.</w:t>
      </w:r>
    </w:p>
    <w:p w14:paraId="5B813135" w14:textId="26E4266C" w:rsidR="00211C99" w:rsidRDefault="00BE372B" w:rsidP="00D329B0">
      <w:pPr>
        <w:pStyle w:val="ListParagraph"/>
        <w:numPr>
          <w:ilvl w:val="0"/>
          <w:numId w:val="17"/>
        </w:numPr>
        <w:rPr>
          <w:rFonts w:asciiTheme="minorHAnsi" w:hAnsiTheme="minorHAnsi" w:cstheme="minorHAnsi"/>
        </w:rPr>
      </w:pPr>
      <w:r>
        <w:rPr>
          <w:rStyle w:val="markedcontent"/>
          <w:rFonts w:asciiTheme="minorHAnsi" w:hAnsiTheme="minorHAnsi" w:cstheme="minorHAnsi"/>
        </w:rPr>
        <w:t>Fingernails will be clean and well-manicured.</w:t>
      </w:r>
      <w:r w:rsidR="009D7925">
        <w:rPr>
          <w:rStyle w:val="markedcontent"/>
          <w:rFonts w:asciiTheme="minorHAnsi" w:hAnsiTheme="minorHAnsi" w:cstheme="minorHAnsi"/>
        </w:rPr>
        <w:t xml:space="preserve">  </w:t>
      </w:r>
      <w:r w:rsidR="001811A5" w:rsidRPr="001811A5">
        <w:rPr>
          <w:rStyle w:val="markedcontent"/>
          <w:rFonts w:asciiTheme="minorHAnsi" w:hAnsiTheme="minorHAnsi" w:cstheme="minorHAnsi"/>
        </w:rPr>
        <w:t>Nail length should</w:t>
      </w:r>
      <w:r w:rsidR="009D7925">
        <w:rPr>
          <w:rFonts w:asciiTheme="minorHAnsi" w:hAnsiTheme="minorHAnsi" w:cstheme="minorHAnsi"/>
        </w:rPr>
        <w:t xml:space="preserve"> </w:t>
      </w:r>
      <w:r w:rsidR="001811A5" w:rsidRPr="001811A5">
        <w:rPr>
          <w:rStyle w:val="markedcontent"/>
          <w:rFonts w:asciiTheme="minorHAnsi" w:hAnsiTheme="minorHAnsi" w:cstheme="minorHAnsi"/>
        </w:rPr>
        <w:t xml:space="preserve">not interfere with clinical activities and </w:t>
      </w:r>
      <w:r w:rsidR="009D7925">
        <w:rPr>
          <w:rStyle w:val="markedcontent"/>
          <w:rFonts w:asciiTheme="minorHAnsi" w:hAnsiTheme="minorHAnsi" w:cstheme="minorHAnsi"/>
        </w:rPr>
        <w:t>polish color, if worn, should be conservative.  Artificial nails and overlays (including, but not limited to, acrylics, overlays, wraps, tips, gels, or bonding) are not permitted.</w:t>
      </w:r>
    </w:p>
    <w:p w14:paraId="21E9171B" w14:textId="77777777" w:rsidR="009D7925" w:rsidRDefault="001811A5" w:rsidP="00D329B0">
      <w:pPr>
        <w:pStyle w:val="ListParagraph"/>
        <w:numPr>
          <w:ilvl w:val="0"/>
          <w:numId w:val="17"/>
        </w:numPr>
        <w:rPr>
          <w:rStyle w:val="markedcontent"/>
          <w:rFonts w:asciiTheme="minorHAnsi" w:hAnsiTheme="minorHAnsi" w:cstheme="minorHAnsi"/>
        </w:rPr>
      </w:pPr>
      <w:r w:rsidRPr="001811A5">
        <w:rPr>
          <w:rStyle w:val="markedcontent"/>
          <w:rFonts w:asciiTheme="minorHAnsi" w:hAnsiTheme="minorHAnsi" w:cstheme="minorHAnsi"/>
        </w:rPr>
        <w:t>Body piercing</w:t>
      </w:r>
      <w:r w:rsidR="009D7925">
        <w:rPr>
          <w:rStyle w:val="markedcontent"/>
          <w:rFonts w:asciiTheme="minorHAnsi" w:hAnsiTheme="minorHAnsi" w:cstheme="minorHAnsi"/>
        </w:rPr>
        <w:t xml:space="preserve"> must be small and minimal. Jewelry should be discreet and is not permitted in operating rooms.  Any</w:t>
      </w:r>
      <w:r w:rsidRPr="001811A5">
        <w:rPr>
          <w:rStyle w:val="markedcontent"/>
          <w:rFonts w:asciiTheme="minorHAnsi" w:hAnsiTheme="minorHAnsi" w:cstheme="minorHAnsi"/>
        </w:rPr>
        <w:t xml:space="preserve"> tattoos</w:t>
      </w:r>
      <w:r w:rsidR="009D7925">
        <w:rPr>
          <w:rStyle w:val="markedcontent"/>
          <w:rFonts w:asciiTheme="minorHAnsi" w:hAnsiTheme="minorHAnsi" w:cstheme="minorHAnsi"/>
        </w:rPr>
        <w:t xml:space="preserve"> that may be offensive to others must always be covered.</w:t>
      </w:r>
    </w:p>
    <w:p w14:paraId="0649989F" w14:textId="79657D94" w:rsidR="00211C99" w:rsidRDefault="001811A5" w:rsidP="00D329B0">
      <w:pPr>
        <w:pStyle w:val="ListParagraph"/>
        <w:numPr>
          <w:ilvl w:val="0"/>
          <w:numId w:val="17"/>
        </w:numPr>
        <w:rPr>
          <w:rFonts w:asciiTheme="minorHAnsi" w:hAnsiTheme="minorHAnsi" w:cstheme="minorHAnsi"/>
        </w:rPr>
      </w:pPr>
      <w:r w:rsidRPr="001811A5">
        <w:rPr>
          <w:rStyle w:val="markedcontent"/>
          <w:rFonts w:asciiTheme="minorHAnsi" w:hAnsiTheme="minorHAnsi" w:cstheme="minorHAnsi"/>
        </w:rPr>
        <w:t>Shoes should be clean and in good condition with closed toes for safety</w:t>
      </w:r>
      <w:r w:rsidR="009D7925">
        <w:rPr>
          <w:rStyle w:val="markedcontent"/>
          <w:rFonts w:asciiTheme="minorHAnsi" w:hAnsiTheme="minorHAnsi" w:cstheme="minorHAnsi"/>
        </w:rPr>
        <w:t xml:space="preserve"> (flip flips are not allowed)</w:t>
      </w:r>
      <w:r w:rsidRPr="001811A5">
        <w:rPr>
          <w:rStyle w:val="markedcontent"/>
          <w:rFonts w:asciiTheme="minorHAnsi" w:hAnsiTheme="minorHAnsi" w:cstheme="minorHAnsi"/>
        </w:rPr>
        <w:t>.</w:t>
      </w:r>
    </w:p>
    <w:p w14:paraId="6B16DA06" w14:textId="77777777" w:rsidR="009D7925" w:rsidRDefault="001811A5" w:rsidP="00D329B0">
      <w:pPr>
        <w:pStyle w:val="ListParagraph"/>
        <w:numPr>
          <w:ilvl w:val="0"/>
          <w:numId w:val="17"/>
        </w:numPr>
        <w:rPr>
          <w:rStyle w:val="markedcontent"/>
          <w:rFonts w:asciiTheme="minorHAnsi" w:hAnsiTheme="minorHAnsi" w:cstheme="minorHAnsi"/>
        </w:rPr>
      </w:pPr>
      <w:r w:rsidRPr="001811A5">
        <w:rPr>
          <w:rStyle w:val="markedcontent"/>
          <w:rFonts w:asciiTheme="minorHAnsi" w:hAnsiTheme="minorHAnsi" w:cstheme="minorHAnsi"/>
        </w:rPr>
        <w:t>T-shirts, cropped tops, very short skirts, spaghetti strap tops, flip flops, jeans, shorts, sweat shirts, and</w:t>
      </w:r>
      <w:r w:rsidR="00211C99">
        <w:rPr>
          <w:rFonts w:asciiTheme="minorHAnsi" w:hAnsiTheme="minorHAnsi" w:cstheme="minorHAnsi"/>
        </w:rPr>
        <w:t xml:space="preserve"> </w:t>
      </w:r>
      <w:r w:rsidRPr="001811A5">
        <w:rPr>
          <w:rStyle w:val="markedcontent"/>
          <w:rFonts w:asciiTheme="minorHAnsi" w:hAnsiTheme="minorHAnsi" w:cstheme="minorHAnsi"/>
        </w:rPr>
        <w:t>sweat pants are not acceptable.</w:t>
      </w:r>
      <w:r w:rsidR="009D7925">
        <w:rPr>
          <w:rStyle w:val="markedcontent"/>
          <w:rFonts w:asciiTheme="minorHAnsi" w:hAnsiTheme="minorHAnsi" w:cstheme="minorHAnsi"/>
        </w:rPr>
        <w:t xml:space="preserve">  Appropriate underclothing is required.  Pattered and colored underclothing is not permitted when visible through clothing.</w:t>
      </w:r>
    </w:p>
    <w:p w14:paraId="5070C17C" w14:textId="4BA68C1A" w:rsidR="001811A5" w:rsidRPr="009D7925" w:rsidRDefault="009D7925" w:rsidP="00D329B0">
      <w:pPr>
        <w:pStyle w:val="ListParagraph"/>
        <w:numPr>
          <w:ilvl w:val="0"/>
          <w:numId w:val="17"/>
        </w:numPr>
        <w:rPr>
          <w:rStyle w:val="markedcontent"/>
          <w:rFonts w:asciiTheme="minorHAnsi" w:hAnsiTheme="minorHAnsi" w:cstheme="minorHAnsi"/>
          <w:b/>
          <w:bCs/>
        </w:rPr>
      </w:pPr>
      <w:r w:rsidRPr="009D7925">
        <w:rPr>
          <w:rStyle w:val="markedcontent"/>
          <w:rFonts w:asciiTheme="minorHAnsi" w:hAnsiTheme="minorHAnsi" w:cstheme="minorHAnsi"/>
          <w:b/>
          <w:bCs/>
        </w:rPr>
        <w:t>Buttons, pins, ribbons, stickers, or any items that are not part of an authorized uniform or that alter the professional image are not permitted.  Outside of approved messaging (e.g., MAGIS pins issued by LUMC), no other logos or writing may be displayed on any clothing item, mask, or lanyard.</w:t>
      </w:r>
      <w:r w:rsidR="001811A5" w:rsidRPr="009D7925">
        <w:rPr>
          <w:rFonts w:asciiTheme="minorHAnsi" w:hAnsiTheme="minorHAnsi" w:cstheme="minorHAnsi"/>
          <w:b/>
          <w:bCs/>
        </w:rPr>
        <w:br/>
      </w:r>
    </w:p>
    <w:p w14:paraId="10BB94F5" w14:textId="77777777" w:rsidR="00211C99" w:rsidRDefault="001811A5" w:rsidP="001811A5">
      <w:pPr>
        <w:rPr>
          <w:rStyle w:val="markedcontent"/>
          <w:rFonts w:asciiTheme="minorHAnsi" w:hAnsiTheme="minorHAnsi" w:cstheme="minorHAnsi"/>
        </w:rPr>
      </w:pPr>
      <w:r w:rsidRPr="00211C99">
        <w:rPr>
          <w:rStyle w:val="markedcontent"/>
          <w:rFonts w:asciiTheme="minorHAnsi" w:hAnsiTheme="minorHAnsi" w:cstheme="minorHAnsi"/>
          <w:b/>
          <w:color w:val="0000FF"/>
        </w:rPr>
        <w:t>Identification Badges</w:t>
      </w:r>
      <w:r w:rsidRPr="001811A5">
        <w:rPr>
          <w:rFonts w:asciiTheme="minorHAnsi" w:hAnsiTheme="minorHAnsi" w:cstheme="minorHAnsi"/>
        </w:rPr>
        <w:br/>
      </w:r>
    </w:p>
    <w:p w14:paraId="074E257E" w14:textId="77777777" w:rsidR="00211C99" w:rsidRDefault="001811A5" w:rsidP="001811A5">
      <w:pPr>
        <w:rPr>
          <w:rStyle w:val="markedcontent"/>
          <w:rFonts w:asciiTheme="minorHAnsi" w:hAnsiTheme="minorHAnsi" w:cstheme="minorHAnsi"/>
        </w:rPr>
      </w:pPr>
      <w:r w:rsidRPr="001811A5">
        <w:rPr>
          <w:rStyle w:val="markedcontent"/>
          <w:rFonts w:asciiTheme="minorHAnsi" w:hAnsiTheme="minorHAnsi" w:cstheme="minorHAnsi"/>
        </w:rPr>
        <w:t>Students must wear a Loyola photo ID badge along with the Stritch student nametag on the vest pocket of</w:t>
      </w:r>
      <w:r w:rsidRPr="001811A5">
        <w:rPr>
          <w:rFonts w:asciiTheme="minorHAnsi" w:hAnsiTheme="minorHAnsi" w:cstheme="minorHAnsi"/>
        </w:rPr>
        <w:br/>
      </w:r>
      <w:r w:rsidRPr="001811A5">
        <w:rPr>
          <w:rStyle w:val="markedcontent"/>
          <w:rFonts w:asciiTheme="minorHAnsi" w:hAnsiTheme="minorHAnsi" w:cstheme="minorHAnsi"/>
        </w:rPr>
        <w:t>their white coat. ID badges issued at other clinical teaching sites should be worn in addition to the Loyola ID</w:t>
      </w:r>
      <w:r w:rsidRPr="001811A5">
        <w:rPr>
          <w:rFonts w:asciiTheme="minorHAnsi" w:hAnsiTheme="minorHAnsi" w:cstheme="minorHAnsi"/>
        </w:rPr>
        <w:br/>
      </w:r>
      <w:r w:rsidRPr="001811A5">
        <w:rPr>
          <w:rStyle w:val="markedcontent"/>
          <w:rFonts w:asciiTheme="minorHAnsi" w:hAnsiTheme="minorHAnsi" w:cstheme="minorHAnsi"/>
        </w:rPr>
        <w:t>when at the other clinical site.</w:t>
      </w:r>
    </w:p>
    <w:p w14:paraId="2E4B3792" w14:textId="31463467" w:rsidR="006F4025" w:rsidRDefault="001811A5" w:rsidP="001811A5">
      <w:pPr>
        <w:rPr>
          <w:rStyle w:val="markedcontent"/>
          <w:rFonts w:asciiTheme="minorHAnsi" w:hAnsiTheme="minorHAnsi" w:cstheme="minorHAnsi"/>
          <w:b/>
          <w:color w:val="0000FF"/>
        </w:rPr>
      </w:pPr>
      <w:r w:rsidRPr="001811A5">
        <w:rPr>
          <w:rFonts w:asciiTheme="minorHAnsi" w:hAnsiTheme="minorHAnsi" w:cstheme="minorHAnsi"/>
        </w:rPr>
        <w:br/>
      </w:r>
      <w:r w:rsidRPr="001811A5">
        <w:rPr>
          <w:rStyle w:val="markedcontent"/>
          <w:rFonts w:asciiTheme="minorHAnsi" w:hAnsiTheme="minorHAnsi" w:cstheme="minorHAnsi"/>
        </w:rPr>
        <w:t xml:space="preserve">PLEASE NOTE: Stritch reserves the right to </w:t>
      </w:r>
      <w:r w:rsidR="009D7925">
        <w:rPr>
          <w:rStyle w:val="markedcontent"/>
          <w:rFonts w:asciiTheme="minorHAnsi" w:hAnsiTheme="minorHAnsi" w:cstheme="minorHAnsi"/>
        </w:rPr>
        <w:t xml:space="preserve">deactivate or </w:t>
      </w:r>
      <w:r w:rsidRPr="001811A5">
        <w:rPr>
          <w:rStyle w:val="markedcontent"/>
          <w:rFonts w:asciiTheme="minorHAnsi" w:hAnsiTheme="minorHAnsi" w:cstheme="minorHAnsi"/>
        </w:rPr>
        <w:t>seize a student’s ID badge(s) due to academic dishonesty and/or</w:t>
      </w:r>
      <w:r w:rsidR="009D7925">
        <w:rPr>
          <w:rStyle w:val="markedcontent"/>
          <w:rFonts w:asciiTheme="minorHAnsi" w:hAnsiTheme="minorHAnsi" w:cstheme="minorHAnsi"/>
        </w:rPr>
        <w:t xml:space="preserve"> </w:t>
      </w:r>
      <w:r w:rsidRPr="001811A5">
        <w:rPr>
          <w:rStyle w:val="markedcontent"/>
          <w:rFonts w:asciiTheme="minorHAnsi" w:hAnsiTheme="minorHAnsi" w:cstheme="minorHAnsi"/>
        </w:rPr>
        <w:t xml:space="preserve">unprofessional behavior until the school deems it appropriate to </w:t>
      </w:r>
      <w:r w:rsidR="009D7925">
        <w:rPr>
          <w:rStyle w:val="markedcontent"/>
          <w:rFonts w:asciiTheme="minorHAnsi" w:hAnsiTheme="minorHAnsi" w:cstheme="minorHAnsi"/>
        </w:rPr>
        <w:t xml:space="preserve">reactivate or </w:t>
      </w:r>
      <w:r w:rsidRPr="001811A5">
        <w:rPr>
          <w:rStyle w:val="markedcontent"/>
          <w:rFonts w:asciiTheme="minorHAnsi" w:hAnsiTheme="minorHAnsi" w:cstheme="minorHAnsi"/>
        </w:rPr>
        <w:t>return the item(s) to the student. A dismissed</w:t>
      </w:r>
      <w:r w:rsidR="00211C99">
        <w:rPr>
          <w:rStyle w:val="markedcontent"/>
          <w:rFonts w:asciiTheme="minorHAnsi" w:hAnsiTheme="minorHAnsi" w:cstheme="minorHAnsi"/>
        </w:rPr>
        <w:t xml:space="preserve"> </w:t>
      </w:r>
      <w:r w:rsidRPr="001811A5">
        <w:rPr>
          <w:rStyle w:val="markedcontent"/>
          <w:rFonts w:asciiTheme="minorHAnsi" w:hAnsiTheme="minorHAnsi" w:cstheme="minorHAnsi"/>
        </w:rPr>
        <w:t>student is required to immediately return their student ID badge(s) to the SSOM Office of Registratio</w:t>
      </w:r>
      <w:r w:rsidR="00211C99">
        <w:rPr>
          <w:rStyle w:val="markedcontent"/>
          <w:rFonts w:asciiTheme="minorHAnsi" w:hAnsiTheme="minorHAnsi" w:cstheme="minorHAnsi"/>
        </w:rPr>
        <w:t>n</w:t>
      </w:r>
      <w:r w:rsidRPr="001811A5">
        <w:rPr>
          <w:rStyle w:val="markedcontent"/>
          <w:rFonts w:asciiTheme="minorHAnsi" w:hAnsiTheme="minorHAnsi" w:cstheme="minorHAnsi"/>
        </w:rPr>
        <w:t xml:space="preserve"> and</w:t>
      </w:r>
      <w:r w:rsidR="00211C99">
        <w:rPr>
          <w:rStyle w:val="markedcontent"/>
          <w:rFonts w:asciiTheme="minorHAnsi" w:hAnsiTheme="minorHAnsi" w:cstheme="minorHAnsi"/>
        </w:rPr>
        <w:t xml:space="preserve"> </w:t>
      </w:r>
      <w:r w:rsidRPr="001811A5">
        <w:rPr>
          <w:rStyle w:val="markedcontent"/>
          <w:rFonts w:asciiTheme="minorHAnsi" w:hAnsiTheme="minorHAnsi" w:cstheme="minorHAnsi"/>
        </w:rPr>
        <w:t>Records.</w:t>
      </w:r>
      <w:r w:rsidRPr="001811A5">
        <w:rPr>
          <w:rFonts w:asciiTheme="minorHAnsi" w:hAnsiTheme="minorHAnsi" w:cstheme="minorHAnsi"/>
        </w:rPr>
        <w:br/>
      </w:r>
    </w:p>
    <w:p w14:paraId="0556C9D7" w14:textId="77777777" w:rsidR="00211C99" w:rsidRDefault="001811A5" w:rsidP="001811A5">
      <w:pPr>
        <w:rPr>
          <w:rFonts w:asciiTheme="minorHAnsi" w:hAnsiTheme="minorHAnsi" w:cstheme="minorHAnsi"/>
        </w:rPr>
      </w:pPr>
      <w:r w:rsidRPr="00211C99">
        <w:rPr>
          <w:rStyle w:val="markedcontent"/>
          <w:rFonts w:asciiTheme="minorHAnsi" w:hAnsiTheme="minorHAnsi" w:cstheme="minorHAnsi"/>
          <w:b/>
          <w:color w:val="0000FF"/>
        </w:rPr>
        <w:t>White Coat</w:t>
      </w:r>
    </w:p>
    <w:p w14:paraId="6D89F41A" w14:textId="2EA4D0F5" w:rsidR="00211C99" w:rsidRPr="009D7925" w:rsidRDefault="001811A5" w:rsidP="001811A5">
      <w:pPr>
        <w:rPr>
          <w:rStyle w:val="markedcontent"/>
          <w:rFonts w:asciiTheme="minorHAnsi" w:hAnsiTheme="minorHAnsi" w:cstheme="minorHAnsi"/>
        </w:rPr>
      </w:pPr>
      <w:r w:rsidRPr="001811A5">
        <w:rPr>
          <w:rFonts w:asciiTheme="minorHAnsi" w:hAnsiTheme="minorHAnsi" w:cstheme="minorHAnsi"/>
        </w:rPr>
        <w:br/>
      </w:r>
      <w:r w:rsidRPr="001811A5">
        <w:rPr>
          <w:rStyle w:val="markedcontent"/>
          <w:rFonts w:asciiTheme="minorHAnsi" w:hAnsiTheme="minorHAnsi" w:cstheme="minorHAnsi"/>
        </w:rPr>
        <w:t xml:space="preserve">Students should wear a clean, pressed, </w:t>
      </w:r>
      <w:r w:rsidRPr="009D7925">
        <w:rPr>
          <w:rStyle w:val="markedcontent"/>
          <w:rFonts w:asciiTheme="minorHAnsi" w:hAnsiTheme="minorHAnsi" w:cstheme="minorHAnsi"/>
          <w:b/>
          <w:bCs/>
        </w:rPr>
        <w:t>short</w:t>
      </w:r>
      <w:r w:rsidRPr="001811A5">
        <w:rPr>
          <w:rStyle w:val="markedcontent"/>
          <w:rFonts w:asciiTheme="minorHAnsi" w:hAnsiTheme="minorHAnsi" w:cstheme="minorHAnsi"/>
        </w:rPr>
        <w:t xml:space="preserve"> white coat in clinical areas. Coats should be plain, white, and an official LUMC patch may be sewn on the sleeve. A </w:t>
      </w:r>
      <w:r w:rsidRPr="009D7925">
        <w:rPr>
          <w:rStyle w:val="markedcontent"/>
          <w:rFonts w:asciiTheme="minorHAnsi" w:hAnsiTheme="minorHAnsi" w:cstheme="minorHAnsi"/>
          <w:b/>
          <w:bCs/>
        </w:rPr>
        <w:t>long</w:t>
      </w:r>
      <w:r w:rsidRPr="001811A5">
        <w:rPr>
          <w:rStyle w:val="markedcontent"/>
          <w:rFonts w:asciiTheme="minorHAnsi" w:hAnsiTheme="minorHAnsi" w:cstheme="minorHAnsi"/>
        </w:rPr>
        <w:t xml:space="preserve"> white coat</w:t>
      </w:r>
      <w:r w:rsidR="00211C99">
        <w:rPr>
          <w:rFonts w:asciiTheme="minorHAnsi" w:hAnsiTheme="minorHAnsi" w:cstheme="minorHAnsi"/>
        </w:rPr>
        <w:t xml:space="preserve"> </w:t>
      </w:r>
      <w:r w:rsidRPr="009D7925">
        <w:rPr>
          <w:rStyle w:val="markedcontent"/>
          <w:rFonts w:asciiTheme="minorHAnsi" w:hAnsiTheme="minorHAnsi" w:cstheme="minorHAnsi"/>
          <w:b/>
          <w:bCs/>
        </w:rPr>
        <w:t>must</w:t>
      </w:r>
      <w:r w:rsidRPr="001811A5">
        <w:rPr>
          <w:rStyle w:val="markedcontent"/>
          <w:rFonts w:asciiTheme="minorHAnsi" w:hAnsiTheme="minorHAnsi" w:cstheme="minorHAnsi"/>
        </w:rPr>
        <w:t xml:space="preserve"> be worn in lieu of a short coat at </w:t>
      </w:r>
      <w:r w:rsidRPr="001811A5">
        <w:rPr>
          <w:rStyle w:val="markedcontent"/>
          <w:rFonts w:asciiTheme="minorHAnsi" w:hAnsiTheme="minorHAnsi" w:cstheme="minorHAnsi"/>
        </w:rPr>
        <w:lastRenderedPageBreak/>
        <w:t xml:space="preserve">LUMC </w:t>
      </w:r>
      <w:r w:rsidR="009D7925">
        <w:rPr>
          <w:rStyle w:val="markedcontent"/>
          <w:rFonts w:asciiTheme="minorHAnsi" w:hAnsiTheme="minorHAnsi" w:cstheme="minorHAnsi"/>
        </w:rPr>
        <w:t>whenever scrub</w:t>
      </w:r>
      <w:r w:rsidRPr="001811A5">
        <w:rPr>
          <w:rStyle w:val="markedcontent"/>
          <w:rFonts w:asciiTheme="minorHAnsi" w:hAnsiTheme="minorHAnsi" w:cstheme="minorHAnsi"/>
        </w:rPr>
        <w:t xml:space="preserve"> attire also is </w:t>
      </w:r>
      <w:r w:rsidRPr="009D7925">
        <w:rPr>
          <w:rStyle w:val="markedcontent"/>
          <w:rFonts w:asciiTheme="minorHAnsi" w:hAnsiTheme="minorHAnsi" w:cstheme="minorHAnsi"/>
          <w:i/>
          <w:iCs/>
        </w:rPr>
        <w:t>worn (see Scrub Attire</w:t>
      </w:r>
      <w:r w:rsidR="00211C99" w:rsidRPr="009D7925">
        <w:rPr>
          <w:rFonts w:asciiTheme="minorHAnsi" w:hAnsiTheme="minorHAnsi" w:cstheme="minorHAnsi"/>
          <w:i/>
          <w:iCs/>
        </w:rPr>
        <w:t xml:space="preserve"> </w:t>
      </w:r>
      <w:r w:rsidRPr="009D7925">
        <w:rPr>
          <w:rStyle w:val="markedcontent"/>
          <w:rFonts w:asciiTheme="minorHAnsi" w:hAnsiTheme="minorHAnsi" w:cstheme="minorHAnsi"/>
          <w:i/>
          <w:iCs/>
        </w:rPr>
        <w:t>section).</w:t>
      </w:r>
      <w:r w:rsidR="009D7925">
        <w:rPr>
          <w:rStyle w:val="markedcontent"/>
          <w:rFonts w:asciiTheme="minorHAnsi" w:hAnsiTheme="minorHAnsi" w:cstheme="minorHAnsi"/>
        </w:rPr>
        <w:t xml:space="preserve">  No buttons or pins should be attached to the white coat (with the exception of MAGIS pins issued by LUMC). </w:t>
      </w:r>
    </w:p>
    <w:p w14:paraId="60666FB9" w14:textId="77777777" w:rsidR="00211C99" w:rsidRDefault="001811A5" w:rsidP="00211C99">
      <w:pPr>
        <w:rPr>
          <w:rStyle w:val="markedcontent"/>
          <w:rFonts w:asciiTheme="minorHAnsi" w:hAnsiTheme="minorHAnsi" w:cstheme="minorHAnsi"/>
          <w:b/>
          <w:color w:val="0000FF"/>
        </w:rPr>
      </w:pPr>
      <w:r w:rsidRPr="001811A5">
        <w:rPr>
          <w:rFonts w:asciiTheme="minorHAnsi" w:hAnsiTheme="minorHAnsi" w:cstheme="minorHAnsi"/>
        </w:rPr>
        <w:br/>
      </w:r>
      <w:r w:rsidRPr="00211C99">
        <w:rPr>
          <w:rStyle w:val="markedcontent"/>
          <w:rFonts w:asciiTheme="minorHAnsi" w:hAnsiTheme="minorHAnsi" w:cstheme="minorHAnsi"/>
          <w:b/>
          <w:color w:val="0000FF"/>
        </w:rPr>
        <w:t>Scrub Attire</w:t>
      </w:r>
    </w:p>
    <w:p w14:paraId="0234D14D" w14:textId="5F42B251" w:rsidR="00B9504A" w:rsidRPr="00B9504A" w:rsidRDefault="00B9504A" w:rsidP="00B9504A">
      <w:pPr>
        <w:pStyle w:val="Heading2"/>
        <w:numPr>
          <w:ilvl w:val="0"/>
          <w:numId w:val="43"/>
        </w:numPr>
        <w:spacing w:before="39"/>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 xml:space="preserve">Students should arrive at the medical center campus in appropriate street clothing. </w:t>
      </w:r>
      <w:r w:rsidRPr="00B9504A">
        <w:rPr>
          <w:rStyle w:val="markedcontent"/>
          <w:rFonts w:asciiTheme="minorHAnsi" w:hAnsiTheme="minorHAnsi" w:cstheme="minorHAnsi"/>
          <w:sz w:val="22"/>
          <w:szCs w:val="22"/>
        </w:rPr>
        <w:t>Scrubs are not to be worn going in to or out of clinical areas, or between clinical areas and other campus buildings.</w:t>
      </w:r>
    </w:p>
    <w:p w14:paraId="3F4E3A7C" w14:textId="0281839A" w:rsidR="00B9504A" w:rsidRPr="00B9504A" w:rsidRDefault="00B9504A" w:rsidP="00B9504A">
      <w:pPr>
        <w:pStyle w:val="Heading2"/>
        <w:numPr>
          <w:ilvl w:val="0"/>
          <w:numId w:val="43"/>
        </w:numPr>
        <w:spacing w:before="39"/>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Scrubs can be worn where performance of procedures is a major component of the patient care</w:t>
      </w:r>
    </w:p>
    <w:p w14:paraId="372673C7" w14:textId="77777777" w:rsidR="00B9504A" w:rsidRPr="00B9504A" w:rsidRDefault="00B9504A" w:rsidP="00B9504A">
      <w:pPr>
        <w:pStyle w:val="Heading2"/>
        <w:spacing w:before="39"/>
        <w:ind w:left="920"/>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activities (e.g., operating rooms, trauma bay/emergency room, burn center, and surgical intensive</w:t>
      </w:r>
    </w:p>
    <w:p w14:paraId="593463C5" w14:textId="77777777" w:rsidR="00B9504A" w:rsidRPr="00B9504A" w:rsidRDefault="00B9504A" w:rsidP="00B9504A">
      <w:pPr>
        <w:pStyle w:val="Heading2"/>
        <w:spacing w:before="39"/>
        <w:ind w:left="920"/>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care). Scrub attire must be restricted to the designated areas specified by the medical center.</w:t>
      </w:r>
    </w:p>
    <w:p w14:paraId="5AFE40FB" w14:textId="033B0271" w:rsidR="00B9504A" w:rsidRPr="00B9504A" w:rsidRDefault="00B9504A" w:rsidP="00B9504A">
      <w:pPr>
        <w:pStyle w:val="Heading2"/>
        <w:spacing w:before="39"/>
        <w:ind w:left="920"/>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Students are expected to change from scrub attire as soon as possible when it is no longer necessary</w:t>
      </w:r>
      <w:r>
        <w:rPr>
          <w:rStyle w:val="markedcontent"/>
          <w:rFonts w:asciiTheme="minorHAnsi" w:hAnsiTheme="minorHAnsi" w:cstheme="minorHAnsi"/>
          <w:b w:val="0"/>
          <w:bCs w:val="0"/>
          <w:sz w:val="22"/>
          <w:szCs w:val="22"/>
        </w:rPr>
        <w:t xml:space="preserve"> </w:t>
      </w:r>
      <w:r w:rsidRPr="00B9504A">
        <w:rPr>
          <w:rStyle w:val="markedcontent"/>
          <w:rFonts w:asciiTheme="minorHAnsi" w:hAnsiTheme="minorHAnsi" w:cstheme="minorHAnsi"/>
          <w:b w:val="0"/>
          <w:bCs w:val="0"/>
          <w:sz w:val="22"/>
          <w:szCs w:val="22"/>
        </w:rPr>
        <w:t>to wear such garb as a uniform.</w:t>
      </w:r>
    </w:p>
    <w:p w14:paraId="64EC84CF" w14:textId="5A3C88C2" w:rsidR="00B9504A" w:rsidRPr="00B9504A" w:rsidRDefault="00B9504A" w:rsidP="00B9504A">
      <w:pPr>
        <w:pStyle w:val="Heading2"/>
        <w:numPr>
          <w:ilvl w:val="0"/>
          <w:numId w:val="43"/>
        </w:numPr>
        <w:spacing w:before="39"/>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Scrub attire provided by the medical center is their property and must be returned immediately after</w:t>
      </w:r>
      <w:r>
        <w:rPr>
          <w:rStyle w:val="markedcontent"/>
          <w:rFonts w:asciiTheme="minorHAnsi" w:hAnsiTheme="minorHAnsi" w:cstheme="minorHAnsi"/>
          <w:b w:val="0"/>
          <w:bCs w:val="0"/>
          <w:sz w:val="22"/>
          <w:szCs w:val="22"/>
        </w:rPr>
        <w:t xml:space="preserve"> </w:t>
      </w:r>
      <w:r w:rsidRPr="00B9504A">
        <w:rPr>
          <w:rStyle w:val="markedcontent"/>
          <w:rFonts w:asciiTheme="minorHAnsi" w:hAnsiTheme="minorHAnsi" w:cstheme="minorHAnsi"/>
          <w:b w:val="0"/>
          <w:bCs w:val="0"/>
          <w:sz w:val="22"/>
          <w:szCs w:val="22"/>
        </w:rPr>
        <w:t>use. Please note: scrubs cannot be disposed of or stored anywhere in the Cuneo Center/SSOM.</w:t>
      </w:r>
    </w:p>
    <w:p w14:paraId="60AFEFA9" w14:textId="6842BDD4" w:rsidR="00B9504A" w:rsidRPr="00B9504A" w:rsidRDefault="00B9504A" w:rsidP="00B9504A">
      <w:pPr>
        <w:pStyle w:val="Heading2"/>
        <w:numPr>
          <w:ilvl w:val="0"/>
          <w:numId w:val="43"/>
        </w:numPr>
        <w:spacing w:before="39"/>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After use, scrubs are not to be worn if they have bodily fluids on them. Scrubs should be changed</w:t>
      </w:r>
    </w:p>
    <w:p w14:paraId="588A06E7" w14:textId="77777777" w:rsidR="00B9504A" w:rsidRPr="00B9504A" w:rsidRDefault="00B9504A" w:rsidP="00B9504A">
      <w:pPr>
        <w:pStyle w:val="Heading2"/>
        <w:spacing w:before="39"/>
        <w:ind w:left="920"/>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sz w:val="22"/>
          <w:szCs w:val="22"/>
        </w:rPr>
        <w:t>immediately</w:t>
      </w:r>
      <w:r w:rsidRPr="00B9504A">
        <w:rPr>
          <w:rStyle w:val="markedcontent"/>
          <w:rFonts w:asciiTheme="minorHAnsi" w:hAnsiTheme="minorHAnsi" w:cstheme="minorHAnsi"/>
          <w:b w:val="0"/>
          <w:bCs w:val="0"/>
          <w:sz w:val="22"/>
          <w:szCs w:val="22"/>
        </w:rPr>
        <w:t xml:space="preserve"> if they become contaminated.</w:t>
      </w:r>
    </w:p>
    <w:p w14:paraId="4237A3F5" w14:textId="43893765" w:rsidR="00B9504A" w:rsidRPr="00B9504A" w:rsidRDefault="00B9504A" w:rsidP="00B9504A">
      <w:pPr>
        <w:pStyle w:val="Heading2"/>
        <w:numPr>
          <w:ilvl w:val="0"/>
          <w:numId w:val="43"/>
        </w:numPr>
        <w:spacing w:before="39"/>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Scrubs worn outside of procedure areas are to be covered with a long lab coat that must remain</w:t>
      </w:r>
    </w:p>
    <w:p w14:paraId="64E27CB2" w14:textId="502374D2" w:rsidR="00211C99" w:rsidRPr="00B9504A" w:rsidRDefault="00B9504A" w:rsidP="00B9504A">
      <w:pPr>
        <w:pStyle w:val="Heading2"/>
        <w:spacing w:before="39"/>
        <w:ind w:left="920"/>
        <w:rPr>
          <w:rStyle w:val="markedcontent"/>
          <w:rFonts w:asciiTheme="minorHAnsi" w:hAnsiTheme="minorHAnsi" w:cstheme="minorHAnsi"/>
          <w:b w:val="0"/>
          <w:bCs w:val="0"/>
          <w:sz w:val="22"/>
          <w:szCs w:val="22"/>
        </w:rPr>
      </w:pPr>
      <w:r w:rsidRPr="00B9504A">
        <w:rPr>
          <w:rStyle w:val="markedcontent"/>
          <w:rFonts w:asciiTheme="minorHAnsi" w:hAnsiTheme="minorHAnsi" w:cstheme="minorHAnsi"/>
          <w:b w:val="0"/>
          <w:bCs w:val="0"/>
          <w:sz w:val="22"/>
          <w:szCs w:val="22"/>
        </w:rPr>
        <w:t>buttoned at all times. Do not sit in the cafeteria or other areas with an unbuttoned lab coat if wearing</w:t>
      </w:r>
      <w:r>
        <w:rPr>
          <w:rStyle w:val="markedcontent"/>
          <w:rFonts w:asciiTheme="minorHAnsi" w:hAnsiTheme="minorHAnsi" w:cstheme="minorHAnsi"/>
          <w:b w:val="0"/>
          <w:bCs w:val="0"/>
          <w:sz w:val="22"/>
          <w:szCs w:val="22"/>
        </w:rPr>
        <w:t xml:space="preserve"> scrubs.</w:t>
      </w:r>
    </w:p>
    <w:p w14:paraId="73B5209B" w14:textId="77777777" w:rsidR="00534E64" w:rsidRDefault="00B9504A" w:rsidP="00534E64">
      <w:pPr>
        <w:pStyle w:val="Heading2"/>
        <w:numPr>
          <w:ilvl w:val="0"/>
          <w:numId w:val="43"/>
        </w:numPr>
        <w:spacing w:before="39"/>
        <w:rPr>
          <w:rStyle w:val="markedcontent"/>
        </w:rPr>
      </w:pPr>
      <w:r w:rsidRPr="00B9504A">
        <w:rPr>
          <w:rStyle w:val="markedcontent"/>
          <w:rFonts w:asciiTheme="minorHAnsi" w:hAnsiTheme="minorHAnsi" w:cstheme="minorHAnsi"/>
          <w:b w:val="0"/>
          <w:bCs w:val="0"/>
          <w:sz w:val="22"/>
          <w:szCs w:val="22"/>
        </w:rPr>
        <w:t>Surgical hats, booties, or masks are not to be worn outside of the operating room or procedure areas.</w:t>
      </w:r>
    </w:p>
    <w:p w14:paraId="4AB2DA37" w14:textId="77777777" w:rsidR="00534E64" w:rsidRDefault="00534E64" w:rsidP="00534E64">
      <w:pPr>
        <w:pStyle w:val="Heading2"/>
        <w:spacing w:before="39"/>
        <w:ind w:left="0"/>
        <w:rPr>
          <w:rStyle w:val="markedcontent"/>
        </w:rPr>
      </w:pPr>
    </w:p>
    <w:p w14:paraId="5FD6A409" w14:textId="06B0E0F5" w:rsidR="00C91A75" w:rsidRPr="00211C99" w:rsidRDefault="00DD0128" w:rsidP="00534E64">
      <w:pPr>
        <w:pStyle w:val="Heading2"/>
        <w:spacing w:before="39"/>
        <w:ind w:left="0"/>
      </w:pPr>
      <w:r w:rsidRPr="00211C99">
        <w:t>RELATED POLICIES</w:t>
      </w:r>
    </w:p>
    <w:p w14:paraId="485FD246" w14:textId="77777777" w:rsidR="00C91A75" w:rsidRPr="00211C99" w:rsidRDefault="00C91A75">
      <w:pPr>
        <w:pStyle w:val="BodyText"/>
        <w:spacing w:before="2"/>
        <w:rPr>
          <w:b/>
          <w:sz w:val="25"/>
        </w:rPr>
      </w:pPr>
    </w:p>
    <w:p w14:paraId="1F129B94" w14:textId="77777777" w:rsidR="00C91A75" w:rsidRPr="00211C99" w:rsidRDefault="00DD0128">
      <w:pPr>
        <w:pStyle w:val="BodyText"/>
        <w:ind w:left="200" w:right="222"/>
      </w:pPr>
      <w:r w:rsidRPr="00211C99">
        <w:t>Loyola University Chicago, Stritch School of Medicine, and clinical sites used for training have approved and published policies and procedures that must be followed to avoid a change in the student’s academic status, withholding of grades, denial of course registration, being asked to leave an instructional or clinical area, removal from campus, or withdrawal of the normal rights and privileges of a student.</w:t>
      </w:r>
    </w:p>
    <w:p w14:paraId="27E72F92" w14:textId="77777777" w:rsidR="00C91A75" w:rsidRPr="00211C99" w:rsidRDefault="00C91A75">
      <w:pPr>
        <w:pStyle w:val="BodyText"/>
        <w:spacing w:before="4"/>
        <w:rPr>
          <w:sz w:val="28"/>
        </w:rPr>
      </w:pPr>
    </w:p>
    <w:p w14:paraId="0309A53C" w14:textId="43B4C2C1" w:rsidR="00A16BF0" w:rsidRDefault="00A16BF0" w:rsidP="00A16BF0">
      <w:pPr>
        <w:tabs>
          <w:tab w:val="left" w:pos="919"/>
          <w:tab w:val="left" w:pos="920"/>
        </w:tabs>
        <w:ind w:right="560"/>
      </w:pPr>
      <w:r>
        <w:t>Non-academic policies are not included or described in detail in this manual. Some of these important non-academic policies can be found in the Stritch Student Handbook such as Student Mistreatment and Harassment (Title IX). Other relevant policies are published by the source department and listed below. A link, if available, to the primary document or departmental website is included.</w:t>
      </w:r>
    </w:p>
    <w:p w14:paraId="2414AB31" w14:textId="05F34EA1" w:rsidR="00A16BF0" w:rsidRDefault="00A16BF0" w:rsidP="00A16BF0">
      <w:pPr>
        <w:pStyle w:val="ListParagraph"/>
        <w:numPr>
          <w:ilvl w:val="0"/>
          <w:numId w:val="1"/>
        </w:numPr>
        <w:tabs>
          <w:tab w:val="left" w:pos="919"/>
          <w:tab w:val="left" w:pos="920"/>
        </w:tabs>
        <w:ind w:right="560"/>
      </w:pPr>
      <w:r>
        <w:t>Medical students are required to adhere to the policies that govern access to and release of</w:t>
      </w:r>
    </w:p>
    <w:p w14:paraId="47F839B7" w14:textId="77777777" w:rsidR="00A16BF0" w:rsidRDefault="00A16BF0" w:rsidP="00A16BF0">
      <w:pPr>
        <w:pStyle w:val="ListParagraph"/>
        <w:tabs>
          <w:tab w:val="left" w:pos="919"/>
          <w:tab w:val="left" w:pos="920"/>
        </w:tabs>
        <w:ind w:left="939" w:right="560" w:firstLine="0"/>
      </w:pPr>
      <w:r>
        <w:t>Protected Health Information (PHI); and use of electronic medical records.</w:t>
      </w:r>
    </w:p>
    <w:p w14:paraId="3CF8D765" w14:textId="6B1BD5B6" w:rsidR="00A16BF0" w:rsidRDefault="00A16BF0" w:rsidP="00A16BF0">
      <w:pPr>
        <w:pStyle w:val="ListParagraph"/>
        <w:numPr>
          <w:ilvl w:val="0"/>
          <w:numId w:val="1"/>
        </w:numPr>
        <w:tabs>
          <w:tab w:val="left" w:pos="919"/>
          <w:tab w:val="left" w:pos="920"/>
        </w:tabs>
        <w:ind w:right="560"/>
      </w:pPr>
      <w:r>
        <w:t xml:space="preserve">Medical students should familiarize themselves with the </w:t>
      </w:r>
      <w:hyperlink r:id="rId107" w:history="1">
        <w:r w:rsidRPr="00A16BF0">
          <w:rPr>
            <w:rStyle w:val="Hyperlink"/>
          </w:rPr>
          <w:t>Bloodborne Pathogens Exposure Control Plan</w:t>
        </w:r>
      </w:hyperlink>
      <w:r>
        <w:t xml:space="preserve"> and understand what to do in case of exposure.</w:t>
      </w:r>
    </w:p>
    <w:p w14:paraId="3DA0B546" w14:textId="50510831" w:rsidR="00A16BF0" w:rsidRDefault="00A16BF0" w:rsidP="00A16BF0">
      <w:pPr>
        <w:pStyle w:val="ListParagraph"/>
        <w:numPr>
          <w:ilvl w:val="0"/>
          <w:numId w:val="1"/>
        </w:numPr>
        <w:tabs>
          <w:tab w:val="left" w:pos="919"/>
          <w:tab w:val="left" w:pos="920"/>
        </w:tabs>
        <w:ind w:right="560"/>
      </w:pPr>
      <w:r>
        <w:t xml:space="preserve">Computer use in the university and medical school is subject </w:t>
      </w:r>
      <w:r w:rsidRPr="00E34925">
        <w:t xml:space="preserve">to </w:t>
      </w:r>
      <w:hyperlink r:id="rId108" w:history="1">
        <w:r w:rsidRPr="00E34925">
          <w:rPr>
            <w:rStyle w:val="Hyperlink"/>
          </w:rPr>
          <w:t>Information Technology Services Policies &amp; Guidelines</w:t>
        </w:r>
      </w:hyperlink>
      <w:r>
        <w:t>, including access and use, access and acceptable use, email, ownership and use of data, and peer-to-peer file sharing. Students are expected to abide by these policies when using university, medical school, and computer resources of any kind.</w:t>
      </w:r>
    </w:p>
    <w:p w14:paraId="12F83F37" w14:textId="7A188935" w:rsidR="00A16BF0" w:rsidRDefault="00A16BF0" w:rsidP="00A16BF0">
      <w:pPr>
        <w:pStyle w:val="ListParagraph"/>
        <w:numPr>
          <w:ilvl w:val="0"/>
          <w:numId w:val="1"/>
        </w:numPr>
        <w:tabs>
          <w:tab w:val="left" w:pos="919"/>
          <w:tab w:val="left" w:pos="920"/>
        </w:tabs>
        <w:ind w:right="560"/>
      </w:pPr>
      <w:r>
        <w:t xml:space="preserve">Loyola’s </w:t>
      </w:r>
      <w:hyperlink r:id="rId109" w:history="1">
        <w:r w:rsidRPr="00A16BF0">
          <w:rPr>
            <w:rStyle w:val="Hyperlink"/>
          </w:rPr>
          <w:t>Copyright Resources</w:t>
        </w:r>
      </w:hyperlink>
      <w:r>
        <w:t xml:space="preserve"> includes information on duplication of copyrighted media, copyright information as applied to library reserves, and so forth. Students are expected to </w:t>
      </w:r>
      <w:r>
        <w:lastRenderedPageBreak/>
        <w:t>abide by these policies when using university, medical school, and clinical training resources of any kind.</w:t>
      </w:r>
    </w:p>
    <w:p w14:paraId="3E61D2E0" w14:textId="5A38CCEA" w:rsidR="00211C99" w:rsidRDefault="00A16BF0" w:rsidP="00A16BF0">
      <w:pPr>
        <w:pStyle w:val="ListParagraph"/>
        <w:numPr>
          <w:ilvl w:val="0"/>
          <w:numId w:val="1"/>
        </w:numPr>
        <w:tabs>
          <w:tab w:val="left" w:pos="919"/>
          <w:tab w:val="left" w:pos="920"/>
        </w:tabs>
        <w:ind w:right="560"/>
        <w:rPr>
          <w:rFonts w:asciiTheme="minorHAnsi" w:hAnsiTheme="minorHAnsi" w:cstheme="minorHAnsi"/>
        </w:rPr>
      </w:pPr>
      <w:r>
        <w:t xml:space="preserve">Students are subject to the policies published by </w:t>
      </w:r>
      <w:r w:rsidR="00211C99" w:rsidRPr="00211C99">
        <w:rPr>
          <w:rStyle w:val="markedcontent"/>
          <w:rFonts w:asciiTheme="minorHAnsi" w:hAnsiTheme="minorHAnsi" w:cstheme="minorHAnsi"/>
        </w:rPr>
        <w:t xml:space="preserve">the </w:t>
      </w:r>
      <w:hyperlink r:id="rId110" w:history="1">
        <w:r w:rsidR="00211C99" w:rsidRPr="00211C99">
          <w:rPr>
            <w:rStyle w:val="Hyperlink"/>
            <w:rFonts w:asciiTheme="minorHAnsi" w:hAnsiTheme="minorHAnsi" w:cstheme="minorHAnsi"/>
          </w:rPr>
          <w:t>Bursar’s Office</w:t>
        </w:r>
      </w:hyperlink>
      <w:r w:rsidR="00211C99" w:rsidRPr="00211C99">
        <w:rPr>
          <w:rStyle w:val="markedcontent"/>
          <w:rFonts w:asciiTheme="minorHAnsi" w:hAnsiTheme="minorHAnsi" w:cstheme="minorHAnsi"/>
        </w:rPr>
        <w:t>.</w:t>
      </w:r>
    </w:p>
    <w:p w14:paraId="49E3A4BB" w14:textId="77777777" w:rsidR="00C91A75" w:rsidRPr="00211C99" w:rsidRDefault="00211C99" w:rsidP="00211C99">
      <w:pPr>
        <w:pStyle w:val="ListParagraph"/>
        <w:numPr>
          <w:ilvl w:val="0"/>
          <w:numId w:val="1"/>
        </w:numPr>
        <w:tabs>
          <w:tab w:val="left" w:pos="919"/>
          <w:tab w:val="left" w:pos="920"/>
        </w:tabs>
        <w:ind w:left="919" w:right="560" w:hanging="360"/>
        <w:rPr>
          <w:rFonts w:asciiTheme="minorHAnsi" w:hAnsiTheme="minorHAnsi" w:cstheme="minorHAnsi"/>
        </w:rPr>
      </w:pPr>
      <w:r w:rsidRPr="00211C99">
        <w:rPr>
          <w:rStyle w:val="markedcontent"/>
          <w:rFonts w:asciiTheme="minorHAnsi" w:hAnsiTheme="minorHAnsi" w:cstheme="minorHAnsi"/>
        </w:rPr>
        <w:t xml:space="preserve">Click here for a list of </w:t>
      </w:r>
      <w:hyperlink r:id="rId111" w:history="1">
        <w:r w:rsidRPr="00211C99">
          <w:rPr>
            <w:rStyle w:val="Hyperlink"/>
            <w:rFonts w:asciiTheme="minorHAnsi" w:hAnsiTheme="minorHAnsi" w:cstheme="minorHAnsi"/>
          </w:rPr>
          <w:t>Stritch School of Medicine Administrators</w:t>
        </w:r>
      </w:hyperlink>
      <w:r w:rsidRPr="00211C99">
        <w:rPr>
          <w:rStyle w:val="markedcontent"/>
          <w:rFonts w:asciiTheme="minorHAnsi" w:hAnsiTheme="minorHAnsi" w:cstheme="minorHAnsi"/>
        </w:rPr>
        <w:t>.</w:t>
      </w:r>
    </w:p>
    <w:sectPr w:rsidR="00C91A75" w:rsidRPr="00211C99">
      <w:footerReference w:type="default" r:id="rId112"/>
      <w:pgSz w:w="12240" w:h="15840"/>
      <w:pgMar w:top="1400" w:right="1320" w:bottom="1160" w:left="12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C77F" w14:textId="77777777" w:rsidR="00BF676A" w:rsidRDefault="00BF676A">
      <w:r>
        <w:separator/>
      </w:r>
    </w:p>
  </w:endnote>
  <w:endnote w:type="continuationSeparator" w:id="0">
    <w:p w14:paraId="15CDF3DF" w14:textId="77777777" w:rsidR="00BF676A" w:rsidRDefault="00BF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4416" w14:textId="77777777" w:rsidR="00BF676A" w:rsidRDefault="00BF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0933" w14:textId="77777777" w:rsidR="00BF676A" w:rsidRDefault="00BF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42F1" w14:textId="77777777" w:rsidR="00BF676A" w:rsidRDefault="00BF67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19D4" w14:textId="77777777" w:rsidR="00BF676A" w:rsidRDefault="00BF676A">
    <w:pPr>
      <w:pStyle w:val="BodyText"/>
      <w:spacing w:line="14" w:lineRule="auto"/>
      <w:rPr>
        <w:sz w:val="20"/>
      </w:rPr>
    </w:pPr>
    <w:r>
      <w:rPr>
        <w:noProof/>
        <w:lang w:bidi="ar-SA"/>
      </w:rPr>
      <mc:AlternateContent>
        <mc:Choice Requires="wps">
          <w:drawing>
            <wp:anchor distT="0" distB="0" distL="114300" distR="114300" simplePos="0" relativeHeight="503276360" behindDoc="1" locked="0" layoutInCell="1" allowOverlap="1" wp14:anchorId="22FA4B45" wp14:editId="77266856">
              <wp:simplePos x="0" y="0"/>
              <wp:positionH relativeFrom="page">
                <wp:posOffset>3831590</wp:posOffset>
              </wp:positionH>
              <wp:positionV relativeFrom="page">
                <wp:posOffset>9298940</wp:posOffset>
              </wp:positionV>
              <wp:extent cx="106045" cy="167005"/>
              <wp:effectExtent l="2540" t="254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C953" w14:textId="77777777" w:rsidR="00BF676A" w:rsidRDefault="00BF676A">
                          <w:pPr>
                            <w:spacing w:before="12"/>
                            <w:ind w:left="40"/>
                            <w:rPr>
                              <w:rFonts w:ascii="Arial"/>
                              <w:sz w:val="20"/>
                            </w:rPr>
                          </w:pPr>
                          <w:r>
                            <w:fldChar w:fldCharType="begin"/>
                          </w:r>
                          <w:r>
                            <w:rPr>
                              <w:rFonts w:ascii="Arial"/>
                              <w:sz w:val="20"/>
                            </w:rPr>
                            <w:instrText xml:space="preserve"> PAGE  \* roman </w:instrText>
                          </w:r>
                          <w:r>
                            <w:fldChar w:fldCharType="separate"/>
                          </w:r>
                          <w:r w:rsidR="00361F76">
                            <w:rPr>
                              <w:rFonts w:ascii="Arial"/>
                              <w:noProo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A4B45" id="_x0000_t202" coordsize="21600,21600" o:spt="202" path="m,l,21600r21600,l21600,xe">
              <v:stroke joinstyle="miter"/>
              <v:path gradientshapeok="t" o:connecttype="rect"/>
            </v:shapetype>
            <v:shape id="Text Box 5" o:spid="_x0000_s1026" type="#_x0000_t202" style="position:absolute;margin-left:301.7pt;margin-top:732.2pt;width:8.35pt;height:13.1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7H1AEAAJADAAAOAAAAZHJzL2Uyb0RvYy54bWysU8Fu1DAQvSPxD5bvbLIVXVC02aq0KkIq&#10;UKn0AyaOnUQkHjP2brJ8PWNns6VwQ1yssT1+896b8fZqGnpx0OQ7tKVcr3IptFVYd7Yp5dO3uzfv&#10;pfABbA09Wl3Ko/byavf61XZ0hb7AFvtak2AQ64vRlbINwRVZ5lWrB/ArdNrypUEaIPCWmqwmGBl9&#10;6LOLPN9kI1LtCJX2nk9v50u5S/jGaBW+GuN1EH0pmVtIK6W1imu220LRELi2Uyca8A8sBugsFz1D&#10;3UIAsafuL6ihU4QeTVgpHDI0plM6aWA16/wPNY8tOJ20sDnenW3y/w9WfTk8ugcSYfqAEzcwifDu&#10;HtV3LyzetGAbfU2EY6uh5sLraFk2Ol+cnkarfeEjSDV+xpqbDPuACWgyNERXWKdgdG7A8Wy6noJQ&#10;sWS+yd9eSqH4ar15l+eXqQIUy2NHPnzUOIgYlJK4pwkcDvc+RDJQLCmxlsW7ru9TX3v74oAT40ki&#10;H/nOzMNUTZwdRVRYH1kG4TwmPNYctEg/pRh5RErpf+yBtBT9J8tWxHlaAlqCagnAKn5ayiDFHN6E&#10;ee72jrqmZeTZbIvXbJfpkpRnFiee3Pak8DSica5+36es54+0+wUAAP//AwBQSwMEFAAGAAgAAAAh&#10;AFnH6anhAAAADQEAAA8AAABkcnMvZG93bnJldi54bWxMj8FOwzAQRO9I/IO1SNyo3RIZGuJUFYIT&#10;EiINB45O7CZW43WI3Tb8PdsT3HZ3RrNvis3sB3ayU3QBFSwXApjFNhiHnYLP+vXuEVhMGo0eAloF&#10;PzbCpry+KnRuwhkre9qljlEIxlwr6FMac85j21uv4yKMFknbh8nrROvUcTPpM4X7ga+EkNxrh/Sh&#10;16N97m172B29gu0XVi/u+735qPaVq+u1wDd5UOr2Zt4+AUt2Tn9muOATOpTE1IQjmsgGBVLcZ2Ql&#10;IZMZTWSRK7EE1lxOa/EAvCz4/xblLwAAAP//AwBQSwECLQAUAAYACAAAACEAtoM4kv4AAADhAQAA&#10;EwAAAAAAAAAAAAAAAAAAAAAAW0NvbnRlbnRfVHlwZXNdLnhtbFBLAQItABQABgAIAAAAIQA4/SH/&#10;1gAAAJQBAAALAAAAAAAAAAAAAAAAAC8BAABfcmVscy8ucmVsc1BLAQItABQABgAIAAAAIQCHlu7H&#10;1AEAAJADAAAOAAAAAAAAAAAAAAAAAC4CAABkcnMvZTJvRG9jLnhtbFBLAQItABQABgAIAAAAIQBZ&#10;x+mp4QAAAA0BAAAPAAAAAAAAAAAAAAAAAC4EAABkcnMvZG93bnJldi54bWxQSwUGAAAAAAQABADz&#10;AAAAPAUAAAAA&#10;" filled="f" stroked="f">
              <v:textbox inset="0,0,0,0">
                <w:txbxContent>
                  <w:p w14:paraId="458EC953" w14:textId="77777777" w:rsidR="00BF676A" w:rsidRDefault="00BF676A">
                    <w:pPr>
                      <w:spacing w:before="12"/>
                      <w:ind w:left="40"/>
                      <w:rPr>
                        <w:rFonts w:ascii="Arial"/>
                        <w:sz w:val="20"/>
                      </w:rPr>
                    </w:pPr>
                    <w:r>
                      <w:fldChar w:fldCharType="begin"/>
                    </w:r>
                    <w:r>
                      <w:rPr>
                        <w:rFonts w:ascii="Arial"/>
                        <w:sz w:val="20"/>
                      </w:rPr>
                      <w:instrText xml:space="preserve"> PAGE  \* roman </w:instrText>
                    </w:r>
                    <w:r>
                      <w:fldChar w:fldCharType="separate"/>
                    </w:r>
                    <w:r w:rsidR="00361F76">
                      <w:rPr>
                        <w:rFonts w:ascii="Arial"/>
                        <w:noProof/>
                        <w:sz w:val="20"/>
                      </w:rPr>
                      <w:t>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CA7" w14:textId="77777777" w:rsidR="00BF676A" w:rsidRDefault="00BF676A">
    <w:pPr>
      <w:pStyle w:val="BodyText"/>
      <w:spacing w:line="14" w:lineRule="auto"/>
      <w:rPr>
        <w:sz w:val="20"/>
      </w:rPr>
    </w:pPr>
    <w:r>
      <w:rPr>
        <w:noProof/>
        <w:lang w:bidi="ar-SA"/>
      </w:rPr>
      <mc:AlternateContent>
        <mc:Choice Requires="wps">
          <w:drawing>
            <wp:anchor distT="0" distB="0" distL="114300" distR="114300" simplePos="0" relativeHeight="503276384" behindDoc="1" locked="0" layoutInCell="1" allowOverlap="1" wp14:anchorId="177D9605" wp14:editId="47F0EB26">
              <wp:simplePos x="0" y="0"/>
              <wp:positionH relativeFrom="page">
                <wp:posOffset>3818255</wp:posOffset>
              </wp:positionH>
              <wp:positionV relativeFrom="page">
                <wp:posOffset>9298940</wp:posOffset>
              </wp:positionV>
              <wp:extent cx="135890" cy="167005"/>
              <wp:effectExtent l="0" t="254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A8E3" w14:textId="77777777" w:rsidR="00BF676A" w:rsidRDefault="00BF676A">
                          <w:pPr>
                            <w:spacing w:before="12"/>
                            <w:ind w:left="40"/>
                            <w:rPr>
                              <w:rFonts w:ascii="Arial"/>
                              <w:sz w:val="20"/>
                            </w:rPr>
                          </w:pPr>
                          <w:r>
                            <w:fldChar w:fldCharType="begin"/>
                          </w:r>
                          <w:r>
                            <w:rPr>
                              <w:rFonts w:ascii="Arial"/>
                              <w:sz w:val="20"/>
                            </w:rPr>
                            <w:instrText xml:space="preserve"> PAGE  \* roman </w:instrText>
                          </w:r>
                          <w:r>
                            <w:fldChar w:fldCharType="separate"/>
                          </w:r>
                          <w:r w:rsidR="00361F76">
                            <w:rPr>
                              <w:rFonts w:ascii="Arial"/>
                              <w:noProof/>
                              <w:sz w:val="20"/>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D9605" id="_x0000_t202" coordsize="21600,21600" o:spt="202" path="m,l,21600r21600,l21600,xe">
              <v:stroke joinstyle="miter"/>
              <v:path gradientshapeok="t" o:connecttype="rect"/>
            </v:shapetype>
            <v:shape id="Text Box 4" o:spid="_x0000_s1027" type="#_x0000_t202" style="position:absolute;margin-left:300.65pt;margin-top:732.2pt;width:10.7pt;height:13.15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va1wEAAJcDAAAOAAAAZHJzL2Uyb0RvYy54bWysU8Fu1DAQvSPxD5bvbLJFLSXabFVaFSEV&#10;ilT6ARPH2VgkHjP2brJ8PWMn2QK9IS7W2GO/ee/NeHM19p04aPIGbSnXq1wKbRXWxu5K+fTt7s2l&#10;FD6AraFDq0t51F5ebV+/2gyu0GfYYldrEgxifTG4UrYhuCLLvGp1D36FTltONkg9BN7SLqsJBkbv&#10;u+wszy+yAal2hEp7z6e3U1JuE37TaBUemsbrILpSMreQVkprFddsu4FiR+Bao2Ya8A8sejCWi56g&#10;biGA2JN5AdUbReixCSuFfYZNY5ROGljNOv9LzWMLTictbI53J5v8/4NVXw6P7iuJMH7AkRuYRHh3&#10;j+q7FxZvWrA7fU2EQ6uh5sLraFk2OF/MT6PVvvARpBo+Y81Nhn3ABDQ21EdXWKdgdG7A8WS6HoNQ&#10;seTb88v3nFGcWl+8y/PzVAGK5bEjHz5q7EUMSknc0wQOh3sfIhkoliuxlsU703Wpr53944AvxpNE&#10;PvKdmIexGoWpZ2VRS4X1kdUQTtPC081Bi/RTioEnpZT+xx5IS9F9suxIHKsloCWolgCs4qelDFJM&#10;4U2Yxm/vyOxaRp48t3jNrjUmKXpmMdPl7ieh86TG8fp9n249/6ftLwAAAP//AwBQSwMEFAAGAAgA&#10;AAAhAKMPnTXhAAAADQEAAA8AAABkcnMvZG93bnJldi54bWxMj8FOwzAMhu9IvENkJG4sWak6VppO&#10;E4ITEqIrB45pk7XRGqc02VbeHu80jvb/6ffnYjO7gZ3MFKxHCcuFAGaw9dpiJ+Grfnt4AhaiQq0G&#10;j0bCrwmwKW9vCpVrf8bKnHaxY1SCIVcS+hjHnPPQ9sapsPCjQcr2fnIq0jh1XE/qTOVu4IkQGXfK&#10;Il3o1WheetMedkcnYfuN1av9+Wg+q31l63ot8D07SHl/N2+fgUUzxysMF31Sh5KcGn9EHdggIRPL&#10;R0IpSLM0BUZIliQrYM1ltRYr4GXB/39R/gEAAP//AwBQSwECLQAUAAYACAAAACEAtoM4kv4AAADh&#10;AQAAEwAAAAAAAAAAAAAAAAAAAAAAW0NvbnRlbnRfVHlwZXNdLnhtbFBLAQItABQABgAIAAAAIQA4&#10;/SH/1gAAAJQBAAALAAAAAAAAAAAAAAAAAC8BAABfcmVscy8ucmVsc1BLAQItABQABgAIAAAAIQAw&#10;lHva1wEAAJcDAAAOAAAAAAAAAAAAAAAAAC4CAABkcnMvZTJvRG9jLnhtbFBLAQItABQABgAIAAAA&#10;IQCjD5014QAAAA0BAAAPAAAAAAAAAAAAAAAAADEEAABkcnMvZG93bnJldi54bWxQSwUGAAAAAAQA&#10;BADzAAAAPwUAAAAA&#10;" filled="f" stroked="f">
              <v:textbox inset="0,0,0,0">
                <w:txbxContent>
                  <w:p w14:paraId="3140A8E3" w14:textId="77777777" w:rsidR="00BF676A" w:rsidRDefault="00BF676A">
                    <w:pPr>
                      <w:spacing w:before="12"/>
                      <w:ind w:left="40"/>
                      <w:rPr>
                        <w:rFonts w:ascii="Arial"/>
                        <w:sz w:val="20"/>
                      </w:rPr>
                    </w:pPr>
                    <w:r>
                      <w:fldChar w:fldCharType="begin"/>
                    </w:r>
                    <w:r>
                      <w:rPr>
                        <w:rFonts w:ascii="Arial"/>
                        <w:sz w:val="20"/>
                      </w:rPr>
                      <w:instrText xml:space="preserve"> PAGE  \* roman </w:instrText>
                    </w:r>
                    <w:r>
                      <w:fldChar w:fldCharType="separate"/>
                    </w:r>
                    <w:r w:rsidR="00361F76">
                      <w:rPr>
                        <w:rFonts w:ascii="Arial"/>
                        <w:noProof/>
                        <w:sz w:val="20"/>
                      </w:rPr>
                      <w:t>iii</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C7AC" w14:textId="77777777" w:rsidR="00BF676A" w:rsidRDefault="00BF676A">
    <w:pPr>
      <w:pStyle w:val="BodyText"/>
      <w:spacing w:line="14" w:lineRule="auto"/>
      <w:rPr>
        <w:sz w:val="20"/>
      </w:rPr>
    </w:pPr>
    <w:r>
      <w:rPr>
        <w:noProof/>
        <w:lang w:bidi="ar-SA"/>
      </w:rPr>
      <mc:AlternateContent>
        <mc:Choice Requires="wps">
          <w:drawing>
            <wp:anchor distT="0" distB="0" distL="114300" distR="114300" simplePos="0" relativeHeight="503276408" behindDoc="1" locked="0" layoutInCell="1" allowOverlap="1" wp14:anchorId="0079E687" wp14:editId="5F8D74B9">
              <wp:simplePos x="0" y="0"/>
              <wp:positionH relativeFrom="page">
                <wp:posOffset>3789045</wp:posOffset>
              </wp:positionH>
              <wp:positionV relativeFrom="page">
                <wp:posOffset>9298940</wp:posOffset>
              </wp:positionV>
              <wp:extent cx="191135" cy="167005"/>
              <wp:effectExtent l="0" t="2540" r="127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82C00" w14:textId="77777777" w:rsidR="00BF676A" w:rsidRDefault="00BF676A">
                          <w:pPr>
                            <w:spacing w:before="12"/>
                            <w:ind w:left="40"/>
                            <w:rPr>
                              <w:rFonts w:ascii="Arial"/>
                              <w:sz w:val="20"/>
                            </w:rPr>
                          </w:pPr>
                          <w:r>
                            <w:fldChar w:fldCharType="begin"/>
                          </w:r>
                          <w:r>
                            <w:rPr>
                              <w:rFonts w:ascii="Arial"/>
                              <w:sz w:val="20"/>
                            </w:rPr>
                            <w:instrText xml:space="preserve"> PAGE </w:instrText>
                          </w:r>
                          <w:r>
                            <w:fldChar w:fldCharType="separate"/>
                          </w:r>
                          <w:r w:rsidR="00361F76">
                            <w:rPr>
                              <w:rFonts w:ascii="Arial"/>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9E687" id="_x0000_t202" coordsize="21600,21600" o:spt="202" path="m,l,21600r21600,l21600,xe">
              <v:stroke joinstyle="miter"/>
              <v:path gradientshapeok="t" o:connecttype="rect"/>
            </v:shapetype>
            <v:shape id="Text Box 3" o:spid="_x0000_s1028" type="#_x0000_t202" style="position:absolute;margin-left:298.35pt;margin-top:732.2pt;width:15.05pt;height:13.1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Ju2QEAAJcDAAAOAAAAZHJzL2Uyb0RvYy54bWysU9tu1DAQfUfiHyy/s0kWtUC02aq0KkIq&#10;F6nwARPH2VgkHjP2brJ8PWNnswX6VvFiTXw5c86Zk83VNPTioMkbtJUsVrkU2ipsjN1V8vu3u1dv&#10;pfABbAM9Wl3Jo/byavvyxWZ0pV5jh32jSTCI9eXoKtmF4Mos86rTA/gVOm35sEUaIPAn7bKGYGT0&#10;oc/WeX6ZjUiNI1Tae969nQ/lNuG3rVbhS9t6HURfSeYW0kppreOabTdQ7ghcZ9SJBjyDxQDGctMz&#10;1C0EEHsyT6AGowg9tmGlcMiwbY3SSQOrKfJ/1Dx04HTSwuZ4d7bJ/z9Y9fnw4L6SCNN7nHiASYR3&#10;96h+eGHxpgO709dEOHYaGm5cRMuy0fny9DRa7UsfQerxEzY8ZNgHTEBTS0N0hXUKRucBHM+m6ykI&#10;FVu+K4rXF1IoPiou3+T5ReoA5fLYkQ8fNA4iFpUknmkCh8O9D5EMlMuV2Mvinen7NNfe/rXBF+NO&#10;Ih/5zszDVE/CNJVcx75RS43NkdUQzmnhdHPRIf2SYuSkVNL/3ANpKfqPlh2JsVoKWop6KcAqflrJ&#10;IMVc3oQ5fntHZtcx8uy5xWt2rTVJ0SOLE12efhJ6SmqM15/f6dbj/7T9DQAA//8DAFBLAwQUAAYA&#10;CAAAACEAHOykj+EAAAANAQAADwAAAGRycy9kb3ducmV2LnhtbEyPwU7DMBBE70j8g7VI3KhDFVyS&#10;xqkqBCckRBoOPTqxm1iN1yF22/D3bE9w3Jmn2ZliM7uBnc0UrEcJj4sEmMHWa4udhK/67eEZWIgK&#10;tRo8Ggk/JsCmvL0pVK79BStz3sWOUQiGXEnoYxxzzkPbG6fCwo8GyTv4yalI59RxPakLhbuBL5NE&#10;cKcs0odejealN+1xd3IStnusXu33R/NZHSpb11mC7+Io5f3dvF0Di2aOfzBc61N1KKlT40+oAxsk&#10;PGViRSgZqUhTYISIpaA1zVXKkhXwsuD/V5S/AAAA//8DAFBLAQItABQABgAIAAAAIQC2gziS/gAA&#10;AOEBAAATAAAAAAAAAAAAAAAAAAAAAABbQ29udGVudF9UeXBlc10ueG1sUEsBAi0AFAAGAAgAAAAh&#10;ADj9If/WAAAAlAEAAAsAAAAAAAAAAAAAAAAALwEAAF9yZWxzLy5yZWxzUEsBAi0AFAAGAAgAAAAh&#10;AApMgm7ZAQAAlwMAAA4AAAAAAAAAAAAAAAAALgIAAGRycy9lMm9Eb2MueG1sUEsBAi0AFAAGAAgA&#10;AAAhABzspI/hAAAADQEAAA8AAAAAAAAAAAAAAAAAMwQAAGRycy9kb3ducmV2LnhtbFBLBQYAAAAA&#10;BAAEAPMAAABBBQAAAAA=&#10;" filled="f" stroked="f">
              <v:textbox inset="0,0,0,0">
                <w:txbxContent>
                  <w:p w14:paraId="30382C00" w14:textId="77777777" w:rsidR="00BF676A" w:rsidRDefault="00BF676A">
                    <w:pPr>
                      <w:spacing w:before="12"/>
                      <w:ind w:left="40"/>
                      <w:rPr>
                        <w:rFonts w:ascii="Arial"/>
                        <w:sz w:val="20"/>
                      </w:rPr>
                    </w:pPr>
                    <w:r>
                      <w:fldChar w:fldCharType="begin"/>
                    </w:r>
                    <w:r>
                      <w:rPr>
                        <w:rFonts w:ascii="Arial"/>
                        <w:sz w:val="20"/>
                      </w:rPr>
                      <w:instrText xml:space="preserve"> PAGE </w:instrText>
                    </w:r>
                    <w:r>
                      <w:fldChar w:fldCharType="separate"/>
                    </w:r>
                    <w:r w:rsidR="00361F76">
                      <w:rPr>
                        <w:rFonts w:ascii="Arial"/>
                        <w:noProof/>
                        <w:sz w:val="20"/>
                      </w:rP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89F4" w14:textId="77777777" w:rsidR="00BF676A" w:rsidRDefault="00BF676A">
    <w:pPr>
      <w:pStyle w:val="BodyText"/>
      <w:spacing w:line="14" w:lineRule="auto"/>
      <w:rPr>
        <w:sz w:val="20"/>
      </w:rPr>
    </w:pPr>
    <w:r>
      <w:rPr>
        <w:noProof/>
        <w:lang w:bidi="ar-SA"/>
      </w:rPr>
      <mc:AlternateContent>
        <mc:Choice Requires="wps">
          <w:drawing>
            <wp:anchor distT="0" distB="0" distL="114300" distR="114300" simplePos="0" relativeHeight="503276456" behindDoc="1" locked="0" layoutInCell="1" allowOverlap="1" wp14:anchorId="50C3D970" wp14:editId="04798923">
              <wp:simplePos x="0" y="0"/>
              <wp:positionH relativeFrom="page">
                <wp:posOffset>3789045</wp:posOffset>
              </wp:positionH>
              <wp:positionV relativeFrom="page">
                <wp:posOffset>9298940</wp:posOffset>
              </wp:positionV>
              <wp:extent cx="191135" cy="167005"/>
              <wp:effectExtent l="0"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6168" w14:textId="77777777" w:rsidR="00BF676A" w:rsidRDefault="00BF676A">
                          <w:pPr>
                            <w:spacing w:before="12"/>
                            <w:ind w:left="40"/>
                            <w:rPr>
                              <w:rFonts w:ascii="Arial"/>
                              <w:sz w:val="20"/>
                            </w:rPr>
                          </w:pPr>
                          <w:r>
                            <w:fldChar w:fldCharType="begin"/>
                          </w:r>
                          <w:r>
                            <w:rPr>
                              <w:rFonts w:ascii="Arial"/>
                              <w:sz w:val="20"/>
                            </w:rPr>
                            <w:instrText xml:space="preserve"> PAGE </w:instrText>
                          </w:r>
                          <w:r>
                            <w:fldChar w:fldCharType="separate"/>
                          </w:r>
                          <w:r w:rsidR="00361F76">
                            <w:rPr>
                              <w:rFonts w:ascii="Arial"/>
                              <w:noProof/>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3D970" id="_x0000_t202" coordsize="21600,21600" o:spt="202" path="m,l,21600r21600,l21600,xe">
              <v:stroke joinstyle="miter"/>
              <v:path gradientshapeok="t" o:connecttype="rect"/>
            </v:shapetype>
            <v:shape id="Text Box 1" o:spid="_x0000_s1029" type="#_x0000_t202" style="position:absolute;margin-left:298.35pt;margin-top:732.2pt;width:15.05pt;height:13.15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g72QEAAJcDAAAOAAAAZHJzL2Uyb0RvYy54bWysU11v1DAQfEfiP1h+55K0aoHoclVpVYRU&#10;KFLpD3Ac52KReM2u75Lj17N2Llegb4gXa+OP2ZnZyfpqGnqxN0gWXCWLVS6FcRoa67aVfPp29+ad&#10;FBSUa1QPzlTyYEhebV6/Wo++NGfQQd8YFAziqBx9JbsQfJllpDszKFqBN44PW8BBBf7EbdagGhl9&#10;6LOzPL/MRsDGI2hDxLu386HcJPy2NTo8tC2ZIPpKMreQVkxrHddss1blFpXvrD7SUP/AYlDWcdMT&#10;1K0KSuzQvoAarEYgaMNKw5BB21ptkgZWU+R/qXnslDdJC5tD/mQT/T9Y/WX/6L+iCNMHmHiASQT5&#10;e9DfSTi46ZTbmmtEGDujGm5cRMuy0VN5fBqtppIiSD1+hoaHrHYBEtDU4hBdYZ2C0XkAh5PpZgpC&#10;x5bvi+L8QgrNR8Xl2zy/SB1UuTz2SOGjgUHEopLIM03gan9PIZJR5XIl9nJwZ/s+zbV3f2zwxbiT&#10;yEe+M/Mw1ZOwTSXPY9+opYbmwGoQ5rRwurnoAH9KMXJSKkk/dgqNFP0nx47EWC0FLkW9FMppflrJ&#10;IMVc3oQ5fjuPdtsx8uy5g2t2rbVJ0TOLI12efhJ6TGqM1+/f6dbz/7T5BQAA//8DAFBLAwQUAAYA&#10;CAAAACEAHOykj+EAAAANAQAADwAAAGRycy9kb3ducmV2LnhtbEyPwU7DMBBE70j8g7VI3KhDFVyS&#10;xqkqBCckRBoOPTqxm1iN1yF22/D3bE9w3Jmn2ZliM7uBnc0UrEcJj4sEmMHWa4udhK/67eEZWIgK&#10;tRo8Ggk/JsCmvL0pVK79BStz3sWOUQiGXEnoYxxzzkPbG6fCwo8GyTv4yalI59RxPakLhbuBL5NE&#10;cKcs0odejealN+1xd3IStnusXu33R/NZHSpb11mC7+Io5f3dvF0Di2aOfzBc61N1KKlT40+oAxsk&#10;PGViRSgZqUhTYISIpaA1zVXKkhXwsuD/V5S/AAAA//8DAFBLAQItABQABgAIAAAAIQC2gziS/gAA&#10;AOEBAAATAAAAAAAAAAAAAAAAAAAAAABbQ29udGVudF9UeXBlc10ueG1sUEsBAi0AFAAGAAgAAAAh&#10;ADj9If/WAAAAlAEAAAsAAAAAAAAAAAAAAAAALwEAAF9yZWxzLy5yZWxzUEsBAi0AFAAGAAgAAAAh&#10;ALm+KDvZAQAAlwMAAA4AAAAAAAAAAAAAAAAALgIAAGRycy9lMm9Eb2MueG1sUEsBAi0AFAAGAAgA&#10;AAAhABzspI/hAAAADQEAAA8AAAAAAAAAAAAAAAAAMwQAAGRycy9kb3ducmV2LnhtbFBLBQYAAAAA&#10;BAAEAPMAAABBBQAAAAA=&#10;" filled="f" stroked="f">
              <v:textbox inset="0,0,0,0">
                <w:txbxContent>
                  <w:p w14:paraId="7DAD6168" w14:textId="77777777" w:rsidR="00BF676A" w:rsidRDefault="00BF676A">
                    <w:pPr>
                      <w:spacing w:before="12"/>
                      <w:ind w:left="40"/>
                      <w:rPr>
                        <w:rFonts w:ascii="Arial"/>
                        <w:sz w:val="20"/>
                      </w:rPr>
                    </w:pPr>
                    <w:r>
                      <w:fldChar w:fldCharType="begin"/>
                    </w:r>
                    <w:r>
                      <w:rPr>
                        <w:rFonts w:ascii="Arial"/>
                        <w:sz w:val="20"/>
                      </w:rPr>
                      <w:instrText xml:space="preserve"> PAGE </w:instrText>
                    </w:r>
                    <w:r>
                      <w:fldChar w:fldCharType="separate"/>
                    </w:r>
                    <w:r w:rsidR="00361F76">
                      <w:rPr>
                        <w:rFonts w:ascii="Arial"/>
                        <w:noProof/>
                        <w:sz w:val="20"/>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68D6" w14:textId="77777777" w:rsidR="00BF676A" w:rsidRDefault="00BF676A">
      <w:r>
        <w:separator/>
      </w:r>
    </w:p>
  </w:footnote>
  <w:footnote w:type="continuationSeparator" w:id="0">
    <w:p w14:paraId="169FBFF2" w14:textId="77777777" w:rsidR="00BF676A" w:rsidRDefault="00BF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4E6" w14:textId="77777777" w:rsidR="00BF676A" w:rsidRDefault="00BF6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1D70" w14:textId="77777777" w:rsidR="00BF676A" w:rsidRDefault="00BF6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078" w14:textId="77777777" w:rsidR="00BF676A" w:rsidRDefault="00BF6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C1D1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7D66"/>
    <w:multiLevelType w:val="hybridMultilevel"/>
    <w:tmpl w:val="F0A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5BE"/>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539CC"/>
    <w:multiLevelType w:val="hybridMultilevel"/>
    <w:tmpl w:val="F90289D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082D55A2"/>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E10FE"/>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C5D08"/>
    <w:multiLevelType w:val="hybridMultilevel"/>
    <w:tmpl w:val="CF9E9C16"/>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7" w15:restartNumberingAfterBreak="0">
    <w:nsid w:val="113D0CA9"/>
    <w:multiLevelType w:val="hybridMultilevel"/>
    <w:tmpl w:val="D37CB43E"/>
    <w:lvl w:ilvl="0" w:tplc="5D90F126">
      <w:numFmt w:val="bullet"/>
      <w:lvlText w:val=""/>
      <w:lvlJc w:val="left"/>
      <w:pPr>
        <w:ind w:left="811" w:hanging="433"/>
      </w:pPr>
      <w:rPr>
        <w:rFonts w:ascii="Symbol" w:eastAsia="Symbol" w:hAnsi="Symbol" w:cs="Symbol" w:hint="default"/>
        <w:w w:val="100"/>
        <w:sz w:val="22"/>
        <w:szCs w:val="22"/>
        <w:lang w:val="en-US" w:eastAsia="en-US" w:bidi="en-US"/>
      </w:rPr>
    </w:lvl>
    <w:lvl w:ilvl="1" w:tplc="BF721D4E">
      <w:numFmt w:val="bullet"/>
      <w:lvlText w:val="•"/>
      <w:lvlJc w:val="left"/>
      <w:pPr>
        <w:ind w:left="1706" w:hanging="433"/>
      </w:pPr>
      <w:rPr>
        <w:rFonts w:hint="default"/>
        <w:lang w:val="en-US" w:eastAsia="en-US" w:bidi="en-US"/>
      </w:rPr>
    </w:lvl>
    <w:lvl w:ilvl="2" w:tplc="BE0EA242">
      <w:numFmt w:val="bullet"/>
      <w:lvlText w:val="•"/>
      <w:lvlJc w:val="left"/>
      <w:pPr>
        <w:ind w:left="2592" w:hanging="433"/>
      </w:pPr>
      <w:rPr>
        <w:rFonts w:hint="default"/>
        <w:lang w:val="en-US" w:eastAsia="en-US" w:bidi="en-US"/>
      </w:rPr>
    </w:lvl>
    <w:lvl w:ilvl="3" w:tplc="58D2D876">
      <w:numFmt w:val="bullet"/>
      <w:lvlText w:val="•"/>
      <w:lvlJc w:val="left"/>
      <w:pPr>
        <w:ind w:left="3478" w:hanging="433"/>
      </w:pPr>
      <w:rPr>
        <w:rFonts w:hint="default"/>
        <w:lang w:val="en-US" w:eastAsia="en-US" w:bidi="en-US"/>
      </w:rPr>
    </w:lvl>
    <w:lvl w:ilvl="4" w:tplc="DBB066E0">
      <w:numFmt w:val="bullet"/>
      <w:lvlText w:val="•"/>
      <w:lvlJc w:val="left"/>
      <w:pPr>
        <w:ind w:left="4364" w:hanging="433"/>
      </w:pPr>
      <w:rPr>
        <w:rFonts w:hint="default"/>
        <w:lang w:val="en-US" w:eastAsia="en-US" w:bidi="en-US"/>
      </w:rPr>
    </w:lvl>
    <w:lvl w:ilvl="5" w:tplc="2AE4B482">
      <w:numFmt w:val="bullet"/>
      <w:lvlText w:val="•"/>
      <w:lvlJc w:val="left"/>
      <w:pPr>
        <w:ind w:left="5250" w:hanging="433"/>
      </w:pPr>
      <w:rPr>
        <w:rFonts w:hint="default"/>
        <w:lang w:val="en-US" w:eastAsia="en-US" w:bidi="en-US"/>
      </w:rPr>
    </w:lvl>
    <w:lvl w:ilvl="6" w:tplc="5B2E841A">
      <w:numFmt w:val="bullet"/>
      <w:lvlText w:val="•"/>
      <w:lvlJc w:val="left"/>
      <w:pPr>
        <w:ind w:left="6136" w:hanging="433"/>
      </w:pPr>
      <w:rPr>
        <w:rFonts w:hint="default"/>
        <w:lang w:val="en-US" w:eastAsia="en-US" w:bidi="en-US"/>
      </w:rPr>
    </w:lvl>
    <w:lvl w:ilvl="7" w:tplc="6C30CFB8">
      <w:numFmt w:val="bullet"/>
      <w:lvlText w:val="•"/>
      <w:lvlJc w:val="left"/>
      <w:pPr>
        <w:ind w:left="7022" w:hanging="433"/>
      </w:pPr>
      <w:rPr>
        <w:rFonts w:hint="default"/>
        <w:lang w:val="en-US" w:eastAsia="en-US" w:bidi="en-US"/>
      </w:rPr>
    </w:lvl>
    <w:lvl w:ilvl="8" w:tplc="5D1A3500">
      <w:numFmt w:val="bullet"/>
      <w:lvlText w:val="•"/>
      <w:lvlJc w:val="left"/>
      <w:pPr>
        <w:ind w:left="7908" w:hanging="433"/>
      </w:pPr>
      <w:rPr>
        <w:rFonts w:hint="default"/>
        <w:lang w:val="en-US" w:eastAsia="en-US" w:bidi="en-US"/>
      </w:rPr>
    </w:lvl>
  </w:abstractNum>
  <w:abstractNum w:abstractNumId="8" w15:restartNumberingAfterBreak="0">
    <w:nsid w:val="13D32D0D"/>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F5932"/>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C430D"/>
    <w:multiLevelType w:val="hybridMultilevel"/>
    <w:tmpl w:val="FFFC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F57009"/>
    <w:multiLevelType w:val="multilevel"/>
    <w:tmpl w:val="2BE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25F24"/>
    <w:multiLevelType w:val="hybridMultilevel"/>
    <w:tmpl w:val="6F707EF2"/>
    <w:lvl w:ilvl="0" w:tplc="9802118E">
      <w:start w:val="1"/>
      <w:numFmt w:val="decimal"/>
      <w:lvlText w:val="%1."/>
      <w:lvlJc w:val="left"/>
      <w:pPr>
        <w:ind w:left="651" w:hanging="361"/>
      </w:pPr>
      <w:rPr>
        <w:rFonts w:hint="default"/>
        <w:w w:val="100"/>
        <w:lang w:val="en-US" w:eastAsia="en-US" w:bidi="en-US"/>
      </w:rPr>
    </w:lvl>
    <w:lvl w:ilvl="1" w:tplc="B650CA28">
      <w:numFmt w:val="bullet"/>
      <w:lvlText w:val=""/>
      <w:lvlJc w:val="left"/>
      <w:pPr>
        <w:ind w:left="1640" w:hanging="361"/>
      </w:pPr>
      <w:rPr>
        <w:rFonts w:hint="default"/>
        <w:w w:val="100"/>
        <w:lang w:val="en-US" w:eastAsia="en-US" w:bidi="en-US"/>
      </w:rPr>
    </w:lvl>
    <w:lvl w:ilvl="2" w:tplc="1BBC4E7C">
      <w:numFmt w:val="bullet"/>
      <w:lvlText w:val="•"/>
      <w:lvlJc w:val="left"/>
      <w:pPr>
        <w:ind w:left="1640" w:hanging="361"/>
      </w:pPr>
      <w:rPr>
        <w:rFonts w:hint="default"/>
        <w:lang w:val="en-US" w:eastAsia="en-US" w:bidi="en-US"/>
      </w:rPr>
    </w:lvl>
    <w:lvl w:ilvl="3" w:tplc="71CC1BA4">
      <w:numFmt w:val="bullet"/>
      <w:lvlText w:val="•"/>
      <w:lvlJc w:val="left"/>
      <w:pPr>
        <w:ind w:left="2645" w:hanging="361"/>
      </w:pPr>
      <w:rPr>
        <w:rFonts w:hint="default"/>
        <w:lang w:val="en-US" w:eastAsia="en-US" w:bidi="en-US"/>
      </w:rPr>
    </w:lvl>
    <w:lvl w:ilvl="4" w:tplc="A8509468">
      <w:numFmt w:val="bullet"/>
      <w:lvlText w:val="•"/>
      <w:lvlJc w:val="left"/>
      <w:pPr>
        <w:ind w:left="3650" w:hanging="361"/>
      </w:pPr>
      <w:rPr>
        <w:rFonts w:hint="default"/>
        <w:lang w:val="en-US" w:eastAsia="en-US" w:bidi="en-US"/>
      </w:rPr>
    </w:lvl>
    <w:lvl w:ilvl="5" w:tplc="F0D0227C">
      <w:numFmt w:val="bullet"/>
      <w:lvlText w:val="•"/>
      <w:lvlJc w:val="left"/>
      <w:pPr>
        <w:ind w:left="4655" w:hanging="361"/>
      </w:pPr>
      <w:rPr>
        <w:rFonts w:hint="default"/>
        <w:lang w:val="en-US" w:eastAsia="en-US" w:bidi="en-US"/>
      </w:rPr>
    </w:lvl>
    <w:lvl w:ilvl="6" w:tplc="762AC06E">
      <w:numFmt w:val="bullet"/>
      <w:lvlText w:val="•"/>
      <w:lvlJc w:val="left"/>
      <w:pPr>
        <w:ind w:left="5660" w:hanging="361"/>
      </w:pPr>
      <w:rPr>
        <w:rFonts w:hint="default"/>
        <w:lang w:val="en-US" w:eastAsia="en-US" w:bidi="en-US"/>
      </w:rPr>
    </w:lvl>
    <w:lvl w:ilvl="7" w:tplc="ED64CF80">
      <w:numFmt w:val="bullet"/>
      <w:lvlText w:val="•"/>
      <w:lvlJc w:val="left"/>
      <w:pPr>
        <w:ind w:left="6665" w:hanging="361"/>
      </w:pPr>
      <w:rPr>
        <w:rFonts w:hint="default"/>
        <w:lang w:val="en-US" w:eastAsia="en-US" w:bidi="en-US"/>
      </w:rPr>
    </w:lvl>
    <w:lvl w:ilvl="8" w:tplc="10CA9CE8">
      <w:numFmt w:val="bullet"/>
      <w:lvlText w:val="•"/>
      <w:lvlJc w:val="left"/>
      <w:pPr>
        <w:ind w:left="7670" w:hanging="361"/>
      </w:pPr>
      <w:rPr>
        <w:rFonts w:hint="default"/>
        <w:lang w:val="en-US" w:eastAsia="en-US" w:bidi="en-US"/>
      </w:rPr>
    </w:lvl>
  </w:abstractNum>
  <w:abstractNum w:abstractNumId="13" w15:restartNumberingAfterBreak="0">
    <w:nsid w:val="24B3107C"/>
    <w:multiLevelType w:val="hybridMultilevel"/>
    <w:tmpl w:val="23E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5540E"/>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9564D"/>
    <w:multiLevelType w:val="multilevel"/>
    <w:tmpl w:val="2BE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C61B2"/>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72AC7"/>
    <w:multiLevelType w:val="multilevel"/>
    <w:tmpl w:val="2BE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80743"/>
    <w:multiLevelType w:val="multilevel"/>
    <w:tmpl w:val="2BE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54272"/>
    <w:multiLevelType w:val="multilevel"/>
    <w:tmpl w:val="2BE2C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F0204"/>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46DF9"/>
    <w:multiLevelType w:val="hybridMultilevel"/>
    <w:tmpl w:val="4DF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B1A9E"/>
    <w:multiLevelType w:val="hybridMultilevel"/>
    <w:tmpl w:val="A1BC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A7868"/>
    <w:multiLevelType w:val="hybridMultilevel"/>
    <w:tmpl w:val="04D60612"/>
    <w:lvl w:ilvl="0" w:tplc="259C3564">
      <w:numFmt w:val="bullet"/>
      <w:lvlText w:val=""/>
      <w:lvlJc w:val="left"/>
      <w:pPr>
        <w:ind w:left="920" w:hanging="361"/>
      </w:pPr>
      <w:rPr>
        <w:rFonts w:ascii="Symbol" w:eastAsia="Symbol" w:hAnsi="Symbol" w:cs="Symbol" w:hint="default"/>
        <w:w w:val="99"/>
        <w:sz w:val="20"/>
        <w:szCs w:val="20"/>
        <w:lang w:val="en-US" w:eastAsia="en-US" w:bidi="en-US"/>
      </w:rPr>
    </w:lvl>
    <w:lvl w:ilvl="1" w:tplc="8A044EA4">
      <w:numFmt w:val="bullet"/>
      <w:lvlText w:val="•"/>
      <w:lvlJc w:val="left"/>
      <w:pPr>
        <w:ind w:left="1796" w:hanging="361"/>
      </w:pPr>
      <w:rPr>
        <w:rFonts w:hint="default"/>
        <w:lang w:val="en-US" w:eastAsia="en-US" w:bidi="en-US"/>
      </w:rPr>
    </w:lvl>
    <w:lvl w:ilvl="2" w:tplc="5064A4D6">
      <w:numFmt w:val="bullet"/>
      <w:lvlText w:val="•"/>
      <w:lvlJc w:val="left"/>
      <w:pPr>
        <w:ind w:left="2672" w:hanging="361"/>
      </w:pPr>
      <w:rPr>
        <w:rFonts w:hint="default"/>
        <w:lang w:val="en-US" w:eastAsia="en-US" w:bidi="en-US"/>
      </w:rPr>
    </w:lvl>
    <w:lvl w:ilvl="3" w:tplc="4A900B2C">
      <w:numFmt w:val="bullet"/>
      <w:lvlText w:val="•"/>
      <w:lvlJc w:val="left"/>
      <w:pPr>
        <w:ind w:left="3548" w:hanging="361"/>
      </w:pPr>
      <w:rPr>
        <w:rFonts w:hint="default"/>
        <w:lang w:val="en-US" w:eastAsia="en-US" w:bidi="en-US"/>
      </w:rPr>
    </w:lvl>
    <w:lvl w:ilvl="4" w:tplc="D0F6110E">
      <w:numFmt w:val="bullet"/>
      <w:lvlText w:val="•"/>
      <w:lvlJc w:val="left"/>
      <w:pPr>
        <w:ind w:left="4424" w:hanging="361"/>
      </w:pPr>
      <w:rPr>
        <w:rFonts w:hint="default"/>
        <w:lang w:val="en-US" w:eastAsia="en-US" w:bidi="en-US"/>
      </w:rPr>
    </w:lvl>
    <w:lvl w:ilvl="5" w:tplc="89EA5A2E">
      <w:numFmt w:val="bullet"/>
      <w:lvlText w:val="•"/>
      <w:lvlJc w:val="left"/>
      <w:pPr>
        <w:ind w:left="5300" w:hanging="361"/>
      </w:pPr>
      <w:rPr>
        <w:rFonts w:hint="default"/>
        <w:lang w:val="en-US" w:eastAsia="en-US" w:bidi="en-US"/>
      </w:rPr>
    </w:lvl>
    <w:lvl w:ilvl="6" w:tplc="25A226FE">
      <w:numFmt w:val="bullet"/>
      <w:lvlText w:val="•"/>
      <w:lvlJc w:val="left"/>
      <w:pPr>
        <w:ind w:left="6176" w:hanging="361"/>
      </w:pPr>
      <w:rPr>
        <w:rFonts w:hint="default"/>
        <w:lang w:val="en-US" w:eastAsia="en-US" w:bidi="en-US"/>
      </w:rPr>
    </w:lvl>
    <w:lvl w:ilvl="7" w:tplc="69D468E6">
      <w:numFmt w:val="bullet"/>
      <w:lvlText w:val="•"/>
      <w:lvlJc w:val="left"/>
      <w:pPr>
        <w:ind w:left="7052" w:hanging="361"/>
      </w:pPr>
      <w:rPr>
        <w:rFonts w:hint="default"/>
        <w:lang w:val="en-US" w:eastAsia="en-US" w:bidi="en-US"/>
      </w:rPr>
    </w:lvl>
    <w:lvl w:ilvl="8" w:tplc="9566EEE4">
      <w:numFmt w:val="bullet"/>
      <w:lvlText w:val="•"/>
      <w:lvlJc w:val="left"/>
      <w:pPr>
        <w:ind w:left="7928" w:hanging="361"/>
      </w:pPr>
      <w:rPr>
        <w:rFonts w:hint="default"/>
        <w:lang w:val="en-US" w:eastAsia="en-US" w:bidi="en-US"/>
      </w:rPr>
    </w:lvl>
  </w:abstractNum>
  <w:abstractNum w:abstractNumId="24" w15:restartNumberingAfterBreak="0">
    <w:nsid w:val="449E20DB"/>
    <w:multiLevelType w:val="hybridMultilevel"/>
    <w:tmpl w:val="47B6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473DF"/>
    <w:multiLevelType w:val="hybridMultilevel"/>
    <w:tmpl w:val="22268FF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467C3A95"/>
    <w:multiLevelType w:val="multilevel"/>
    <w:tmpl w:val="2BE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92FE2"/>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F651B"/>
    <w:multiLevelType w:val="hybridMultilevel"/>
    <w:tmpl w:val="2D04574A"/>
    <w:lvl w:ilvl="0" w:tplc="1BAA9596">
      <w:numFmt w:val="bullet"/>
      <w:lvlText w:val=""/>
      <w:lvlJc w:val="left"/>
      <w:pPr>
        <w:ind w:left="919" w:hanging="361"/>
      </w:pPr>
      <w:rPr>
        <w:rFonts w:ascii="Symbol" w:eastAsia="Symbol" w:hAnsi="Symbol" w:cs="Symbol" w:hint="default"/>
        <w:w w:val="100"/>
        <w:sz w:val="22"/>
        <w:szCs w:val="22"/>
        <w:lang w:val="en-US" w:eastAsia="en-US" w:bidi="en-US"/>
      </w:rPr>
    </w:lvl>
    <w:lvl w:ilvl="1" w:tplc="1FA8C79C">
      <w:numFmt w:val="bullet"/>
      <w:lvlText w:val="•"/>
      <w:lvlJc w:val="left"/>
      <w:pPr>
        <w:ind w:left="1796" w:hanging="361"/>
      </w:pPr>
      <w:rPr>
        <w:rFonts w:hint="default"/>
        <w:lang w:val="en-US" w:eastAsia="en-US" w:bidi="en-US"/>
      </w:rPr>
    </w:lvl>
    <w:lvl w:ilvl="2" w:tplc="222E9D02">
      <w:numFmt w:val="bullet"/>
      <w:lvlText w:val="•"/>
      <w:lvlJc w:val="left"/>
      <w:pPr>
        <w:ind w:left="2672" w:hanging="361"/>
      </w:pPr>
      <w:rPr>
        <w:rFonts w:hint="default"/>
        <w:lang w:val="en-US" w:eastAsia="en-US" w:bidi="en-US"/>
      </w:rPr>
    </w:lvl>
    <w:lvl w:ilvl="3" w:tplc="FD380EC4">
      <w:numFmt w:val="bullet"/>
      <w:lvlText w:val="•"/>
      <w:lvlJc w:val="left"/>
      <w:pPr>
        <w:ind w:left="3548" w:hanging="361"/>
      </w:pPr>
      <w:rPr>
        <w:rFonts w:hint="default"/>
        <w:lang w:val="en-US" w:eastAsia="en-US" w:bidi="en-US"/>
      </w:rPr>
    </w:lvl>
    <w:lvl w:ilvl="4" w:tplc="F89AF79E">
      <w:numFmt w:val="bullet"/>
      <w:lvlText w:val="•"/>
      <w:lvlJc w:val="left"/>
      <w:pPr>
        <w:ind w:left="4424" w:hanging="361"/>
      </w:pPr>
      <w:rPr>
        <w:rFonts w:hint="default"/>
        <w:lang w:val="en-US" w:eastAsia="en-US" w:bidi="en-US"/>
      </w:rPr>
    </w:lvl>
    <w:lvl w:ilvl="5" w:tplc="119CFADA">
      <w:numFmt w:val="bullet"/>
      <w:lvlText w:val="•"/>
      <w:lvlJc w:val="left"/>
      <w:pPr>
        <w:ind w:left="5300" w:hanging="361"/>
      </w:pPr>
      <w:rPr>
        <w:rFonts w:hint="default"/>
        <w:lang w:val="en-US" w:eastAsia="en-US" w:bidi="en-US"/>
      </w:rPr>
    </w:lvl>
    <w:lvl w:ilvl="6" w:tplc="2AE6484A">
      <w:numFmt w:val="bullet"/>
      <w:lvlText w:val="•"/>
      <w:lvlJc w:val="left"/>
      <w:pPr>
        <w:ind w:left="6176" w:hanging="361"/>
      </w:pPr>
      <w:rPr>
        <w:rFonts w:hint="default"/>
        <w:lang w:val="en-US" w:eastAsia="en-US" w:bidi="en-US"/>
      </w:rPr>
    </w:lvl>
    <w:lvl w:ilvl="7" w:tplc="99FAAA8A">
      <w:numFmt w:val="bullet"/>
      <w:lvlText w:val="•"/>
      <w:lvlJc w:val="left"/>
      <w:pPr>
        <w:ind w:left="7052" w:hanging="361"/>
      </w:pPr>
      <w:rPr>
        <w:rFonts w:hint="default"/>
        <w:lang w:val="en-US" w:eastAsia="en-US" w:bidi="en-US"/>
      </w:rPr>
    </w:lvl>
    <w:lvl w:ilvl="8" w:tplc="09B48D30">
      <w:numFmt w:val="bullet"/>
      <w:lvlText w:val="•"/>
      <w:lvlJc w:val="left"/>
      <w:pPr>
        <w:ind w:left="7928" w:hanging="361"/>
      </w:pPr>
      <w:rPr>
        <w:rFonts w:hint="default"/>
        <w:lang w:val="en-US" w:eastAsia="en-US" w:bidi="en-US"/>
      </w:rPr>
    </w:lvl>
  </w:abstractNum>
  <w:abstractNum w:abstractNumId="29" w15:restartNumberingAfterBreak="0">
    <w:nsid w:val="52415F3E"/>
    <w:multiLevelType w:val="multilevel"/>
    <w:tmpl w:val="2BE2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95229"/>
    <w:multiLevelType w:val="hybridMultilevel"/>
    <w:tmpl w:val="558E7D36"/>
    <w:lvl w:ilvl="0" w:tplc="14348210">
      <w:start w:val="1"/>
      <w:numFmt w:val="bullet"/>
      <w:lvlText w:val=""/>
      <w:lvlJc w:val="left"/>
      <w:pPr>
        <w:ind w:left="720" w:hanging="360"/>
      </w:pPr>
      <w:rPr>
        <w:rFonts w:ascii="Symbol" w:hAnsi="Symbol" w:hint="default"/>
        <w:color w:val="auto"/>
      </w:rPr>
    </w:lvl>
    <w:lvl w:ilvl="1" w:tplc="F4724A72">
      <w:start w:val="1"/>
      <w:numFmt w:val="bullet"/>
      <w:lvlText w:val="o"/>
      <w:lvlJc w:val="left"/>
      <w:pPr>
        <w:ind w:left="1440" w:hanging="360"/>
      </w:pPr>
      <w:rPr>
        <w:rFonts w:ascii="Courier New" w:hAnsi="Courier New" w:hint="default"/>
      </w:rPr>
    </w:lvl>
    <w:lvl w:ilvl="2" w:tplc="823E0ED4">
      <w:start w:val="1"/>
      <w:numFmt w:val="bullet"/>
      <w:lvlText w:val=""/>
      <w:lvlJc w:val="left"/>
      <w:pPr>
        <w:ind w:left="2160" w:hanging="360"/>
      </w:pPr>
      <w:rPr>
        <w:rFonts w:ascii="Wingdings" w:hAnsi="Wingdings" w:hint="default"/>
      </w:rPr>
    </w:lvl>
    <w:lvl w:ilvl="3" w:tplc="61A08BDA">
      <w:start w:val="1"/>
      <w:numFmt w:val="bullet"/>
      <w:lvlText w:val=""/>
      <w:lvlJc w:val="left"/>
      <w:pPr>
        <w:ind w:left="2880" w:hanging="360"/>
      </w:pPr>
      <w:rPr>
        <w:rFonts w:ascii="Symbol" w:hAnsi="Symbol" w:hint="default"/>
      </w:rPr>
    </w:lvl>
    <w:lvl w:ilvl="4" w:tplc="B03EC03C">
      <w:start w:val="1"/>
      <w:numFmt w:val="bullet"/>
      <w:lvlText w:val="o"/>
      <w:lvlJc w:val="left"/>
      <w:pPr>
        <w:ind w:left="3600" w:hanging="360"/>
      </w:pPr>
      <w:rPr>
        <w:rFonts w:ascii="Courier New" w:hAnsi="Courier New" w:hint="default"/>
      </w:rPr>
    </w:lvl>
    <w:lvl w:ilvl="5" w:tplc="3DB006D0">
      <w:start w:val="1"/>
      <w:numFmt w:val="bullet"/>
      <w:lvlText w:val=""/>
      <w:lvlJc w:val="left"/>
      <w:pPr>
        <w:ind w:left="4320" w:hanging="360"/>
      </w:pPr>
      <w:rPr>
        <w:rFonts w:ascii="Wingdings" w:hAnsi="Wingdings" w:hint="default"/>
      </w:rPr>
    </w:lvl>
    <w:lvl w:ilvl="6" w:tplc="DA42D94A">
      <w:start w:val="1"/>
      <w:numFmt w:val="bullet"/>
      <w:lvlText w:val=""/>
      <w:lvlJc w:val="left"/>
      <w:pPr>
        <w:ind w:left="5040" w:hanging="360"/>
      </w:pPr>
      <w:rPr>
        <w:rFonts w:ascii="Symbol" w:hAnsi="Symbol" w:hint="default"/>
      </w:rPr>
    </w:lvl>
    <w:lvl w:ilvl="7" w:tplc="8C122376">
      <w:start w:val="1"/>
      <w:numFmt w:val="bullet"/>
      <w:lvlText w:val="o"/>
      <w:lvlJc w:val="left"/>
      <w:pPr>
        <w:ind w:left="5760" w:hanging="360"/>
      </w:pPr>
      <w:rPr>
        <w:rFonts w:ascii="Courier New" w:hAnsi="Courier New" w:hint="default"/>
      </w:rPr>
    </w:lvl>
    <w:lvl w:ilvl="8" w:tplc="D0E0A588">
      <w:start w:val="1"/>
      <w:numFmt w:val="bullet"/>
      <w:lvlText w:val=""/>
      <w:lvlJc w:val="left"/>
      <w:pPr>
        <w:ind w:left="6480" w:hanging="360"/>
      </w:pPr>
      <w:rPr>
        <w:rFonts w:ascii="Wingdings" w:hAnsi="Wingdings" w:hint="default"/>
      </w:rPr>
    </w:lvl>
  </w:abstractNum>
  <w:abstractNum w:abstractNumId="31" w15:restartNumberingAfterBreak="0">
    <w:nsid w:val="528752A8"/>
    <w:multiLevelType w:val="hybridMultilevel"/>
    <w:tmpl w:val="08F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81993"/>
    <w:multiLevelType w:val="hybridMultilevel"/>
    <w:tmpl w:val="A28086C4"/>
    <w:lvl w:ilvl="0" w:tplc="B7A02628">
      <w:start w:val="1"/>
      <w:numFmt w:val="lowerLetter"/>
      <w:lvlText w:val="(%1)"/>
      <w:lvlJc w:val="left"/>
      <w:pPr>
        <w:ind w:left="919" w:hanging="360"/>
      </w:pPr>
      <w:rPr>
        <w:rFonts w:ascii="Calibri" w:eastAsia="Calibri" w:hAnsi="Calibri" w:cs="Calibri" w:hint="default"/>
        <w:spacing w:val="-1"/>
        <w:w w:val="100"/>
        <w:sz w:val="22"/>
        <w:szCs w:val="22"/>
        <w:lang w:val="en-US" w:eastAsia="en-US" w:bidi="en-US"/>
      </w:rPr>
    </w:lvl>
    <w:lvl w:ilvl="1" w:tplc="160E9B04">
      <w:numFmt w:val="bullet"/>
      <w:lvlText w:val="•"/>
      <w:lvlJc w:val="left"/>
      <w:pPr>
        <w:ind w:left="1796" w:hanging="360"/>
      </w:pPr>
      <w:rPr>
        <w:rFonts w:hint="default"/>
        <w:lang w:val="en-US" w:eastAsia="en-US" w:bidi="en-US"/>
      </w:rPr>
    </w:lvl>
    <w:lvl w:ilvl="2" w:tplc="9484F932">
      <w:numFmt w:val="bullet"/>
      <w:lvlText w:val="•"/>
      <w:lvlJc w:val="left"/>
      <w:pPr>
        <w:ind w:left="2672" w:hanging="360"/>
      </w:pPr>
      <w:rPr>
        <w:rFonts w:hint="default"/>
        <w:lang w:val="en-US" w:eastAsia="en-US" w:bidi="en-US"/>
      </w:rPr>
    </w:lvl>
    <w:lvl w:ilvl="3" w:tplc="B4D02760">
      <w:numFmt w:val="bullet"/>
      <w:lvlText w:val="•"/>
      <w:lvlJc w:val="left"/>
      <w:pPr>
        <w:ind w:left="3548" w:hanging="360"/>
      </w:pPr>
      <w:rPr>
        <w:rFonts w:hint="default"/>
        <w:lang w:val="en-US" w:eastAsia="en-US" w:bidi="en-US"/>
      </w:rPr>
    </w:lvl>
    <w:lvl w:ilvl="4" w:tplc="F8A6C082">
      <w:numFmt w:val="bullet"/>
      <w:lvlText w:val="•"/>
      <w:lvlJc w:val="left"/>
      <w:pPr>
        <w:ind w:left="4424" w:hanging="360"/>
      </w:pPr>
      <w:rPr>
        <w:rFonts w:hint="default"/>
        <w:lang w:val="en-US" w:eastAsia="en-US" w:bidi="en-US"/>
      </w:rPr>
    </w:lvl>
    <w:lvl w:ilvl="5" w:tplc="ADFC5202">
      <w:numFmt w:val="bullet"/>
      <w:lvlText w:val="•"/>
      <w:lvlJc w:val="left"/>
      <w:pPr>
        <w:ind w:left="5300" w:hanging="360"/>
      </w:pPr>
      <w:rPr>
        <w:rFonts w:hint="default"/>
        <w:lang w:val="en-US" w:eastAsia="en-US" w:bidi="en-US"/>
      </w:rPr>
    </w:lvl>
    <w:lvl w:ilvl="6" w:tplc="8F94BB68">
      <w:numFmt w:val="bullet"/>
      <w:lvlText w:val="•"/>
      <w:lvlJc w:val="left"/>
      <w:pPr>
        <w:ind w:left="6176" w:hanging="360"/>
      </w:pPr>
      <w:rPr>
        <w:rFonts w:hint="default"/>
        <w:lang w:val="en-US" w:eastAsia="en-US" w:bidi="en-US"/>
      </w:rPr>
    </w:lvl>
    <w:lvl w:ilvl="7" w:tplc="038C5CA2">
      <w:numFmt w:val="bullet"/>
      <w:lvlText w:val="•"/>
      <w:lvlJc w:val="left"/>
      <w:pPr>
        <w:ind w:left="7052" w:hanging="360"/>
      </w:pPr>
      <w:rPr>
        <w:rFonts w:hint="default"/>
        <w:lang w:val="en-US" w:eastAsia="en-US" w:bidi="en-US"/>
      </w:rPr>
    </w:lvl>
    <w:lvl w:ilvl="8" w:tplc="2F2C2804">
      <w:numFmt w:val="bullet"/>
      <w:lvlText w:val="•"/>
      <w:lvlJc w:val="left"/>
      <w:pPr>
        <w:ind w:left="7928" w:hanging="360"/>
      </w:pPr>
      <w:rPr>
        <w:rFonts w:hint="default"/>
        <w:lang w:val="en-US" w:eastAsia="en-US" w:bidi="en-US"/>
      </w:rPr>
    </w:lvl>
  </w:abstractNum>
  <w:abstractNum w:abstractNumId="33" w15:restartNumberingAfterBreak="0">
    <w:nsid w:val="5F4B7B6D"/>
    <w:multiLevelType w:val="hybridMultilevel"/>
    <w:tmpl w:val="BF163F5C"/>
    <w:lvl w:ilvl="0" w:tplc="23E0A448">
      <w:numFmt w:val="bullet"/>
      <w:lvlText w:val=""/>
      <w:lvlJc w:val="left"/>
      <w:pPr>
        <w:ind w:left="939" w:hanging="361"/>
      </w:pPr>
      <w:rPr>
        <w:rFonts w:ascii="Symbol" w:eastAsia="Symbol" w:hAnsi="Symbol" w:cs="Symbol" w:hint="default"/>
        <w:w w:val="100"/>
        <w:sz w:val="22"/>
        <w:szCs w:val="22"/>
        <w:lang w:val="en-US" w:eastAsia="en-US" w:bidi="en-US"/>
      </w:rPr>
    </w:lvl>
    <w:lvl w:ilvl="1" w:tplc="DC1A602C">
      <w:numFmt w:val="bullet"/>
      <w:lvlText w:val="•"/>
      <w:lvlJc w:val="left"/>
      <w:pPr>
        <w:ind w:left="1814" w:hanging="361"/>
      </w:pPr>
      <w:rPr>
        <w:rFonts w:hint="default"/>
        <w:lang w:val="en-US" w:eastAsia="en-US" w:bidi="en-US"/>
      </w:rPr>
    </w:lvl>
    <w:lvl w:ilvl="2" w:tplc="0D4EDB4A">
      <w:numFmt w:val="bullet"/>
      <w:lvlText w:val="•"/>
      <w:lvlJc w:val="left"/>
      <w:pPr>
        <w:ind w:left="2688" w:hanging="361"/>
      </w:pPr>
      <w:rPr>
        <w:rFonts w:hint="default"/>
        <w:lang w:val="en-US" w:eastAsia="en-US" w:bidi="en-US"/>
      </w:rPr>
    </w:lvl>
    <w:lvl w:ilvl="3" w:tplc="42702584">
      <w:numFmt w:val="bullet"/>
      <w:lvlText w:val="•"/>
      <w:lvlJc w:val="left"/>
      <w:pPr>
        <w:ind w:left="3562" w:hanging="361"/>
      </w:pPr>
      <w:rPr>
        <w:rFonts w:hint="default"/>
        <w:lang w:val="en-US" w:eastAsia="en-US" w:bidi="en-US"/>
      </w:rPr>
    </w:lvl>
    <w:lvl w:ilvl="4" w:tplc="7AE63AF8">
      <w:numFmt w:val="bullet"/>
      <w:lvlText w:val="•"/>
      <w:lvlJc w:val="left"/>
      <w:pPr>
        <w:ind w:left="4436" w:hanging="361"/>
      </w:pPr>
      <w:rPr>
        <w:rFonts w:hint="default"/>
        <w:lang w:val="en-US" w:eastAsia="en-US" w:bidi="en-US"/>
      </w:rPr>
    </w:lvl>
    <w:lvl w:ilvl="5" w:tplc="C254BDCE">
      <w:numFmt w:val="bullet"/>
      <w:lvlText w:val="•"/>
      <w:lvlJc w:val="left"/>
      <w:pPr>
        <w:ind w:left="5310" w:hanging="361"/>
      </w:pPr>
      <w:rPr>
        <w:rFonts w:hint="default"/>
        <w:lang w:val="en-US" w:eastAsia="en-US" w:bidi="en-US"/>
      </w:rPr>
    </w:lvl>
    <w:lvl w:ilvl="6" w:tplc="32C0486A">
      <w:numFmt w:val="bullet"/>
      <w:lvlText w:val="•"/>
      <w:lvlJc w:val="left"/>
      <w:pPr>
        <w:ind w:left="6184" w:hanging="361"/>
      </w:pPr>
      <w:rPr>
        <w:rFonts w:hint="default"/>
        <w:lang w:val="en-US" w:eastAsia="en-US" w:bidi="en-US"/>
      </w:rPr>
    </w:lvl>
    <w:lvl w:ilvl="7" w:tplc="70D0494C">
      <w:numFmt w:val="bullet"/>
      <w:lvlText w:val="•"/>
      <w:lvlJc w:val="left"/>
      <w:pPr>
        <w:ind w:left="7058" w:hanging="361"/>
      </w:pPr>
      <w:rPr>
        <w:rFonts w:hint="default"/>
        <w:lang w:val="en-US" w:eastAsia="en-US" w:bidi="en-US"/>
      </w:rPr>
    </w:lvl>
    <w:lvl w:ilvl="8" w:tplc="4C605D18">
      <w:numFmt w:val="bullet"/>
      <w:lvlText w:val="•"/>
      <w:lvlJc w:val="left"/>
      <w:pPr>
        <w:ind w:left="7932" w:hanging="361"/>
      </w:pPr>
      <w:rPr>
        <w:rFonts w:hint="default"/>
        <w:lang w:val="en-US" w:eastAsia="en-US" w:bidi="en-US"/>
      </w:rPr>
    </w:lvl>
  </w:abstractNum>
  <w:abstractNum w:abstractNumId="34" w15:restartNumberingAfterBreak="0">
    <w:nsid w:val="5F6E3DCA"/>
    <w:multiLevelType w:val="hybridMultilevel"/>
    <w:tmpl w:val="4126AF86"/>
    <w:lvl w:ilvl="0" w:tplc="04090001">
      <w:start w:val="1"/>
      <w:numFmt w:val="bullet"/>
      <w:lvlText w:val=""/>
      <w:lvlJc w:val="left"/>
      <w:pPr>
        <w:ind w:left="559" w:hanging="433"/>
      </w:pPr>
      <w:rPr>
        <w:rFonts w:ascii="Symbol" w:hAnsi="Symbol" w:hint="default"/>
        <w:w w:val="10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F501A"/>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C5F74"/>
    <w:multiLevelType w:val="hybridMultilevel"/>
    <w:tmpl w:val="7E1EBB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A0A97"/>
    <w:multiLevelType w:val="hybridMultilevel"/>
    <w:tmpl w:val="DA82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732EF"/>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05130E"/>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0457C"/>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9321A"/>
    <w:multiLevelType w:val="hybridMultilevel"/>
    <w:tmpl w:val="9BF8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E4DCF"/>
    <w:multiLevelType w:val="hybridMultilevel"/>
    <w:tmpl w:val="6296AA6C"/>
    <w:lvl w:ilvl="0" w:tplc="70ACD534">
      <w:start w:val="1"/>
      <w:numFmt w:val="decimal"/>
      <w:lvlText w:val="%1."/>
      <w:lvlJc w:val="left"/>
      <w:pPr>
        <w:ind w:left="920" w:hanging="361"/>
      </w:pPr>
      <w:rPr>
        <w:rFonts w:ascii="Calibri" w:eastAsia="Calibri" w:hAnsi="Calibri" w:cs="Calibri" w:hint="default"/>
        <w:w w:val="100"/>
        <w:sz w:val="22"/>
        <w:szCs w:val="22"/>
        <w:lang w:val="en-US" w:eastAsia="en-US" w:bidi="en-US"/>
      </w:rPr>
    </w:lvl>
    <w:lvl w:ilvl="1" w:tplc="D772AB40">
      <w:numFmt w:val="bullet"/>
      <w:lvlText w:val="•"/>
      <w:lvlJc w:val="left"/>
      <w:pPr>
        <w:ind w:left="1796" w:hanging="361"/>
      </w:pPr>
      <w:rPr>
        <w:rFonts w:hint="default"/>
        <w:lang w:val="en-US" w:eastAsia="en-US" w:bidi="en-US"/>
      </w:rPr>
    </w:lvl>
    <w:lvl w:ilvl="2" w:tplc="35766258">
      <w:numFmt w:val="bullet"/>
      <w:lvlText w:val="•"/>
      <w:lvlJc w:val="left"/>
      <w:pPr>
        <w:ind w:left="2672" w:hanging="361"/>
      </w:pPr>
      <w:rPr>
        <w:rFonts w:hint="default"/>
        <w:lang w:val="en-US" w:eastAsia="en-US" w:bidi="en-US"/>
      </w:rPr>
    </w:lvl>
    <w:lvl w:ilvl="3" w:tplc="1E065488">
      <w:numFmt w:val="bullet"/>
      <w:lvlText w:val="•"/>
      <w:lvlJc w:val="left"/>
      <w:pPr>
        <w:ind w:left="3548" w:hanging="361"/>
      </w:pPr>
      <w:rPr>
        <w:rFonts w:hint="default"/>
        <w:lang w:val="en-US" w:eastAsia="en-US" w:bidi="en-US"/>
      </w:rPr>
    </w:lvl>
    <w:lvl w:ilvl="4" w:tplc="6BCA9FC4">
      <w:numFmt w:val="bullet"/>
      <w:lvlText w:val="•"/>
      <w:lvlJc w:val="left"/>
      <w:pPr>
        <w:ind w:left="4424" w:hanging="361"/>
      </w:pPr>
      <w:rPr>
        <w:rFonts w:hint="default"/>
        <w:lang w:val="en-US" w:eastAsia="en-US" w:bidi="en-US"/>
      </w:rPr>
    </w:lvl>
    <w:lvl w:ilvl="5" w:tplc="B6627664">
      <w:numFmt w:val="bullet"/>
      <w:lvlText w:val="•"/>
      <w:lvlJc w:val="left"/>
      <w:pPr>
        <w:ind w:left="5300" w:hanging="361"/>
      </w:pPr>
      <w:rPr>
        <w:rFonts w:hint="default"/>
        <w:lang w:val="en-US" w:eastAsia="en-US" w:bidi="en-US"/>
      </w:rPr>
    </w:lvl>
    <w:lvl w:ilvl="6" w:tplc="516E3EDA">
      <w:numFmt w:val="bullet"/>
      <w:lvlText w:val="•"/>
      <w:lvlJc w:val="left"/>
      <w:pPr>
        <w:ind w:left="6176" w:hanging="361"/>
      </w:pPr>
      <w:rPr>
        <w:rFonts w:hint="default"/>
        <w:lang w:val="en-US" w:eastAsia="en-US" w:bidi="en-US"/>
      </w:rPr>
    </w:lvl>
    <w:lvl w:ilvl="7" w:tplc="969A1C56">
      <w:numFmt w:val="bullet"/>
      <w:lvlText w:val="•"/>
      <w:lvlJc w:val="left"/>
      <w:pPr>
        <w:ind w:left="7052" w:hanging="361"/>
      </w:pPr>
      <w:rPr>
        <w:rFonts w:hint="default"/>
        <w:lang w:val="en-US" w:eastAsia="en-US" w:bidi="en-US"/>
      </w:rPr>
    </w:lvl>
    <w:lvl w:ilvl="8" w:tplc="70B0A5E0">
      <w:numFmt w:val="bullet"/>
      <w:lvlText w:val="•"/>
      <w:lvlJc w:val="left"/>
      <w:pPr>
        <w:ind w:left="7928" w:hanging="361"/>
      </w:pPr>
      <w:rPr>
        <w:rFonts w:hint="default"/>
        <w:lang w:val="en-US" w:eastAsia="en-US" w:bidi="en-US"/>
      </w:rPr>
    </w:lvl>
  </w:abstractNum>
  <w:abstractNum w:abstractNumId="43" w15:restartNumberingAfterBreak="0">
    <w:nsid w:val="7FD61BDD"/>
    <w:multiLevelType w:val="multilevel"/>
    <w:tmpl w:val="D9A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738709">
    <w:abstractNumId w:val="33"/>
  </w:num>
  <w:num w:numId="2" w16cid:durableId="105128158">
    <w:abstractNumId w:val="32"/>
  </w:num>
  <w:num w:numId="3" w16cid:durableId="529539074">
    <w:abstractNumId w:val="28"/>
  </w:num>
  <w:num w:numId="4" w16cid:durableId="824201919">
    <w:abstractNumId w:val="7"/>
  </w:num>
  <w:num w:numId="5" w16cid:durableId="2090350186">
    <w:abstractNumId w:val="34"/>
  </w:num>
  <w:num w:numId="6" w16cid:durableId="842011501">
    <w:abstractNumId w:val="12"/>
    <w:lvlOverride w:ilvl="0">
      <w:startOverride w:val="1"/>
    </w:lvlOverride>
    <w:lvlOverride w:ilvl="1"/>
    <w:lvlOverride w:ilvl="2"/>
    <w:lvlOverride w:ilvl="3"/>
    <w:lvlOverride w:ilvl="4"/>
    <w:lvlOverride w:ilvl="5"/>
    <w:lvlOverride w:ilvl="6"/>
    <w:lvlOverride w:ilvl="7"/>
    <w:lvlOverride w:ilvl="8"/>
  </w:num>
  <w:num w:numId="7" w16cid:durableId="498469875">
    <w:abstractNumId w:val="23"/>
  </w:num>
  <w:num w:numId="8" w16cid:durableId="1573543868">
    <w:abstractNumId w:val="42"/>
    <w:lvlOverride w:ilvl="0">
      <w:startOverride w:val="1"/>
    </w:lvlOverride>
    <w:lvlOverride w:ilvl="1"/>
    <w:lvlOverride w:ilvl="2"/>
    <w:lvlOverride w:ilvl="3"/>
    <w:lvlOverride w:ilvl="4"/>
    <w:lvlOverride w:ilvl="5"/>
    <w:lvlOverride w:ilvl="6"/>
    <w:lvlOverride w:ilvl="7"/>
    <w:lvlOverride w:ilvl="8"/>
  </w:num>
  <w:num w:numId="9" w16cid:durableId="762914468">
    <w:abstractNumId w:val="10"/>
  </w:num>
  <w:num w:numId="10" w16cid:durableId="1268124652">
    <w:abstractNumId w:val="6"/>
  </w:num>
  <w:num w:numId="11" w16cid:durableId="999890542">
    <w:abstractNumId w:val="25"/>
  </w:num>
  <w:num w:numId="12" w16cid:durableId="614292089">
    <w:abstractNumId w:val="21"/>
  </w:num>
  <w:num w:numId="13" w16cid:durableId="2062973146">
    <w:abstractNumId w:val="24"/>
  </w:num>
  <w:num w:numId="14" w16cid:durableId="1685328146">
    <w:abstractNumId w:val="37"/>
  </w:num>
  <w:num w:numId="15" w16cid:durableId="566258364">
    <w:abstractNumId w:val="13"/>
  </w:num>
  <w:num w:numId="16" w16cid:durableId="1428843007">
    <w:abstractNumId w:val="41"/>
  </w:num>
  <w:num w:numId="17" w16cid:durableId="994802836">
    <w:abstractNumId w:val="1"/>
  </w:num>
  <w:num w:numId="18" w16cid:durableId="1218473654">
    <w:abstractNumId w:val="22"/>
  </w:num>
  <w:num w:numId="19" w16cid:durableId="491456312">
    <w:abstractNumId w:val="29"/>
  </w:num>
  <w:num w:numId="20" w16cid:durableId="936711864">
    <w:abstractNumId w:val="11"/>
  </w:num>
  <w:num w:numId="21" w16cid:durableId="58142347">
    <w:abstractNumId w:val="19"/>
  </w:num>
  <w:num w:numId="22" w16cid:durableId="2084253046">
    <w:abstractNumId w:val="17"/>
  </w:num>
  <w:num w:numId="23" w16cid:durableId="2097290360">
    <w:abstractNumId w:val="18"/>
  </w:num>
  <w:num w:numId="24" w16cid:durableId="934167221">
    <w:abstractNumId w:val="15"/>
  </w:num>
  <w:num w:numId="25" w16cid:durableId="572741856">
    <w:abstractNumId w:val="26"/>
  </w:num>
  <w:num w:numId="26" w16cid:durableId="1229851462">
    <w:abstractNumId w:val="36"/>
  </w:num>
  <w:num w:numId="27" w16cid:durableId="1378899100">
    <w:abstractNumId w:val="30"/>
  </w:num>
  <w:num w:numId="28" w16cid:durableId="1580016568">
    <w:abstractNumId w:val="8"/>
  </w:num>
  <w:num w:numId="29" w16cid:durableId="1168791691">
    <w:abstractNumId w:val="14"/>
  </w:num>
  <w:num w:numId="30" w16cid:durableId="1755396386">
    <w:abstractNumId w:val="4"/>
  </w:num>
  <w:num w:numId="31" w16cid:durableId="691877576">
    <w:abstractNumId w:val="35"/>
  </w:num>
  <w:num w:numId="32" w16cid:durableId="388193071">
    <w:abstractNumId w:val="38"/>
  </w:num>
  <w:num w:numId="33" w16cid:durableId="639766301">
    <w:abstractNumId w:val="43"/>
  </w:num>
  <w:num w:numId="34" w16cid:durableId="1066493666">
    <w:abstractNumId w:val="27"/>
  </w:num>
  <w:num w:numId="35" w16cid:durableId="188104362">
    <w:abstractNumId w:val="20"/>
  </w:num>
  <w:num w:numId="36" w16cid:durableId="294414933">
    <w:abstractNumId w:val="5"/>
  </w:num>
  <w:num w:numId="37" w16cid:durableId="703405565">
    <w:abstractNumId w:val="16"/>
  </w:num>
  <w:num w:numId="38" w16cid:durableId="619385349">
    <w:abstractNumId w:val="2"/>
  </w:num>
  <w:num w:numId="39" w16cid:durableId="675688867">
    <w:abstractNumId w:val="40"/>
  </w:num>
  <w:num w:numId="40" w16cid:durableId="1551070229">
    <w:abstractNumId w:val="9"/>
  </w:num>
  <w:num w:numId="41" w16cid:durableId="1350911286">
    <w:abstractNumId w:val="39"/>
  </w:num>
  <w:num w:numId="42" w16cid:durableId="1405639487">
    <w:abstractNumId w:val="25"/>
  </w:num>
  <w:num w:numId="43" w16cid:durableId="2099907237">
    <w:abstractNumId w:val="3"/>
  </w:num>
  <w:num w:numId="44" w16cid:durableId="1817264067">
    <w:abstractNumId w:val="0"/>
  </w:num>
  <w:num w:numId="45" w16cid:durableId="1551262914">
    <w:abstractNumId w:val="12"/>
    <w:lvlOverride w:ilvl="0">
      <w:startOverride w:val="1"/>
    </w:lvlOverride>
    <w:lvlOverride w:ilvl="1"/>
    <w:lvlOverride w:ilvl="2"/>
    <w:lvlOverride w:ilvl="3"/>
    <w:lvlOverride w:ilvl="4"/>
    <w:lvlOverride w:ilvl="5"/>
    <w:lvlOverride w:ilvl="6"/>
    <w:lvlOverride w:ilvl="7"/>
    <w:lvlOverride w:ilvl="8"/>
  </w:num>
  <w:num w:numId="46" w16cid:durableId="816339915">
    <w:abstractNumId w:val="23"/>
  </w:num>
  <w:num w:numId="47" w16cid:durableId="721565714">
    <w:abstractNumId w:val="42"/>
    <w:lvlOverride w:ilvl="0">
      <w:startOverride w:val="1"/>
    </w:lvlOverride>
    <w:lvlOverride w:ilvl="1"/>
    <w:lvlOverride w:ilvl="2"/>
    <w:lvlOverride w:ilvl="3"/>
    <w:lvlOverride w:ilvl="4"/>
    <w:lvlOverride w:ilvl="5"/>
    <w:lvlOverride w:ilvl="6"/>
    <w:lvlOverride w:ilvl="7"/>
    <w:lvlOverride w:ilvl="8"/>
  </w:num>
  <w:num w:numId="48" w16cid:durableId="1274945049">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75"/>
    <w:rsid w:val="00025A44"/>
    <w:rsid w:val="000469AA"/>
    <w:rsid w:val="00046B9B"/>
    <w:rsid w:val="00056890"/>
    <w:rsid w:val="000970B4"/>
    <w:rsid w:val="000D0855"/>
    <w:rsid w:val="000D67F2"/>
    <w:rsid w:val="000E189B"/>
    <w:rsid w:val="000F4432"/>
    <w:rsid w:val="001023F7"/>
    <w:rsid w:val="00103312"/>
    <w:rsid w:val="00107DE2"/>
    <w:rsid w:val="00112C79"/>
    <w:rsid w:val="00156491"/>
    <w:rsid w:val="001811A5"/>
    <w:rsid w:val="001E6AA5"/>
    <w:rsid w:val="00206C5F"/>
    <w:rsid w:val="00211C99"/>
    <w:rsid w:val="002139E0"/>
    <w:rsid w:val="00216993"/>
    <w:rsid w:val="00217373"/>
    <w:rsid w:val="002D1FEF"/>
    <w:rsid w:val="00323F4B"/>
    <w:rsid w:val="003253BA"/>
    <w:rsid w:val="00352EA9"/>
    <w:rsid w:val="00361F76"/>
    <w:rsid w:val="00367AC8"/>
    <w:rsid w:val="003A1481"/>
    <w:rsid w:val="003A78C9"/>
    <w:rsid w:val="003B197A"/>
    <w:rsid w:val="003C37FE"/>
    <w:rsid w:val="003E31A2"/>
    <w:rsid w:val="00402009"/>
    <w:rsid w:val="00451F72"/>
    <w:rsid w:val="0049055E"/>
    <w:rsid w:val="004D0B03"/>
    <w:rsid w:val="004D4C83"/>
    <w:rsid w:val="00511996"/>
    <w:rsid w:val="00534E64"/>
    <w:rsid w:val="005530E2"/>
    <w:rsid w:val="005963DF"/>
    <w:rsid w:val="005A6D90"/>
    <w:rsid w:val="005C6FF1"/>
    <w:rsid w:val="005D7E0C"/>
    <w:rsid w:val="005F781D"/>
    <w:rsid w:val="0060449F"/>
    <w:rsid w:val="00621C19"/>
    <w:rsid w:val="0064290B"/>
    <w:rsid w:val="006462F1"/>
    <w:rsid w:val="00660294"/>
    <w:rsid w:val="00662136"/>
    <w:rsid w:val="0068161C"/>
    <w:rsid w:val="006B49F1"/>
    <w:rsid w:val="006C0629"/>
    <w:rsid w:val="006C6960"/>
    <w:rsid w:val="006D5D7F"/>
    <w:rsid w:val="006F3B53"/>
    <w:rsid w:val="006F4025"/>
    <w:rsid w:val="006F4BCB"/>
    <w:rsid w:val="0070096D"/>
    <w:rsid w:val="00711A42"/>
    <w:rsid w:val="0072081C"/>
    <w:rsid w:val="00734540"/>
    <w:rsid w:val="00753509"/>
    <w:rsid w:val="00757966"/>
    <w:rsid w:val="00783733"/>
    <w:rsid w:val="007C2F01"/>
    <w:rsid w:val="007C69FA"/>
    <w:rsid w:val="007F50A3"/>
    <w:rsid w:val="007F74F1"/>
    <w:rsid w:val="00811B51"/>
    <w:rsid w:val="008368B7"/>
    <w:rsid w:val="00840B8F"/>
    <w:rsid w:val="00846DC2"/>
    <w:rsid w:val="00865D88"/>
    <w:rsid w:val="0086605D"/>
    <w:rsid w:val="00892960"/>
    <w:rsid w:val="0089506C"/>
    <w:rsid w:val="008D327B"/>
    <w:rsid w:val="009329C2"/>
    <w:rsid w:val="00941F01"/>
    <w:rsid w:val="00942C89"/>
    <w:rsid w:val="00960D10"/>
    <w:rsid w:val="00976C96"/>
    <w:rsid w:val="009836D4"/>
    <w:rsid w:val="009D7925"/>
    <w:rsid w:val="009E645C"/>
    <w:rsid w:val="009E679E"/>
    <w:rsid w:val="00A16BF0"/>
    <w:rsid w:val="00A42303"/>
    <w:rsid w:val="00A5415A"/>
    <w:rsid w:val="00A70E01"/>
    <w:rsid w:val="00A812CC"/>
    <w:rsid w:val="00A90559"/>
    <w:rsid w:val="00AD60E8"/>
    <w:rsid w:val="00AE4E3C"/>
    <w:rsid w:val="00AF5044"/>
    <w:rsid w:val="00B16DFF"/>
    <w:rsid w:val="00B36409"/>
    <w:rsid w:val="00B52E7F"/>
    <w:rsid w:val="00B65BEF"/>
    <w:rsid w:val="00B67563"/>
    <w:rsid w:val="00B7301D"/>
    <w:rsid w:val="00B91E7C"/>
    <w:rsid w:val="00B9504A"/>
    <w:rsid w:val="00B9750F"/>
    <w:rsid w:val="00B975A5"/>
    <w:rsid w:val="00BD371D"/>
    <w:rsid w:val="00BD6FBD"/>
    <w:rsid w:val="00BD7382"/>
    <w:rsid w:val="00BE372B"/>
    <w:rsid w:val="00BE6D3C"/>
    <w:rsid w:val="00BF3450"/>
    <w:rsid w:val="00BF676A"/>
    <w:rsid w:val="00C26558"/>
    <w:rsid w:val="00C327AA"/>
    <w:rsid w:val="00C527D3"/>
    <w:rsid w:val="00C56EF8"/>
    <w:rsid w:val="00C7576D"/>
    <w:rsid w:val="00C86256"/>
    <w:rsid w:val="00C90B79"/>
    <w:rsid w:val="00C91A75"/>
    <w:rsid w:val="00CB057C"/>
    <w:rsid w:val="00CB7BDF"/>
    <w:rsid w:val="00CD418D"/>
    <w:rsid w:val="00D03E0C"/>
    <w:rsid w:val="00D2567A"/>
    <w:rsid w:val="00D329B0"/>
    <w:rsid w:val="00D427B8"/>
    <w:rsid w:val="00D63EC1"/>
    <w:rsid w:val="00DA0863"/>
    <w:rsid w:val="00DC22C9"/>
    <w:rsid w:val="00DC3F3C"/>
    <w:rsid w:val="00DD0128"/>
    <w:rsid w:val="00E01D3A"/>
    <w:rsid w:val="00E07F06"/>
    <w:rsid w:val="00E17E9D"/>
    <w:rsid w:val="00E34515"/>
    <w:rsid w:val="00E34925"/>
    <w:rsid w:val="00E402AA"/>
    <w:rsid w:val="00E45B7A"/>
    <w:rsid w:val="00E70E66"/>
    <w:rsid w:val="00E76183"/>
    <w:rsid w:val="00E87CBF"/>
    <w:rsid w:val="00E90224"/>
    <w:rsid w:val="00E90802"/>
    <w:rsid w:val="00E93C35"/>
    <w:rsid w:val="00EA3D82"/>
    <w:rsid w:val="00EE0191"/>
    <w:rsid w:val="00EE73BE"/>
    <w:rsid w:val="00EF1D26"/>
    <w:rsid w:val="00F2612F"/>
    <w:rsid w:val="00F43D9E"/>
    <w:rsid w:val="00F773EB"/>
    <w:rsid w:val="00F84127"/>
    <w:rsid w:val="00F90A10"/>
    <w:rsid w:val="00FB41A5"/>
    <w:rsid w:val="00FC6637"/>
    <w:rsid w:val="00FF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847AE63"/>
  <w15:docId w15:val="{DCACD2F9-0A16-433F-8FA9-113577DB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
      <w:ind w:left="200"/>
      <w:outlineLvl w:val="0"/>
    </w:pPr>
    <w:rPr>
      <w:b/>
      <w:bCs/>
      <w:i/>
      <w:sz w:val="28"/>
      <w:szCs w:val="28"/>
    </w:rPr>
  </w:style>
  <w:style w:type="paragraph" w:styleId="Heading2">
    <w:name w:val="heading 2"/>
    <w:basedOn w:val="Normal"/>
    <w:uiPriority w:val="1"/>
    <w:qFormat/>
    <w:pPr>
      <w:ind w:left="200"/>
      <w:outlineLvl w:val="1"/>
    </w:pPr>
    <w:rPr>
      <w:b/>
      <w:bCs/>
      <w:sz w:val="24"/>
      <w:szCs w:val="24"/>
    </w:rPr>
  </w:style>
  <w:style w:type="paragraph" w:styleId="Heading3">
    <w:name w:val="heading 3"/>
    <w:basedOn w:val="Normal"/>
    <w:uiPriority w:val="1"/>
    <w:qFormat/>
    <w:pPr>
      <w:ind w:left="1640"/>
      <w:outlineLvl w:val="2"/>
    </w:pPr>
    <w:rPr>
      <w:sz w:val="24"/>
      <w:szCs w:val="24"/>
    </w:rPr>
  </w:style>
  <w:style w:type="paragraph" w:styleId="Heading4">
    <w:name w:val="heading 4"/>
    <w:basedOn w:val="Normal"/>
    <w:link w:val="Heading4Char"/>
    <w:uiPriority w:val="1"/>
    <w:qFormat/>
    <w:pPr>
      <w:ind w:left="1640"/>
      <w:outlineLvl w:val="3"/>
    </w:pPr>
    <w:rPr>
      <w:b/>
      <w:bCs/>
    </w:rPr>
  </w:style>
  <w:style w:type="paragraph" w:styleId="Heading5">
    <w:name w:val="heading 5"/>
    <w:basedOn w:val="Normal"/>
    <w:link w:val="Heading5Char"/>
    <w:uiPriority w:val="1"/>
    <w:qFormat/>
    <w:pPr>
      <w:ind w:left="2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0128"/>
    <w:rPr>
      <w:color w:val="0000FF" w:themeColor="hyperlink"/>
      <w:u w:val="single"/>
    </w:rPr>
  </w:style>
  <w:style w:type="character" w:customStyle="1" w:styleId="Heading4Char">
    <w:name w:val="Heading 4 Char"/>
    <w:basedOn w:val="DefaultParagraphFont"/>
    <w:link w:val="Heading4"/>
    <w:uiPriority w:val="1"/>
    <w:rsid w:val="00EA3D82"/>
    <w:rPr>
      <w:rFonts w:ascii="Calibri" w:eastAsia="Calibri" w:hAnsi="Calibri" w:cs="Calibri"/>
      <w:b/>
      <w:bCs/>
      <w:lang w:bidi="en-US"/>
    </w:rPr>
  </w:style>
  <w:style w:type="character" w:customStyle="1" w:styleId="Heading5Char">
    <w:name w:val="Heading 5 Char"/>
    <w:basedOn w:val="DefaultParagraphFont"/>
    <w:link w:val="Heading5"/>
    <w:uiPriority w:val="1"/>
    <w:rsid w:val="00EA3D82"/>
    <w:rPr>
      <w:rFonts w:ascii="Calibri" w:eastAsia="Calibri" w:hAnsi="Calibri" w:cs="Calibri"/>
      <w:b/>
      <w:bCs/>
      <w:i/>
      <w:lang w:bidi="en-US"/>
    </w:rPr>
  </w:style>
  <w:style w:type="character" w:customStyle="1" w:styleId="BodyTextChar">
    <w:name w:val="Body Text Char"/>
    <w:basedOn w:val="DefaultParagraphFont"/>
    <w:link w:val="BodyText"/>
    <w:uiPriority w:val="1"/>
    <w:rsid w:val="00EA3D82"/>
    <w:rPr>
      <w:rFonts w:ascii="Calibri" w:eastAsia="Calibri" w:hAnsi="Calibri" w:cs="Calibri"/>
      <w:lang w:bidi="en-US"/>
    </w:rPr>
  </w:style>
  <w:style w:type="paragraph" w:styleId="NormalWeb">
    <w:name w:val="Normal (Web)"/>
    <w:basedOn w:val="Normal"/>
    <w:uiPriority w:val="99"/>
    <w:unhideWhenUsed/>
    <w:rsid w:val="00D63E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83733"/>
    <w:pPr>
      <w:tabs>
        <w:tab w:val="center" w:pos="4680"/>
        <w:tab w:val="right" w:pos="9360"/>
      </w:tabs>
    </w:pPr>
  </w:style>
  <w:style w:type="character" w:customStyle="1" w:styleId="HeaderChar">
    <w:name w:val="Header Char"/>
    <w:basedOn w:val="DefaultParagraphFont"/>
    <w:link w:val="Header"/>
    <w:uiPriority w:val="99"/>
    <w:rsid w:val="00783733"/>
    <w:rPr>
      <w:rFonts w:ascii="Calibri" w:eastAsia="Calibri" w:hAnsi="Calibri" w:cs="Calibri"/>
      <w:lang w:bidi="en-US"/>
    </w:rPr>
  </w:style>
  <w:style w:type="paragraph" w:styleId="Footer">
    <w:name w:val="footer"/>
    <w:basedOn w:val="Normal"/>
    <w:link w:val="FooterChar"/>
    <w:uiPriority w:val="99"/>
    <w:unhideWhenUsed/>
    <w:rsid w:val="00783733"/>
    <w:pPr>
      <w:tabs>
        <w:tab w:val="center" w:pos="4680"/>
        <w:tab w:val="right" w:pos="9360"/>
      </w:tabs>
    </w:pPr>
  </w:style>
  <w:style w:type="character" w:customStyle="1" w:styleId="FooterChar">
    <w:name w:val="Footer Char"/>
    <w:basedOn w:val="DefaultParagraphFont"/>
    <w:link w:val="Footer"/>
    <w:uiPriority w:val="99"/>
    <w:rsid w:val="00783733"/>
    <w:rPr>
      <w:rFonts w:ascii="Calibri" w:eastAsia="Calibri" w:hAnsi="Calibri" w:cs="Calibri"/>
      <w:lang w:bidi="en-US"/>
    </w:rPr>
  </w:style>
  <w:style w:type="paragraph" w:customStyle="1" w:styleId="xmsobodytext">
    <w:name w:val="x_msobodytext"/>
    <w:basedOn w:val="Normal"/>
    <w:rsid w:val="001023F7"/>
    <w:pPr>
      <w:widowControl/>
    </w:pPr>
    <w:rPr>
      <w:rFonts w:eastAsiaTheme="minorHAnsi"/>
      <w:lang w:bidi="ar-SA"/>
    </w:rPr>
  </w:style>
  <w:style w:type="paragraph" w:customStyle="1" w:styleId="xmsonormal">
    <w:name w:val="x_msonormal"/>
    <w:basedOn w:val="Normal"/>
    <w:rsid w:val="001023F7"/>
    <w:pPr>
      <w:widowControl/>
      <w:autoSpaceDE/>
      <w:autoSpaceDN/>
    </w:pPr>
    <w:rPr>
      <w:rFonts w:eastAsiaTheme="minorHAnsi"/>
      <w:lang w:bidi="ar-SA"/>
    </w:rPr>
  </w:style>
  <w:style w:type="paragraph" w:customStyle="1" w:styleId="xmsolistparagraph">
    <w:name w:val="x_msolistparagraph"/>
    <w:basedOn w:val="Normal"/>
    <w:rsid w:val="001023F7"/>
    <w:pPr>
      <w:widowControl/>
      <w:autoSpaceDE/>
      <w:autoSpaceDN/>
    </w:pPr>
    <w:rPr>
      <w:rFonts w:ascii="Times New Roman" w:eastAsiaTheme="minorHAnsi" w:hAnsi="Times New Roman" w:cs="Times New Roman"/>
      <w:sz w:val="24"/>
      <w:szCs w:val="24"/>
      <w:lang w:bidi="ar-SA"/>
    </w:rPr>
  </w:style>
  <w:style w:type="character" w:styleId="Strong">
    <w:name w:val="Strong"/>
    <w:basedOn w:val="DefaultParagraphFont"/>
    <w:uiPriority w:val="22"/>
    <w:qFormat/>
    <w:rsid w:val="00AF5044"/>
    <w:rPr>
      <w:b/>
      <w:bCs/>
    </w:rPr>
  </w:style>
  <w:style w:type="character" w:customStyle="1" w:styleId="apple-converted-space">
    <w:name w:val="apple-converted-space"/>
    <w:basedOn w:val="DefaultParagraphFont"/>
    <w:rsid w:val="00865D88"/>
  </w:style>
  <w:style w:type="paragraph" w:customStyle="1" w:styleId="xxxparagraph">
    <w:name w:val="x_xxparagraph"/>
    <w:basedOn w:val="Normal"/>
    <w:rsid w:val="00F773EB"/>
    <w:pPr>
      <w:widowControl/>
      <w:autoSpaceDE/>
      <w:autoSpaceDN/>
    </w:pPr>
    <w:rPr>
      <w:rFonts w:ascii="Times New Roman" w:eastAsiaTheme="minorHAnsi" w:hAnsi="Times New Roman" w:cs="Times New Roman"/>
      <w:sz w:val="24"/>
      <w:szCs w:val="24"/>
      <w:lang w:bidi="ar-SA"/>
    </w:rPr>
  </w:style>
  <w:style w:type="character" w:customStyle="1" w:styleId="xxxnormaltextrun">
    <w:name w:val="x_xxnormaltextrun"/>
    <w:basedOn w:val="DefaultParagraphFont"/>
    <w:rsid w:val="00F773EB"/>
  </w:style>
  <w:style w:type="character" w:customStyle="1" w:styleId="xxxeop">
    <w:name w:val="x_xxeop"/>
    <w:basedOn w:val="DefaultParagraphFont"/>
    <w:rsid w:val="00F773EB"/>
  </w:style>
  <w:style w:type="paragraph" w:styleId="NoSpacing">
    <w:name w:val="No Spacing"/>
    <w:uiPriority w:val="1"/>
    <w:qFormat/>
    <w:rsid w:val="00046B9B"/>
    <w:rPr>
      <w:rFonts w:ascii="Calibri" w:eastAsia="Calibri" w:hAnsi="Calibri" w:cs="Calibri"/>
      <w:lang w:bidi="en-US"/>
    </w:rPr>
  </w:style>
  <w:style w:type="character" w:customStyle="1" w:styleId="contentpasted0">
    <w:name w:val="contentpasted0"/>
    <w:basedOn w:val="DefaultParagraphFont"/>
    <w:rsid w:val="00BD7382"/>
  </w:style>
  <w:style w:type="character" w:customStyle="1" w:styleId="normaltextrun">
    <w:name w:val="normaltextrun"/>
    <w:basedOn w:val="DefaultParagraphFont"/>
    <w:rsid w:val="000F4432"/>
  </w:style>
  <w:style w:type="character" w:customStyle="1" w:styleId="markedcontent">
    <w:name w:val="markedcontent"/>
    <w:basedOn w:val="DefaultParagraphFont"/>
    <w:rsid w:val="00056890"/>
  </w:style>
  <w:style w:type="character" w:styleId="Emphasis">
    <w:name w:val="Emphasis"/>
    <w:basedOn w:val="DefaultParagraphFont"/>
    <w:uiPriority w:val="20"/>
    <w:qFormat/>
    <w:rsid w:val="006C6960"/>
    <w:rPr>
      <w:i/>
      <w:iCs/>
    </w:rPr>
  </w:style>
  <w:style w:type="paragraph" w:styleId="BalloonText">
    <w:name w:val="Balloon Text"/>
    <w:basedOn w:val="Normal"/>
    <w:link w:val="BalloonTextChar"/>
    <w:uiPriority w:val="99"/>
    <w:semiHidden/>
    <w:unhideWhenUsed/>
    <w:rsid w:val="00A81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CC"/>
    <w:rPr>
      <w:rFonts w:ascii="Segoe UI" w:eastAsia="Calibri" w:hAnsi="Segoe UI" w:cs="Segoe UI"/>
      <w:sz w:val="18"/>
      <w:szCs w:val="18"/>
      <w:lang w:bidi="en-US"/>
    </w:rPr>
  </w:style>
  <w:style w:type="paragraph" w:customStyle="1" w:styleId="paragraph">
    <w:name w:val="paragraph"/>
    <w:basedOn w:val="Normal"/>
    <w:rsid w:val="008D327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8D327B"/>
  </w:style>
  <w:style w:type="character" w:customStyle="1" w:styleId="tabchar">
    <w:name w:val="tabchar"/>
    <w:basedOn w:val="DefaultParagraphFont"/>
    <w:rsid w:val="008D327B"/>
  </w:style>
  <w:style w:type="character" w:styleId="UnresolvedMention">
    <w:name w:val="Unresolved Mention"/>
    <w:basedOn w:val="DefaultParagraphFont"/>
    <w:uiPriority w:val="99"/>
    <w:semiHidden/>
    <w:unhideWhenUsed/>
    <w:rsid w:val="00B16DFF"/>
    <w:rPr>
      <w:color w:val="605E5C"/>
      <w:shd w:val="clear" w:color="auto" w:fill="E1DFDD"/>
    </w:rPr>
  </w:style>
  <w:style w:type="character" w:customStyle="1" w:styleId="contentpasted1">
    <w:name w:val="contentpasted1"/>
    <w:basedOn w:val="DefaultParagraphFont"/>
    <w:rsid w:val="00BD6FBD"/>
  </w:style>
  <w:style w:type="character" w:customStyle="1" w:styleId="xapple-converted-space">
    <w:name w:val="x_apple-converted-space"/>
    <w:basedOn w:val="DefaultParagraphFont"/>
    <w:rsid w:val="00CD418D"/>
  </w:style>
  <w:style w:type="paragraph" w:customStyle="1" w:styleId="xparagraph">
    <w:name w:val="x_paragraph"/>
    <w:basedOn w:val="Normal"/>
    <w:rsid w:val="001E6AA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xnormaltextrun">
    <w:name w:val="x_normaltextrun"/>
    <w:basedOn w:val="DefaultParagraphFont"/>
    <w:rsid w:val="001E6AA5"/>
  </w:style>
  <w:style w:type="character" w:customStyle="1" w:styleId="xeop">
    <w:name w:val="x_eop"/>
    <w:basedOn w:val="DefaultParagraphFont"/>
    <w:rsid w:val="001E6AA5"/>
  </w:style>
  <w:style w:type="character" w:customStyle="1" w:styleId="xtabchar">
    <w:name w:val="x_tabchar"/>
    <w:basedOn w:val="DefaultParagraphFont"/>
    <w:rsid w:val="001E6AA5"/>
  </w:style>
  <w:style w:type="character" w:customStyle="1" w:styleId="contentpasted01">
    <w:name w:val="contentpasted01"/>
    <w:basedOn w:val="DefaultParagraphFont"/>
    <w:rsid w:val="00D329B0"/>
  </w:style>
  <w:style w:type="character" w:customStyle="1" w:styleId="xcontentpasted0">
    <w:name w:val="x_contentpasted0"/>
    <w:basedOn w:val="DefaultParagraphFont"/>
    <w:rsid w:val="00D329B0"/>
  </w:style>
  <w:style w:type="paragraph" w:customStyle="1" w:styleId="Default">
    <w:name w:val="Default"/>
    <w:rsid w:val="00451F72"/>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277">
      <w:bodyDiv w:val="1"/>
      <w:marLeft w:val="0"/>
      <w:marRight w:val="0"/>
      <w:marTop w:val="0"/>
      <w:marBottom w:val="0"/>
      <w:divBdr>
        <w:top w:val="none" w:sz="0" w:space="0" w:color="auto"/>
        <w:left w:val="none" w:sz="0" w:space="0" w:color="auto"/>
        <w:bottom w:val="none" w:sz="0" w:space="0" w:color="auto"/>
        <w:right w:val="none" w:sz="0" w:space="0" w:color="auto"/>
      </w:divBdr>
    </w:div>
    <w:div w:id="84613609">
      <w:bodyDiv w:val="1"/>
      <w:marLeft w:val="0"/>
      <w:marRight w:val="0"/>
      <w:marTop w:val="0"/>
      <w:marBottom w:val="0"/>
      <w:divBdr>
        <w:top w:val="none" w:sz="0" w:space="0" w:color="auto"/>
        <w:left w:val="none" w:sz="0" w:space="0" w:color="auto"/>
        <w:bottom w:val="none" w:sz="0" w:space="0" w:color="auto"/>
        <w:right w:val="none" w:sz="0" w:space="0" w:color="auto"/>
      </w:divBdr>
    </w:div>
    <w:div w:id="102266042">
      <w:bodyDiv w:val="1"/>
      <w:marLeft w:val="0"/>
      <w:marRight w:val="0"/>
      <w:marTop w:val="0"/>
      <w:marBottom w:val="0"/>
      <w:divBdr>
        <w:top w:val="none" w:sz="0" w:space="0" w:color="auto"/>
        <w:left w:val="none" w:sz="0" w:space="0" w:color="auto"/>
        <w:bottom w:val="none" w:sz="0" w:space="0" w:color="auto"/>
        <w:right w:val="none" w:sz="0" w:space="0" w:color="auto"/>
      </w:divBdr>
    </w:div>
    <w:div w:id="130220276">
      <w:bodyDiv w:val="1"/>
      <w:marLeft w:val="0"/>
      <w:marRight w:val="0"/>
      <w:marTop w:val="0"/>
      <w:marBottom w:val="0"/>
      <w:divBdr>
        <w:top w:val="none" w:sz="0" w:space="0" w:color="auto"/>
        <w:left w:val="none" w:sz="0" w:space="0" w:color="auto"/>
        <w:bottom w:val="none" w:sz="0" w:space="0" w:color="auto"/>
        <w:right w:val="none" w:sz="0" w:space="0" w:color="auto"/>
      </w:divBdr>
    </w:div>
    <w:div w:id="153034624">
      <w:bodyDiv w:val="1"/>
      <w:marLeft w:val="0"/>
      <w:marRight w:val="0"/>
      <w:marTop w:val="0"/>
      <w:marBottom w:val="0"/>
      <w:divBdr>
        <w:top w:val="none" w:sz="0" w:space="0" w:color="auto"/>
        <w:left w:val="none" w:sz="0" w:space="0" w:color="auto"/>
        <w:bottom w:val="none" w:sz="0" w:space="0" w:color="auto"/>
        <w:right w:val="none" w:sz="0" w:space="0" w:color="auto"/>
      </w:divBdr>
    </w:div>
    <w:div w:id="253166926">
      <w:bodyDiv w:val="1"/>
      <w:marLeft w:val="0"/>
      <w:marRight w:val="0"/>
      <w:marTop w:val="0"/>
      <w:marBottom w:val="0"/>
      <w:divBdr>
        <w:top w:val="none" w:sz="0" w:space="0" w:color="auto"/>
        <w:left w:val="none" w:sz="0" w:space="0" w:color="auto"/>
        <w:bottom w:val="none" w:sz="0" w:space="0" w:color="auto"/>
        <w:right w:val="none" w:sz="0" w:space="0" w:color="auto"/>
      </w:divBdr>
    </w:div>
    <w:div w:id="258415123">
      <w:bodyDiv w:val="1"/>
      <w:marLeft w:val="0"/>
      <w:marRight w:val="0"/>
      <w:marTop w:val="0"/>
      <w:marBottom w:val="0"/>
      <w:divBdr>
        <w:top w:val="none" w:sz="0" w:space="0" w:color="auto"/>
        <w:left w:val="none" w:sz="0" w:space="0" w:color="auto"/>
        <w:bottom w:val="none" w:sz="0" w:space="0" w:color="auto"/>
        <w:right w:val="none" w:sz="0" w:space="0" w:color="auto"/>
      </w:divBdr>
    </w:div>
    <w:div w:id="324094912">
      <w:bodyDiv w:val="1"/>
      <w:marLeft w:val="0"/>
      <w:marRight w:val="0"/>
      <w:marTop w:val="0"/>
      <w:marBottom w:val="0"/>
      <w:divBdr>
        <w:top w:val="none" w:sz="0" w:space="0" w:color="auto"/>
        <w:left w:val="none" w:sz="0" w:space="0" w:color="auto"/>
        <w:bottom w:val="none" w:sz="0" w:space="0" w:color="auto"/>
        <w:right w:val="none" w:sz="0" w:space="0" w:color="auto"/>
      </w:divBdr>
    </w:div>
    <w:div w:id="346056887">
      <w:bodyDiv w:val="1"/>
      <w:marLeft w:val="0"/>
      <w:marRight w:val="0"/>
      <w:marTop w:val="0"/>
      <w:marBottom w:val="0"/>
      <w:divBdr>
        <w:top w:val="none" w:sz="0" w:space="0" w:color="auto"/>
        <w:left w:val="none" w:sz="0" w:space="0" w:color="auto"/>
        <w:bottom w:val="none" w:sz="0" w:space="0" w:color="auto"/>
        <w:right w:val="none" w:sz="0" w:space="0" w:color="auto"/>
      </w:divBdr>
    </w:div>
    <w:div w:id="348413255">
      <w:bodyDiv w:val="1"/>
      <w:marLeft w:val="0"/>
      <w:marRight w:val="0"/>
      <w:marTop w:val="0"/>
      <w:marBottom w:val="0"/>
      <w:divBdr>
        <w:top w:val="none" w:sz="0" w:space="0" w:color="auto"/>
        <w:left w:val="none" w:sz="0" w:space="0" w:color="auto"/>
        <w:bottom w:val="none" w:sz="0" w:space="0" w:color="auto"/>
        <w:right w:val="none" w:sz="0" w:space="0" w:color="auto"/>
      </w:divBdr>
    </w:div>
    <w:div w:id="424763024">
      <w:bodyDiv w:val="1"/>
      <w:marLeft w:val="0"/>
      <w:marRight w:val="0"/>
      <w:marTop w:val="0"/>
      <w:marBottom w:val="0"/>
      <w:divBdr>
        <w:top w:val="none" w:sz="0" w:space="0" w:color="auto"/>
        <w:left w:val="none" w:sz="0" w:space="0" w:color="auto"/>
        <w:bottom w:val="none" w:sz="0" w:space="0" w:color="auto"/>
        <w:right w:val="none" w:sz="0" w:space="0" w:color="auto"/>
      </w:divBdr>
    </w:div>
    <w:div w:id="429932090">
      <w:bodyDiv w:val="1"/>
      <w:marLeft w:val="0"/>
      <w:marRight w:val="0"/>
      <w:marTop w:val="0"/>
      <w:marBottom w:val="0"/>
      <w:divBdr>
        <w:top w:val="none" w:sz="0" w:space="0" w:color="auto"/>
        <w:left w:val="none" w:sz="0" w:space="0" w:color="auto"/>
        <w:bottom w:val="none" w:sz="0" w:space="0" w:color="auto"/>
        <w:right w:val="none" w:sz="0" w:space="0" w:color="auto"/>
      </w:divBdr>
    </w:div>
    <w:div w:id="448285178">
      <w:bodyDiv w:val="1"/>
      <w:marLeft w:val="0"/>
      <w:marRight w:val="0"/>
      <w:marTop w:val="0"/>
      <w:marBottom w:val="0"/>
      <w:divBdr>
        <w:top w:val="none" w:sz="0" w:space="0" w:color="auto"/>
        <w:left w:val="none" w:sz="0" w:space="0" w:color="auto"/>
        <w:bottom w:val="none" w:sz="0" w:space="0" w:color="auto"/>
        <w:right w:val="none" w:sz="0" w:space="0" w:color="auto"/>
      </w:divBdr>
    </w:div>
    <w:div w:id="456876495">
      <w:bodyDiv w:val="1"/>
      <w:marLeft w:val="0"/>
      <w:marRight w:val="0"/>
      <w:marTop w:val="0"/>
      <w:marBottom w:val="0"/>
      <w:divBdr>
        <w:top w:val="none" w:sz="0" w:space="0" w:color="auto"/>
        <w:left w:val="none" w:sz="0" w:space="0" w:color="auto"/>
        <w:bottom w:val="none" w:sz="0" w:space="0" w:color="auto"/>
        <w:right w:val="none" w:sz="0" w:space="0" w:color="auto"/>
      </w:divBdr>
    </w:div>
    <w:div w:id="490561715">
      <w:bodyDiv w:val="1"/>
      <w:marLeft w:val="0"/>
      <w:marRight w:val="0"/>
      <w:marTop w:val="0"/>
      <w:marBottom w:val="0"/>
      <w:divBdr>
        <w:top w:val="none" w:sz="0" w:space="0" w:color="auto"/>
        <w:left w:val="none" w:sz="0" w:space="0" w:color="auto"/>
        <w:bottom w:val="none" w:sz="0" w:space="0" w:color="auto"/>
        <w:right w:val="none" w:sz="0" w:space="0" w:color="auto"/>
      </w:divBdr>
    </w:div>
    <w:div w:id="506944434">
      <w:bodyDiv w:val="1"/>
      <w:marLeft w:val="0"/>
      <w:marRight w:val="0"/>
      <w:marTop w:val="0"/>
      <w:marBottom w:val="0"/>
      <w:divBdr>
        <w:top w:val="none" w:sz="0" w:space="0" w:color="auto"/>
        <w:left w:val="none" w:sz="0" w:space="0" w:color="auto"/>
        <w:bottom w:val="none" w:sz="0" w:space="0" w:color="auto"/>
        <w:right w:val="none" w:sz="0" w:space="0" w:color="auto"/>
      </w:divBdr>
    </w:div>
    <w:div w:id="524909616">
      <w:bodyDiv w:val="1"/>
      <w:marLeft w:val="0"/>
      <w:marRight w:val="0"/>
      <w:marTop w:val="0"/>
      <w:marBottom w:val="0"/>
      <w:divBdr>
        <w:top w:val="none" w:sz="0" w:space="0" w:color="auto"/>
        <w:left w:val="none" w:sz="0" w:space="0" w:color="auto"/>
        <w:bottom w:val="none" w:sz="0" w:space="0" w:color="auto"/>
        <w:right w:val="none" w:sz="0" w:space="0" w:color="auto"/>
      </w:divBdr>
    </w:div>
    <w:div w:id="537015203">
      <w:bodyDiv w:val="1"/>
      <w:marLeft w:val="0"/>
      <w:marRight w:val="0"/>
      <w:marTop w:val="0"/>
      <w:marBottom w:val="0"/>
      <w:divBdr>
        <w:top w:val="none" w:sz="0" w:space="0" w:color="auto"/>
        <w:left w:val="none" w:sz="0" w:space="0" w:color="auto"/>
        <w:bottom w:val="none" w:sz="0" w:space="0" w:color="auto"/>
        <w:right w:val="none" w:sz="0" w:space="0" w:color="auto"/>
      </w:divBdr>
    </w:div>
    <w:div w:id="540897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5626">
          <w:marLeft w:val="0"/>
          <w:marRight w:val="0"/>
          <w:marTop w:val="0"/>
          <w:marBottom w:val="0"/>
          <w:divBdr>
            <w:top w:val="none" w:sz="0" w:space="0" w:color="auto"/>
            <w:left w:val="none" w:sz="0" w:space="0" w:color="auto"/>
            <w:bottom w:val="none" w:sz="0" w:space="0" w:color="auto"/>
            <w:right w:val="none" w:sz="0" w:space="0" w:color="auto"/>
          </w:divBdr>
          <w:divsChild>
            <w:div w:id="1096904260">
              <w:marLeft w:val="0"/>
              <w:marRight w:val="0"/>
              <w:marTop w:val="0"/>
              <w:marBottom w:val="0"/>
              <w:divBdr>
                <w:top w:val="none" w:sz="0" w:space="0" w:color="auto"/>
                <w:left w:val="none" w:sz="0" w:space="0" w:color="auto"/>
                <w:bottom w:val="none" w:sz="0" w:space="0" w:color="auto"/>
                <w:right w:val="none" w:sz="0" w:space="0" w:color="auto"/>
              </w:divBdr>
              <w:divsChild>
                <w:div w:id="30304745">
                  <w:marLeft w:val="0"/>
                  <w:marRight w:val="0"/>
                  <w:marTop w:val="0"/>
                  <w:marBottom w:val="0"/>
                  <w:divBdr>
                    <w:top w:val="none" w:sz="0" w:space="0" w:color="auto"/>
                    <w:left w:val="none" w:sz="0" w:space="0" w:color="auto"/>
                    <w:bottom w:val="none" w:sz="0" w:space="0" w:color="auto"/>
                    <w:right w:val="none" w:sz="0" w:space="0" w:color="auto"/>
                  </w:divBdr>
                </w:div>
                <w:div w:id="725491968">
                  <w:marLeft w:val="0"/>
                  <w:marRight w:val="0"/>
                  <w:marTop w:val="0"/>
                  <w:marBottom w:val="0"/>
                  <w:divBdr>
                    <w:top w:val="none" w:sz="0" w:space="0" w:color="auto"/>
                    <w:left w:val="none" w:sz="0" w:space="0" w:color="auto"/>
                    <w:bottom w:val="none" w:sz="0" w:space="0" w:color="auto"/>
                    <w:right w:val="none" w:sz="0" w:space="0" w:color="auto"/>
                  </w:divBdr>
                </w:div>
                <w:div w:id="506134993">
                  <w:marLeft w:val="0"/>
                  <w:marRight w:val="0"/>
                  <w:marTop w:val="0"/>
                  <w:marBottom w:val="0"/>
                  <w:divBdr>
                    <w:top w:val="none" w:sz="0" w:space="0" w:color="auto"/>
                    <w:left w:val="none" w:sz="0" w:space="0" w:color="auto"/>
                    <w:bottom w:val="none" w:sz="0" w:space="0" w:color="auto"/>
                    <w:right w:val="none" w:sz="0" w:space="0" w:color="auto"/>
                  </w:divBdr>
                </w:div>
                <w:div w:id="896742267">
                  <w:marLeft w:val="0"/>
                  <w:marRight w:val="0"/>
                  <w:marTop w:val="0"/>
                  <w:marBottom w:val="0"/>
                  <w:divBdr>
                    <w:top w:val="none" w:sz="0" w:space="0" w:color="auto"/>
                    <w:left w:val="none" w:sz="0" w:space="0" w:color="auto"/>
                    <w:bottom w:val="none" w:sz="0" w:space="0" w:color="auto"/>
                    <w:right w:val="none" w:sz="0" w:space="0" w:color="auto"/>
                  </w:divBdr>
                </w:div>
                <w:div w:id="171996232">
                  <w:marLeft w:val="0"/>
                  <w:marRight w:val="0"/>
                  <w:marTop w:val="0"/>
                  <w:marBottom w:val="0"/>
                  <w:divBdr>
                    <w:top w:val="none" w:sz="0" w:space="0" w:color="auto"/>
                    <w:left w:val="none" w:sz="0" w:space="0" w:color="auto"/>
                    <w:bottom w:val="none" w:sz="0" w:space="0" w:color="auto"/>
                    <w:right w:val="none" w:sz="0" w:space="0" w:color="auto"/>
                  </w:divBdr>
                </w:div>
                <w:div w:id="1834222765">
                  <w:marLeft w:val="0"/>
                  <w:marRight w:val="0"/>
                  <w:marTop w:val="0"/>
                  <w:marBottom w:val="0"/>
                  <w:divBdr>
                    <w:top w:val="none" w:sz="0" w:space="0" w:color="auto"/>
                    <w:left w:val="none" w:sz="0" w:space="0" w:color="auto"/>
                    <w:bottom w:val="none" w:sz="0" w:space="0" w:color="auto"/>
                    <w:right w:val="none" w:sz="0" w:space="0" w:color="auto"/>
                  </w:divBdr>
                </w:div>
                <w:div w:id="1771508231">
                  <w:marLeft w:val="0"/>
                  <w:marRight w:val="0"/>
                  <w:marTop w:val="0"/>
                  <w:marBottom w:val="0"/>
                  <w:divBdr>
                    <w:top w:val="none" w:sz="0" w:space="0" w:color="auto"/>
                    <w:left w:val="none" w:sz="0" w:space="0" w:color="auto"/>
                    <w:bottom w:val="none" w:sz="0" w:space="0" w:color="auto"/>
                    <w:right w:val="none" w:sz="0" w:space="0" w:color="auto"/>
                  </w:divBdr>
                </w:div>
                <w:div w:id="1780105169">
                  <w:marLeft w:val="0"/>
                  <w:marRight w:val="0"/>
                  <w:marTop w:val="0"/>
                  <w:marBottom w:val="0"/>
                  <w:divBdr>
                    <w:top w:val="none" w:sz="0" w:space="0" w:color="auto"/>
                    <w:left w:val="none" w:sz="0" w:space="0" w:color="auto"/>
                    <w:bottom w:val="none" w:sz="0" w:space="0" w:color="auto"/>
                    <w:right w:val="none" w:sz="0" w:space="0" w:color="auto"/>
                  </w:divBdr>
                </w:div>
                <w:div w:id="1122503243">
                  <w:marLeft w:val="0"/>
                  <w:marRight w:val="0"/>
                  <w:marTop w:val="0"/>
                  <w:marBottom w:val="0"/>
                  <w:divBdr>
                    <w:top w:val="none" w:sz="0" w:space="0" w:color="auto"/>
                    <w:left w:val="none" w:sz="0" w:space="0" w:color="auto"/>
                    <w:bottom w:val="none" w:sz="0" w:space="0" w:color="auto"/>
                    <w:right w:val="none" w:sz="0" w:space="0" w:color="auto"/>
                  </w:divBdr>
                </w:div>
                <w:div w:id="2029482531">
                  <w:marLeft w:val="0"/>
                  <w:marRight w:val="0"/>
                  <w:marTop w:val="0"/>
                  <w:marBottom w:val="0"/>
                  <w:divBdr>
                    <w:top w:val="none" w:sz="0" w:space="0" w:color="auto"/>
                    <w:left w:val="none" w:sz="0" w:space="0" w:color="auto"/>
                    <w:bottom w:val="none" w:sz="0" w:space="0" w:color="auto"/>
                    <w:right w:val="none" w:sz="0" w:space="0" w:color="auto"/>
                  </w:divBdr>
                </w:div>
                <w:div w:id="67504688">
                  <w:marLeft w:val="0"/>
                  <w:marRight w:val="0"/>
                  <w:marTop w:val="0"/>
                  <w:marBottom w:val="0"/>
                  <w:divBdr>
                    <w:top w:val="none" w:sz="0" w:space="0" w:color="auto"/>
                    <w:left w:val="none" w:sz="0" w:space="0" w:color="auto"/>
                    <w:bottom w:val="none" w:sz="0" w:space="0" w:color="auto"/>
                    <w:right w:val="none" w:sz="0" w:space="0" w:color="auto"/>
                  </w:divBdr>
                </w:div>
                <w:div w:id="1624916853">
                  <w:marLeft w:val="0"/>
                  <w:marRight w:val="0"/>
                  <w:marTop w:val="0"/>
                  <w:marBottom w:val="0"/>
                  <w:divBdr>
                    <w:top w:val="none" w:sz="0" w:space="0" w:color="auto"/>
                    <w:left w:val="none" w:sz="0" w:space="0" w:color="auto"/>
                    <w:bottom w:val="none" w:sz="0" w:space="0" w:color="auto"/>
                    <w:right w:val="none" w:sz="0" w:space="0" w:color="auto"/>
                  </w:divBdr>
                </w:div>
                <w:div w:id="1974553628">
                  <w:marLeft w:val="0"/>
                  <w:marRight w:val="0"/>
                  <w:marTop w:val="0"/>
                  <w:marBottom w:val="0"/>
                  <w:divBdr>
                    <w:top w:val="none" w:sz="0" w:space="0" w:color="auto"/>
                    <w:left w:val="none" w:sz="0" w:space="0" w:color="auto"/>
                    <w:bottom w:val="none" w:sz="0" w:space="0" w:color="auto"/>
                    <w:right w:val="none" w:sz="0" w:space="0" w:color="auto"/>
                  </w:divBdr>
                </w:div>
                <w:div w:id="2073768282">
                  <w:marLeft w:val="0"/>
                  <w:marRight w:val="0"/>
                  <w:marTop w:val="0"/>
                  <w:marBottom w:val="0"/>
                  <w:divBdr>
                    <w:top w:val="none" w:sz="0" w:space="0" w:color="auto"/>
                    <w:left w:val="none" w:sz="0" w:space="0" w:color="auto"/>
                    <w:bottom w:val="none" w:sz="0" w:space="0" w:color="auto"/>
                    <w:right w:val="none" w:sz="0" w:space="0" w:color="auto"/>
                  </w:divBdr>
                </w:div>
                <w:div w:id="1905482613">
                  <w:marLeft w:val="0"/>
                  <w:marRight w:val="0"/>
                  <w:marTop w:val="0"/>
                  <w:marBottom w:val="0"/>
                  <w:divBdr>
                    <w:top w:val="none" w:sz="0" w:space="0" w:color="auto"/>
                    <w:left w:val="none" w:sz="0" w:space="0" w:color="auto"/>
                    <w:bottom w:val="none" w:sz="0" w:space="0" w:color="auto"/>
                    <w:right w:val="none" w:sz="0" w:space="0" w:color="auto"/>
                  </w:divBdr>
                </w:div>
                <w:div w:id="1735202558">
                  <w:marLeft w:val="0"/>
                  <w:marRight w:val="0"/>
                  <w:marTop w:val="0"/>
                  <w:marBottom w:val="0"/>
                  <w:divBdr>
                    <w:top w:val="none" w:sz="0" w:space="0" w:color="auto"/>
                    <w:left w:val="none" w:sz="0" w:space="0" w:color="auto"/>
                    <w:bottom w:val="none" w:sz="0" w:space="0" w:color="auto"/>
                    <w:right w:val="none" w:sz="0" w:space="0" w:color="auto"/>
                  </w:divBdr>
                </w:div>
                <w:div w:id="688603166">
                  <w:marLeft w:val="0"/>
                  <w:marRight w:val="0"/>
                  <w:marTop w:val="0"/>
                  <w:marBottom w:val="0"/>
                  <w:divBdr>
                    <w:top w:val="none" w:sz="0" w:space="0" w:color="auto"/>
                    <w:left w:val="none" w:sz="0" w:space="0" w:color="auto"/>
                    <w:bottom w:val="none" w:sz="0" w:space="0" w:color="auto"/>
                    <w:right w:val="none" w:sz="0" w:space="0" w:color="auto"/>
                  </w:divBdr>
                </w:div>
                <w:div w:id="1207765893">
                  <w:marLeft w:val="0"/>
                  <w:marRight w:val="0"/>
                  <w:marTop w:val="0"/>
                  <w:marBottom w:val="0"/>
                  <w:divBdr>
                    <w:top w:val="none" w:sz="0" w:space="0" w:color="auto"/>
                    <w:left w:val="none" w:sz="0" w:space="0" w:color="auto"/>
                    <w:bottom w:val="none" w:sz="0" w:space="0" w:color="auto"/>
                    <w:right w:val="none" w:sz="0" w:space="0" w:color="auto"/>
                  </w:divBdr>
                </w:div>
                <w:div w:id="1945725029">
                  <w:marLeft w:val="0"/>
                  <w:marRight w:val="0"/>
                  <w:marTop w:val="0"/>
                  <w:marBottom w:val="0"/>
                  <w:divBdr>
                    <w:top w:val="none" w:sz="0" w:space="0" w:color="auto"/>
                    <w:left w:val="none" w:sz="0" w:space="0" w:color="auto"/>
                    <w:bottom w:val="none" w:sz="0" w:space="0" w:color="auto"/>
                    <w:right w:val="none" w:sz="0" w:space="0" w:color="auto"/>
                  </w:divBdr>
                </w:div>
                <w:div w:id="668600668">
                  <w:marLeft w:val="0"/>
                  <w:marRight w:val="0"/>
                  <w:marTop w:val="0"/>
                  <w:marBottom w:val="0"/>
                  <w:divBdr>
                    <w:top w:val="none" w:sz="0" w:space="0" w:color="auto"/>
                    <w:left w:val="none" w:sz="0" w:space="0" w:color="auto"/>
                    <w:bottom w:val="none" w:sz="0" w:space="0" w:color="auto"/>
                    <w:right w:val="none" w:sz="0" w:space="0" w:color="auto"/>
                  </w:divBdr>
                </w:div>
                <w:div w:id="553085929">
                  <w:marLeft w:val="0"/>
                  <w:marRight w:val="0"/>
                  <w:marTop w:val="0"/>
                  <w:marBottom w:val="0"/>
                  <w:divBdr>
                    <w:top w:val="none" w:sz="0" w:space="0" w:color="auto"/>
                    <w:left w:val="none" w:sz="0" w:space="0" w:color="auto"/>
                    <w:bottom w:val="none" w:sz="0" w:space="0" w:color="auto"/>
                    <w:right w:val="none" w:sz="0" w:space="0" w:color="auto"/>
                  </w:divBdr>
                </w:div>
                <w:div w:id="1830438852">
                  <w:marLeft w:val="0"/>
                  <w:marRight w:val="0"/>
                  <w:marTop w:val="0"/>
                  <w:marBottom w:val="0"/>
                  <w:divBdr>
                    <w:top w:val="none" w:sz="0" w:space="0" w:color="auto"/>
                    <w:left w:val="none" w:sz="0" w:space="0" w:color="auto"/>
                    <w:bottom w:val="none" w:sz="0" w:space="0" w:color="auto"/>
                    <w:right w:val="none" w:sz="0" w:space="0" w:color="auto"/>
                  </w:divBdr>
                </w:div>
                <w:div w:id="1485967131">
                  <w:marLeft w:val="0"/>
                  <w:marRight w:val="0"/>
                  <w:marTop w:val="0"/>
                  <w:marBottom w:val="0"/>
                  <w:divBdr>
                    <w:top w:val="none" w:sz="0" w:space="0" w:color="auto"/>
                    <w:left w:val="none" w:sz="0" w:space="0" w:color="auto"/>
                    <w:bottom w:val="none" w:sz="0" w:space="0" w:color="auto"/>
                    <w:right w:val="none" w:sz="0" w:space="0" w:color="auto"/>
                  </w:divBdr>
                </w:div>
                <w:div w:id="1549217163">
                  <w:marLeft w:val="0"/>
                  <w:marRight w:val="0"/>
                  <w:marTop w:val="0"/>
                  <w:marBottom w:val="0"/>
                  <w:divBdr>
                    <w:top w:val="none" w:sz="0" w:space="0" w:color="auto"/>
                    <w:left w:val="none" w:sz="0" w:space="0" w:color="auto"/>
                    <w:bottom w:val="none" w:sz="0" w:space="0" w:color="auto"/>
                    <w:right w:val="none" w:sz="0" w:space="0" w:color="auto"/>
                  </w:divBdr>
                </w:div>
                <w:div w:id="1283802359">
                  <w:marLeft w:val="0"/>
                  <w:marRight w:val="0"/>
                  <w:marTop w:val="0"/>
                  <w:marBottom w:val="0"/>
                  <w:divBdr>
                    <w:top w:val="none" w:sz="0" w:space="0" w:color="auto"/>
                    <w:left w:val="none" w:sz="0" w:space="0" w:color="auto"/>
                    <w:bottom w:val="none" w:sz="0" w:space="0" w:color="auto"/>
                    <w:right w:val="none" w:sz="0" w:space="0" w:color="auto"/>
                  </w:divBdr>
                </w:div>
                <w:div w:id="2108041690">
                  <w:marLeft w:val="0"/>
                  <w:marRight w:val="0"/>
                  <w:marTop w:val="0"/>
                  <w:marBottom w:val="0"/>
                  <w:divBdr>
                    <w:top w:val="none" w:sz="0" w:space="0" w:color="auto"/>
                    <w:left w:val="none" w:sz="0" w:space="0" w:color="auto"/>
                    <w:bottom w:val="none" w:sz="0" w:space="0" w:color="auto"/>
                    <w:right w:val="none" w:sz="0" w:space="0" w:color="auto"/>
                  </w:divBdr>
                </w:div>
                <w:div w:id="812139829">
                  <w:marLeft w:val="0"/>
                  <w:marRight w:val="0"/>
                  <w:marTop w:val="0"/>
                  <w:marBottom w:val="0"/>
                  <w:divBdr>
                    <w:top w:val="none" w:sz="0" w:space="0" w:color="auto"/>
                    <w:left w:val="none" w:sz="0" w:space="0" w:color="auto"/>
                    <w:bottom w:val="none" w:sz="0" w:space="0" w:color="auto"/>
                    <w:right w:val="none" w:sz="0" w:space="0" w:color="auto"/>
                  </w:divBdr>
                </w:div>
                <w:div w:id="2027824181">
                  <w:marLeft w:val="0"/>
                  <w:marRight w:val="0"/>
                  <w:marTop w:val="0"/>
                  <w:marBottom w:val="0"/>
                  <w:divBdr>
                    <w:top w:val="none" w:sz="0" w:space="0" w:color="auto"/>
                    <w:left w:val="none" w:sz="0" w:space="0" w:color="auto"/>
                    <w:bottom w:val="none" w:sz="0" w:space="0" w:color="auto"/>
                    <w:right w:val="none" w:sz="0" w:space="0" w:color="auto"/>
                  </w:divBdr>
                </w:div>
                <w:div w:id="171842141">
                  <w:marLeft w:val="0"/>
                  <w:marRight w:val="0"/>
                  <w:marTop w:val="0"/>
                  <w:marBottom w:val="0"/>
                  <w:divBdr>
                    <w:top w:val="none" w:sz="0" w:space="0" w:color="auto"/>
                    <w:left w:val="none" w:sz="0" w:space="0" w:color="auto"/>
                    <w:bottom w:val="none" w:sz="0" w:space="0" w:color="auto"/>
                    <w:right w:val="none" w:sz="0" w:space="0" w:color="auto"/>
                  </w:divBdr>
                </w:div>
                <w:div w:id="47194643">
                  <w:marLeft w:val="0"/>
                  <w:marRight w:val="0"/>
                  <w:marTop w:val="0"/>
                  <w:marBottom w:val="0"/>
                  <w:divBdr>
                    <w:top w:val="none" w:sz="0" w:space="0" w:color="auto"/>
                    <w:left w:val="none" w:sz="0" w:space="0" w:color="auto"/>
                    <w:bottom w:val="none" w:sz="0" w:space="0" w:color="auto"/>
                    <w:right w:val="none" w:sz="0" w:space="0" w:color="auto"/>
                  </w:divBdr>
                </w:div>
                <w:div w:id="1166163697">
                  <w:marLeft w:val="0"/>
                  <w:marRight w:val="0"/>
                  <w:marTop w:val="0"/>
                  <w:marBottom w:val="0"/>
                  <w:divBdr>
                    <w:top w:val="none" w:sz="0" w:space="0" w:color="auto"/>
                    <w:left w:val="none" w:sz="0" w:space="0" w:color="auto"/>
                    <w:bottom w:val="none" w:sz="0" w:space="0" w:color="auto"/>
                    <w:right w:val="none" w:sz="0" w:space="0" w:color="auto"/>
                  </w:divBdr>
                </w:div>
                <w:div w:id="767194641">
                  <w:marLeft w:val="0"/>
                  <w:marRight w:val="0"/>
                  <w:marTop w:val="0"/>
                  <w:marBottom w:val="0"/>
                  <w:divBdr>
                    <w:top w:val="none" w:sz="0" w:space="0" w:color="auto"/>
                    <w:left w:val="none" w:sz="0" w:space="0" w:color="auto"/>
                    <w:bottom w:val="none" w:sz="0" w:space="0" w:color="auto"/>
                    <w:right w:val="none" w:sz="0" w:space="0" w:color="auto"/>
                  </w:divBdr>
                </w:div>
                <w:div w:id="90246756">
                  <w:marLeft w:val="0"/>
                  <w:marRight w:val="0"/>
                  <w:marTop w:val="0"/>
                  <w:marBottom w:val="0"/>
                  <w:divBdr>
                    <w:top w:val="none" w:sz="0" w:space="0" w:color="auto"/>
                    <w:left w:val="none" w:sz="0" w:space="0" w:color="auto"/>
                    <w:bottom w:val="none" w:sz="0" w:space="0" w:color="auto"/>
                    <w:right w:val="none" w:sz="0" w:space="0" w:color="auto"/>
                  </w:divBdr>
                </w:div>
                <w:div w:id="469830344">
                  <w:marLeft w:val="0"/>
                  <w:marRight w:val="0"/>
                  <w:marTop w:val="0"/>
                  <w:marBottom w:val="0"/>
                  <w:divBdr>
                    <w:top w:val="none" w:sz="0" w:space="0" w:color="auto"/>
                    <w:left w:val="none" w:sz="0" w:space="0" w:color="auto"/>
                    <w:bottom w:val="none" w:sz="0" w:space="0" w:color="auto"/>
                    <w:right w:val="none" w:sz="0" w:space="0" w:color="auto"/>
                  </w:divBdr>
                </w:div>
                <w:div w:id="449322822">
                  <w:marLeft w:val="0"/>
                  <w:marRight w:val="0"/>
                  <w:marTop w:val="0"/>
                  <w:marBottom w:val="0"/>
                  <w:divBdr>
                    <w:top w:val="none" w:sz="0" w:space="0" w:color="auto"/>
                    <w:left w:val="none" w:sz="0" w:space="0" w:color="auto"/>
                    <w:bottom w:val="none" w:sz="0" w:space="0" w:color="auto"/>
                    <w:right w:val="none" w:sz="0" w:space="0" w:color="auto"/>
                  </w:divBdr>
                </w:div>
                <w:div w:id="1372802643">
                  <w:marLeft w:val="0"/>
                  <w:marRight w:val="0"/>
                  <w:marTop w:val="0"/>
                  <w:marBottom w:val="0"/>
                  <w:divBdr>
                    <w:top w:val="none" w:sz="0" w:space="0" w:color="auto"/>
                    <w:left w:val="none" w:sz="0" w:space="0" w:color="auto"/>
                    <w:bottom w:val="none" w:sz="0" w:space="0" w:color="auto"/>
                    <w:right w:val="none" w:sz="0" w:space="0" w:color="auto"/>
                  </w:divBdr>
                </w:div>
                <w:div w:id="118502335">
                  <w:marLeft w:val="0"/>
                  <w:marRight w:val="0"/>
                  <w:marTop w:val="0"/>
                  <w:marBottom w:val="0"/>
                  <w:divBdr>
                    <w:top w:val="none" w:sz="0" w:space="0" w:color="auto"/>
                    <w:left w:val="none" w:sz="0" w:space="0" w:color="auto"/>
                    <w:bottom w:val="none" w:sz="0" w:space="0" w:color="auto"/>
                    <w:right w:val="none" w:sz="0" w:space="0" w:color="auto"/>
                  </w:divBdr>
                </w:div>
                <w:div w:id="805245971">
                  <w:marLeft w:val="0"/>
                  <w:marRight w:val="0"/>
                  <w:marTop w:val="0"/>
                  <w:marBottom w:val="0"/>
                  <w:divBdr>
                    <w:top w:val="none" w:sz="0" w:space="0" w:color="auto"/>
                    <w:left w:val="none" w:sz="0" w:space="0" w:color="auto"/>
                    <w:bottom w:val="none" w:sz="0" w:space="0" w:color="auto"/>
                    <w:right w:val="none" w:sz="0" w:space="0" w:color="auto"/>
                  </w:divBdr>
                </w:div>
                <w:div w:id="890457995">
                  <w:marLeft w:val="0"/>
                  <w:marRight w:val="0"/>
                  <w:marTop w:val="0"/>
                  <w:marBottom w:val="0"/>
                  <w:divBdr>
                    <w:top w:val="none" w:sz="0" w:space="0" w:color="auto"/>
                    <w:left w:val="none" w:sz="0" w:space="0" w:color="auto"/>
                    <w:bottom w:val="none" w:sz="0" w:space="0" w:color="auto"/>
                    <w:right w:val="none" w:sz="0" w:space="0" w:color="auto"/>
                  </w:divBdr>
                </w:div>
                <w:div w:id="1500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792">
      <w:bodyDiv w:val="1"/>
      <w:marLeft w:val="0"/>
      <w:marRight w:val="0"/>
      <w:marTop w:val="0"/>
      <w:marBottom w:val="0"/>
      <w:divBdr>
        <w:top w:val="none" w:sz="0" w:space="0" w:color="auto"/>
        <w:left w:val="none" w:sz="0" w:space="0" w:color="auto"/>
        <w:bottom w:val="none" w:sz="0" w:space="0" w:color="auto"/>
        <w:right w:val="none" w:sz="0" w:space="0" w:color="auto"/>
      </w:divBdr>
    </w:div>
    <w:div w:id="570390255">
      <w:bodyDiv w:val="1"/>
      <w:marLeft w:val="0"/>
      <w:marRight w:val="0"/>
      <w:marTop w:val="0"/>
      <w:marBottom w:val="0"/>
      <w:divBdr>
        <w:top w:val="none" w:sz="0" w:space="0" w:color="auto"/>
        <w:left w:val="none" w:sz="0" w:space="0" w:color="auto"/>
        <w:bottom w:val="none" w:sz="0" w:space="0" w:color="auto"/>
        <w:right w:val="none" w:sz="0" w:space="0" w:color="auto"/>
      </w:divBdr>
    </w:div>
    <w:div w:id="600721102">
      <w:bodyDiv w:val="1"/>
      <w:marLeft w:val="0"/>
      <w:marRight w:val="0"/>
      <w:marTop w:val="0"/>
      <w:marBottom w:val="0"/>
      <w:divBdr>
        <w:top w:val="none" w:sz="0" w:space="0" w:color="auto"/>
        <w:left w:val="none" w:sz="0" w:space="0" w:color="auto"/>
        <w:bottom w:val="none" w:sz="0" w:space="0" w:color="auto"/>
        <w:right w:val="none" w:sz="0" w:space="0" w:color="auto"/>
      </w:divBdr>
    </w:div>
    <w:div w:id="624193442">
      <w:bodyDiv w:val="1"/>
      <w:marLeft w:val="0"/>
      <w:marRight w:val="0"/>
      <w:marTop w:val="0"/>
      <w:marBottom w:val="0"/>
      <w:divBdr>
        <w:top w:val="none" w:sz="0" w:space="0" w:color="auto"/>
        <w:left w:val="none" w:sz="0" w:space="0" w:color="auto"/>
        <w:bottom w:val="none" w:sz="0" w:space="0" w:color="auto"/>
        <w:right w:val="none" w:sz="0" w:space="0" w:color="auto"/>
      </w:divBdr>
    </w:div>
    <w:div w:id="698169279">
      <w:bodyDiv w:val="1"/>
      <w:marLeft w:val="0"/>
      <w:marRight w:val="0"/>
      <w:marTop w:val="0"/>
      <w:marBottom w:val="0"/>
      <w:divBdr>
        <w:top w:val="none" w:sz="0" w:space="0" w:color="auto"/>
        <w:left w:val="none" w:sz="0" w:space="0" w:color="auto"/>
        <w:bottom w:val="none" w:sz="0" w:space="0" w:color="auto"/>
        <w:right w:val="none" w:sz="0" w:space="0" w:color="auto"/>
      </w:divBdr>
    </w:div>
    <w:div w:id="699555588">
      <w:bodyDiv w:val="1"/>
      <w:marLeft w:val="0"/>
      <w:marRight w:val="0"/>
      <w:marTop w:val="0"/>
      <w:marBottom w:val="0"/>
      <w:divBdr>
        <w:top w:val="none" w:sz="0" w:space="0" w:color="auto"/>
        <w:left w:val="none" w:sz="0" w:space="0" w:color="auto"/>
        <w:bottom w:val="none" w:sz="0" w:space="0" w:color="auto"/>
        <w:right w:val="none" w:sz="0" w:space="0" w:color="auto"/>
      </w:divBdr>
    </w:div>
    <w:div w:id="720396712">
      <w:bodyDiv w:val="1"/>
      <w:marLeft w:val="0"/>
      <w:marRight w:val="0"/>
      <w:marTop w:val="0"/>
      <w:marBottom w:val="0"/>
      <w:divBdr>
        <w:top w:val="none" w:sz="0" w:space="0" w:color="auto"/>
        <w:left w:val="none" w:sz="0" w:space="0" w:color="auto"/>
        <w:bottom w:val="none" w:sz="0" w:space="0" w:color="auto"/>
        <w:right w:val="none" w:sz="0" w:space="0" w:color="auto"/>
      </w:divBdr>
    </w:div>
    <w:div w:id="786855787">
      <w:bodyDiv w:val="1"/>
      <w:marLeft w:val="0"/>
      <w:marRight w:val="0"/>
      <w:marTop w:val="0"/>
      <w:marBottom w:val="0"/>
      <w:divBdr>
        <w:top w:val="none" w:sz="0" w:space="0" w:color="auto"/>
        <w:left w:val="none" w:sz="0" w:space="0" w:color="auto"/>
        <w:bottom w:val="none" w:sz="0" w:space="0" w:color="auto"/>
        <w:right w:val="none" w:sz="0" w:space="0" w:color="auto"/>
      </w:divBdr>
    </w:div>
    <w:div w:id="843671686">
      <w:bodyDiv w:val="1"/>
      <w:marLeft w:val="0"/>
      <w:marRight w:val="0"/>
      <w:marTop w:val="0"/>
      <w:marBottom w:val="0"/>
      <w:divBdr>
        <w:top w:val="none" w:sz="0" w:space="0" w:color="auto"/>
        <w:left w:val="none" w:sz="0" w:space="0" w:color="auto"/>
        <w:bottom w:val="none" w:sz="0" w:space="0" w:color="auto"/>
        <w:right w:val="none" w:sz="0" w:space="0" w:color="auto"/>
      </w:divBdr>
    </w:div>
    <w:div w:id="897127124">
      <w:bodyDiv w:val="1"/>
      <w:marLeft w:val="0"/>
      <w:marRight w:val="0"/>
      <w:marTop w:val="0"/>
      <w:marBottom w:val="0"/>
      <w:divBdr>
        <w:top w:val="none" w:sz="0" w:space="0" w:color="auto"/>
        <w:left w:val="none" w:sz="0" w:space="0" w:color="auto"/>
        <w:bottom w:val="none" w:sz="0" w:space="0" w:color="auto"/>
        <w:right w:val="none" w:sz="0" w:space="0" w:color="auto"/>
      </w:divBdr>
    </w:div>
    <w:div w:id="906650618">
      <w:bodyDiv w:val="1"/>
      <w:marLeft w:val="0"/>
      <w:marRight w:val="0"/>
      <w:marTop w:val="0"/>
      <w:marBottom w:val="0"/>
      <w:divBdr>
        <w:top w:val="none" w:sz="0" w:space="0" w:color="auto"/>
        <w:left w:val="none" w:sz="0" w:space="0" w:color="auto"/>
        <w:bottom w:val="none" w:sz="0" w:space="0" w:color="auto"/>
        <w:right w:val="none" w:sz="0" w:space="0" w:color="auto"/>
      </w:divBdr>
    </w:div>
    <w:div w:id="942495331">
      <w:bodyDiv w:val="1"/>
      <w:marLeft w:val="0"/>
      <w:marRight w:val="0"/>
      <w:marTop w:val="0"/>
      <w:marBottom w:val="0"/>
      <w:divBdr>
        <w:top w:val="none" w:sz="0" w:space="0" w:color="auto"/>
        <w:left w:val="none" w:sz="0" w:space="0" w:color="auto"/>
        <w:bottom w:val="none" w:sz="0" w:space="0" w:color="auto"/>
        <w:right w:val="none" w:sz="0" w:space="0" w:color="auto"/>
      </w:divBdr>
    </w:div>
    <w:div w:id="955983036">
      <w:bodyDiv w:val="1"/>
      <w:marLeft w:val="0"/>
      <w:marRight w:val="0"/>
      <w:marTop w:val="0"/>
      <w:marBottom w:val="0"/>
      <w:divBdr>
        <w:top w:val="none" w:sz="0" w:space="0" w:color="auto"/>
        <w:left w:val="none" w:sz="0" w:space="0" w:color="auto"/>
        <w:bottom w:val="none" w:sz="0" w:space="0" w:color="auto"/>
        <w:right w:val="none" w:sz="0" w:space="0" w:color="auto"/>
      </w:divBdr>
    </w:div>
    <w:div w:id="988704886">
      <w:bodyDiv w:val="1"/>
      <w:marLeft w:val="0"/>
      <w:marRight w:val="0"/>
      <w:marTop w:val="0"/>
      <w:marBottom w:val="0"/>
      <w:divBdr>
        <w:top w:val="none" w:sz="0" w:space="0" w:color="auto"/>
        <w:left w:val="none" w:sz="0" w:space="0" w:color="auto"/>
        <w:bottom w:val="none" w:sz="0" w:space="0" w:color="auto"/>
        <w:right w:val="none" w:sz="0" w:space="0" w:color="auto"/>
      </w:divBdr>
    </w:div>
    <w:div w:id="999969955">
      <w:bodyDiv w:val="1"/>
      <w:marLeft w:val="0"/>
      <w:marRight w:val="0"/>
      <w:marTop w:val="0"/>
      <w:marBottom w:val="0"/>
      <w:divBdr>
        <w:top w:val="none" w:sz="0" w:space="0" w:color="auto"/>
        <w:left w:val="none" w:sz="0" w:space="0" w:color="auto"/>
        <w:bottom w:val="none" w:sz="0" w:space="0" w:color="auto"/>
        <w:right w:val="none" w:sz="0" w:space="0" w:color="auto"/>
      </w:divBdr>
    </w:div>
    <w:div w:id="1004356516">
      <w:bodyDiv w:val="1"/>
      <w:marLeft w:val="0"/>
      <w:marRight w:val="0"/>
      <w:marTop w:val="0"/>
      <w:marBottom w:val="0"/>
      <w:divBdr>
        <w:top w:val="none" w:sz="0" w:space="0" w:color="auto"/>
        <w:left w:val="none" w:sz="0" w:space="0" w:color="auto"/>
        <w:bottom w:val="none" w:sz="0" w:space="0" w:color="auto"/>
        <w:right w:val="none" w:sz="0" w:space="0" w:color="auto"/>
      </w:divBdr>
    </w:div>
    <w:div w:id="1057318008">
      <w:bodyDiv w:val="1"/>
      <w:marLeft w:val="0"/>
      <w:marRight w:val="0"/>
      <w:marTop w:val="0"/>
      <w:marBottom w:val="0"/>
      <w:divBdr>
        <w:top w:val="none" w:sz="0" w:space="0" w:color="auto"/>
        <w:left w:val="none" w:sz="0" w:space="0" w:color="auto"/>
        <w:bottom w:val="none" w:sz="0" w:space="0" w:color="auto"/>
        <w:right w:val="none" w:sz="0" w:space="0" w:color="auto"/>
      </w:divBdr>
    </w:div>
    <w:div w:id="1164935156">
      <w:bodyDiv w:val="1"/>
      <w:marLeft w:val="0"/>
      <w:marRight w:val="0"/>
      <w:marTop w:val="0"/>
      <w:marBottom w:val="0"/>
      <w:divBdr>
        <w:top w:val="none" w:sz="0" w:space="0" w:color="auto"/>
        <w:left w:val="none" w:sz="0" w:space="0" w:color="auto"/>
        <w:bottom w:val="none" w:sz="0" w:space="0" w:color="auto"/>
        <w:right w:val="none" w:sz="0" w:space="0" w:color="auto"/>
      </w:divBdr>
    </w:div>
    <w:div w:id="1192306638">
      <w:bodyDiv w:val="1"/>
      <w:marLeft w:val="0"/>
      <w:marRight w:val="0"/>
      <w:marTop w:val="0"/>
      <w:marBottom w:val="0"/>
      <w:divBdr>
        <w:top w:val="none" w:sz="0" w:space="0" w:color="auto"/>
        <w:left w:val="none" w:sz="0" w:space="0" w:color="auto"/>
        <w:bottom w:val="none" w:sz="0" w:space="0" w:color="auto"/>
        <w:right w:val="none" w:sz="0" w:space="0" w:color="auto"/>
      </w:divBdr>
    </w:div>
    <w:div w:id="1193425345">
      <w:bodyDiv w:val="1"/>
      <w:marLeft w:val="0"/>
      <w:marRight w:val="0"/>
      <w:marTop w:val="0"/>
      <w:marBottom w:val="0"/>
      <w:divBdr>
        <w:top w:val="none" w:sz="0" w:space="0" w:color="auto"/>
        <w:left w:val="none" w:sz="0" w:space="0" w:color="auto"/>
        <w:bottom w:val="none" w:sz="0" w:space="0" w:color="auto"/>
        <w:right w:val="none" w:sz="0" w:space="0" w:color="auto"/>
      </w:divBdr>
    </w:div>
    <w:div w:id="1203516638">
      <w:bodyDiv w:val="1"/>
      <w:marLeft w:val="0"/>
      <w:marRight w:val="0"/>
      <w:marTop w:val="0"/>
      <w:marBottom w:val="0"/>
      <w:divBdr>
        <w:top w:val="none" w:sz="0" w:space="0" w:color="auto"/>
        <w:left w:val="none" w:sz="0" w:space="0" w:color="auto"/>
        <w:bottom w:val="none" w:sz="0" w:space="0" w:color="auto"/>
        <w:right w:val="none" w:sz="0" w:space="0" w:color="auto"/>
      </w:divBdr>
    </w:div>
    <w:div w:id="1226838477">
      <w:bodyDiv w:val="1"/>
      <w:marLeft w:val="0"/>
      <w:marRight w:val="0"/>
      <w:marTop w:val="0"/>
      <w:marBottom w:val="0"/>
      <w:divBdr>
        <w:top w:val="none" w:sz="0" w:space="0" w:color="auto"/>
        <w:left w:val="none" w:sz="0" w:space="0" w:color="auto"/>
        <w:bottom w:val="none" w:sz="0" w:space="0" w:color="auto"/>
        <w:right w:val="none" w:sz="0" w:space="0" w:color="auto"/>
      </w:divBdr>
    </w:div>
    <w:div w:id="1235236919">
      <w:bodyDiv w:val="1"/>
      <w:marLeft w:val="0"/>
      <w:marRight w:val="0"/>
      <w:marTop w:val="0"/>
      <w:marBottom w:val="0"/>
      <w:divBdr>
        <w:top w:val="none" w:sz="0" w:space="0" w:color="auto"/>
        <w:left w:val="none" w:sz="0" w:space="0" w:color="auto"/>
        <w:bottom w:val="none" w:sz="0" w:space="0" w:color="auto"/>
        <w:right w:val="none" w:sz="0" w:space="0" w:color="auto"/>
      </w:divBdr>
    </w:div>
    <w:div w:id="1267155631">
      <w:bodyDiv w:val="1"/>
      <w:marLeft w:val="0"/>
      <w:marRight w:val="0"/>
      <w:marTop w:val="0"/>
      <w:marBottom w:val="0"/>
      <w:divBdr>
        <w:top w:val="none" w:sz="0" w:space="0" w:color="auto"/>
        <w:left w:val="none" w:sz="0" w:space="0" w:color="auto"/>
        <w:bottom w:val="none" w:sz="0" w:space="0" w:color="auto"/>
        <w:right w:val="none" w:sz="0" w:space="0" w:color="auto"/>
      </w:divBdr>
    </w:div>
    <w:div w:id="1308243645">
      <w:bodyDiv w:val="1"/>
      <w:marLeft w:val="0"/>
      <w:marRight w:val="0"/>
      <w:marTop w:val="0"/>
      <w:marBottom w:val="0"/>
      <w:divBdr>
        <w:top w:val="none" w:sz="0" w:space="0" w:color="auto"/>
        <w:left w:val="none" w:sz="0" w:space="0" w:color="auto"/>
        <w:bottom w:val="none" w:sz="0" w:space="0" w:color="auto"/>
        <w:right w:val="none" w:sz="0" w:space="0" w:color="auto"/>
      </w:divBdr>
    </w:div>
    <w:div w:id="1335378115">
      <w:bodyDiv w:val="1"/>
      <w:marLeft w:val="0"/>
      <w:marRight w:val="0"/>
      <w:marTop w:val="0"/>
      <w:marBottom w:val="0"/>
      <w:divBdr>
        <w:top w:val="none" w:sz="0" w:space="0" w:color="auto"/>
        <w:left w:val="none" w:sz="0" w:space="0" w:color="auto"/>
        <w:bottom w:val="none" w:sz="0" w:space="0" w:color="auto"/>
        <w:right w:val="none" w:sz="0" w:space="0" w:color="auto"/>
      </w:divBdr>
    </w:div>
    <w:div w:id="1400597435">
      <w:bodyDiv w:val="1"/>
      <w:marLeft w:val="0"/>
      <w:marRight w:val="0"/>
      <w:marTop w:val="0"/>
      <w:marBottom w:val="0"/>
      <w:divBdr>
        <w:top w:val="none" w:sz="0" w:space="0" w:color="auto"/>
        <w:left w:val="none" w:sz="0" w:space="0" w:color="auto"/>
        <w:bottom w:val="none" w:sz="0" w:space="0" w:color="auto"/>
        <w:right w:val="none" w:sz="0" w:space="0" w:color="auto"/>
      </w:divBdr>
    </w:div>
    <w:div w:id="1606225725">
      <w:bodyDiv w:val="1"/>
      <w:marLeft w:val="0"/>
      <w:marRight w:val="0"/>
      <w:marTop w:val="0"/>
      <w:marBottom w:val="0"/>
      <w:divBdr>
        <w:top w:val="none" w:sz="0" w:space="0" w:color="auto"/>
        <w:left w:val="none" w:sz="0" w:space="0" w:color="auto"/>
        <w:bottom w:val="none" w:sz="0" w:space="0" w:color="auto"/>
        <w:right w:val="none" w:sz="0" w:space="0" w:color="auto"/>
      </w:divBdr>
    </w:div>
    <w:div w:id="1741948967">
      <w:bodyDiv w:val="1"/>
      <w:marLeft w:val="0"/>
      <w:marRight w:val="0"/>
      <w:marTop w:val="0"/>
      <w:marBottom w:val="0"/>
      <w:divBdr>
        <w:top w:val="none" w:sz="0" w:space="0" w:color="auto"/>
        <w:left w:val="none" w:sz="0" w:space="0" w:color="auto"/>
        <w:bottom w:val="none" w:sz="0" w:space="0" w:color="auto"/>
        <w:right w:val="none" w:sz="0" w:space="0" w:color="auto"/>
      </w:divBdr>
    </w:div>
    <w:div w:id="1812869949">
      <w:bodyDiv w:val="1"/>
      <w:marLeft w:val="0"/>
      <w:marRight w:val="0"/>
      <w:marTop w:val="0"/>
      <w:marBottom w:val="0"/>
      <w:divBdr>
        <w:top w:val="none" w:sz="0" w:space="0" w:color="auto"/>
        <w:left w:val="none" w:sz="0" w:space="0" w:color="auto"/>
        <w:bottom w:val="none" w:sz="0" w:space="0" w:color="auto"/>
        <w:right w:val="none" w:sz="0" w:space="0" w:color="auto"/>
      </w:divBdr>
    </w:div>
    <w:div w:id="1839271104">
      <w:bodyDiv w:val="1"/>
      <w:marLeft w:val="0"/>
      <w:marRight w:val="0"/>
      <w:marTop w:val="0"/>
      <w:marBottom w:val="0"/>
      <w:divBdr>
        <w:top w:val="none" w:sz="0" w:space="0" w:color="auto"/>
        <w:left w:val="none" w:sz="0" w:space="0" w:color="auto"/>
        <w:bottom w:val="none" w:sz="0" w:space="0" w:color="auto"/>
        <w:right w:val="none" w:sz="0" w:space="0" w:color="auto"/>
      </w:divBdr>
    </w:div>
    <w:div w:id="1855681856">
      <w:bodyDiv w:val="1"/>
      <w:marLeft w:val="0"/>
      <w:marRight w:val="0"/>
      <w:marTop w:val="0"/>
      <w:marBottom w:val="0"/>
      <w:divBdr>
        <w:top w:val="none" w:sz="0" w:space="0" w:color="auto"/>
        <w:left w:val="none" w:sz="0" w:space="0" w:color="auto"/>
        <w:bottom w:val="none" w:sz="0" w:space="0" w:color="auto"/>
        <w:right w:val="none" w:sz="0" w:space="0" w:color="auto"/>
      </w:divBdr>
    </w:div>
    <w:div w:id="1893537960">
      <w:bodyDiv w:val="1"/>
      <w:marLeft w:val="0"/>
      <w:marRight w:val="0"/>
      <w:marTop w:val="0"/>
      <w:marBottom w:val="0"/>
      <w:divBdr>
        <w:top w:val="none" w:sz="0" w:space="0" w:color="auto"/>
        <w:left w:val="none" w:sz="0" w:space="0" w:color="auto"/>
        <w:bottom w:val="none" w:sz="0" w:space="0" w:color="auto"/>
        <w:right w:val="none" w:sz="0" w:space="0" w:color="auto"/>
      </w:divBdr>
    </w:div>
    <w:div w:id="2008244036">
      <w:bodyDiv w:val="1"/>
      <w:marLeft w:val="0"/>
      <w:marRight w:val="0"/>
      <w:marTop w:val="0"/>
      <w:marBottom w:val="0"/>
      <w:divBdr>
        <w:top w:val="none" w:sz="0" w:space="0" w:color="auto"/>
        <w:left w:val="none" w:sz="0" w:space="0" w:color="auto"/>
        <w:bottom w:val="none" w:sz="0" w:space="0" w:color="auto"/>
        <w:right w:val="none" w:sz="0" w:space="0" w:color="auto"/>
      </w:divBdr>
    </w:div>
    <w:div w:id="2042586196">
      <w:bodyDiv w:val="1"/>
      <w:marLeft w:val="0"/>
      <w:marRight w:val="0"/>
      <w:marTop w:val="0"/>
      <w:marBottom w:val="0"/>
      <w:divBdr>
        <w:top w:val="none" w:sz="0" w:space="0" w:color="auto"/>
        <w:left w:val="none" w:sz="0" w:space="0" w:color="auto"/>
        <w:bottom w:val="none" w:sz="0" w:space="0" w:color="auto"/>
        <w:right w:val="none" w:sz="0" w:space="0" w:color="auto"/>
      </w:divBdr>
    </w:div>
    <w:div w:id="2073771962">
      <w:bodyDiv w:val="1"/>
      <w:marLeft w:val="0"/>
      <w:marRight w:val="0"/>
      <w:marTop w:val="0"/>
      <w:marBottom w:val="0"/>
      <w:divBdr>
        <w:top w:val="none" w:sz="0" w:space="0" w:color="auto"/>
        <w:left w:val="none" w:sz="0" w:space="0" w:color="auto"/>
        <w:bottom w:val="none" w:sz="0" w:space="0" w:color="auto"/>
        <w:right w:val="none" w:sz="0" w:space="0" w:color="auto"/>
      </w:divBdr>
    </w:div>
    <w:div w:id="210464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somregrec@luc.edu" TargetMode="External"/><Relationship Id="rId21" Type="http://schemas.openxmlformats.org/officeDocument/2006/relationships/hyperlink" Target="http://www.ed.gov/" TargetMode="External"/><Relationship Id="rId42" Type="http://schemas.openxmlformats.org/officeDocument/2006/relationships/hyperlink" Target="https://hsl.luc.edu/journal-selection" TargetMode="External"/><Relationship Id="rId47" Type="http://schemas.openxmlformats.org/officeDocument/2006/relationships/hyperlink" Target="https://hsl.luc.edu/home" TargetMode="External"/><Relationship Id="rId63" Type="http://schemas.openxmlformats.org/officeDocument/2006/relationships/hyperlink" Target="https://go.healthiestyou.com/student/" TargetMode="External"/><Relationship Id="rId68" Type="http://schemas.openxmlformats.org/officeDocument/2006/relationships/hyperlink" Target="https://www.luc.edu/wellness/medical/services/" TargetMode="External"/><Relationship Id="rId84" Type="http://schemas.openxmlformats.org/officeDocument/2006/relationships/hyperlink" Target="https://ssom.luc.edu/loyolamsu/studentgroups/" TargetMode="External"/><Relationship Id="rId89" Type="http://schemas.openxmlformats.org/officeDocument/2006/relationships/hyperlink" Target="mailto:jdemareo@luc.edu" TargetMode="External"/><Relationship Id="rId112" Type="http://schemas.openxmlformats.org/officeDocument/2006/relationships/footer" Target="footer7.xml"/><Relationship Id="rId16" Type="http://schemas.openxmlformats.org/officeDocument/2006/relationships/footer" Target="footer4.xml"/><Relationship Id="rId107" Type="http://schemas.openxmlformats.org/officeDocument/2006/relationships/hyperlink" Target="http://data.luhs.org/?key1=33111E2A-5DA0-4BB2-A471-53FF4771563E&amp;key2=5DC1BC1B-170E-4457-83E0-94D4E2C7AAD7" TargetMode="External"/><Relationship Id="rId11" Type="http://schemas.openxmlformats.org/officeDocument/2006/relationships/footer" Target="footer2.xml"/><Relationship Id="rId32" Type="http://schemas.openxmlformats.org/officeDocument/2006/relationships/hyperlink" Target="https://www.luc.edu/its/dms/" TargetMode="External"/><Relationship Id="rId37" Type="http://schemas.openxmlformats.org/officeDocument/2006/relationships/hyperlink" Target="mailto:helpdesk@luc.edu" TargetMode="External"/><Relationship Id="rId53" Type="http://schemas.openxmlformats.org/officeDocument/2006/relationships/hyperlink" Target="https://www.luc.edu/wellness/about/missionandvision/" TargetMode="External"/><Relationship Id="rId58" Type="http://schemas.openxmlformats.org/officeDocument/2006/relationships/hyperlink" Target="https://www.luc.edu/wellness/medical/dial-a-nurse/" TargetMode="External"/><Relationship Id="rId74" Type="http://schemas.openxmlformats.org/officeDocument/2006/relationships/hyperlink" Target="https://www.luc.edu/wellness/medical/services/" TargetMode="External"/><Relationship Id="rId79" Type="http://schemas.openxmlformats.org/officeDocument/2006/relationships/hyperlink" Target="https://docs.google.com/forms/d/e/1FAIpQLSdjXllBUll1Q8IqyL51YMFqLt-m9DbkzS9OAuoChsFbj712_Q/viewform" TargetMode="External"/><Relationship Id="rId102" Type="http://schemas.openxmlformats.org/officeDocument/2006/relationships/hyperlink" Target="https://www.luc.edu/umc/aboutumc/" TargetMode="External"/><Relationship Id="rId5" Type="http://schemas.openxmlformats.org/officeDocument/2006/relationships/footnotes" Target="footnotes.xml"/><Relationship Id="rId90" Type="http://schemas.openxmlformats.org/officeDocument/2006/relationships/hyperlink" Target="mailto:akoulouris@luc.edu" TargetMode="External"/><Relationship Id="rId95" Type="http://schemas.openxmlformats.org/officeDocument/2006/relationships/hyperlink" Target="https://www.ilga.gov/legislation/ilcs/ilcs3.asp?ActID=2429&amp;ChapterID=68" TargetMode="External"/><Relationship Id="rId22" Type="http://schemas.openxmlformats.org/officeDocument/2006/relationships/hyperlink" Target="http://ssom.luc.edu/diversity" TargetMode="External"/><Relationship Id="rId27" Type="http://schemas.openxmlformats.org/officeDocument/2006/relationships/hyperlink" Target="mailto:jkremske@luc.edu" TargetMode="External"/><Relationship Id="rId43" Type="http://schemas.openxmlformats.org/officeDocument/2006/relationships/hyperlink" Target="https://hsl.luc.edu/textbooks" TargetMode="External"/><Relationship Id="rId48" Type="http://schemas.openxmlformats.org/officeDocument/2006/relationships/hyperlink" Target="mailto:LUHSParking@lumc.edu" TargetMode="External"/><Relationship Id="rId64" Type="http://schemas.openxmlformats.org/officeDocument/2006/relationships/hyperlink" Target="https://www.luc.edu/wellness/mentalhealth/emergencycrisiscare/" TargetMode="External"/><Relationship Id="rId69" Type="http://schemas.openxmlformats.org/officeDocument/2006/relationships/hyperlink" Target="https://www.luc.edu/wellness/sti-testing/" TargetMode="External"/><Relationship Id="rId113" Type="http://schemas.openxmlformats.org/officeDocument/2006/relationships/fontTable" Target="fontTable.xml"/><Relationship Id="rId80" Type="http://schemas.openxmlformats.org/officeDocument/2006/relationships/hyperlink" Target="https://www.instagram.com/loyolawellnesscenter/" TargetMode="External"/><Relationship Id="rId85" Type="http://schemas.openxmlformats.org/officeDocument/2006/relationships/hyperlink" Target="mailto:HSCMinistry@luc.edu" TargetMode="Externa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yperlink" Target="https://www.luc.edu/its/classroomtechnologies/" TargetMode="External"/><Relationship Id="rId38" Type="http://schemas.openxmlformats.org/officeDocument/2006/relationships/hyperlink" Target="https://portal.luhs.org/template/dean/luhs/lebs/frames.cfm" TargetMode="External"/><Relationship Id="rId59" Type="http://schemas.openxmlformats.org/officeDocument/2006/relationships/hyperlink" Target="https://wellness.luc.edu/login_directory.aspx" TargetMode="External"/><Relationship Id="rId103" Type="http://schemas.openxmlformats.org/officeDocument/2006/relationships/hyperlink" Target="http://www.luc.edu/saga" TargetMode="External"/><Relationship Id="rId108" Type="http://schemas.openxmlformats.org/officeDocument/2006/relationships/hyperlink" Target="https://www.luc.edu/its/aboutus/itspoliciesguidelines/" TargetMode="External"/><Relationship Id="rId54" Type="http://schemas.openxmlformats.org/officeDocument/2006/relationships/hyperlink" Target="https://www.luc.edu/wellness/about/meetthestaff/" TargetMode="External"/><Relationship Id="rId70" Type="http://schemas.openxmlformats.org/officeDocument/2006/relationships/hyperlink" Target="https://www.luc.edu/wellness/medical/services/" TargetMode="External"/><Relationship Id="rId75" Type="http://schemas.openxmlformats.org/officeDocument/2006/relationships/hyperlink" Target="https://www.luc.edu/media/lucedu/wellness/pdfs/updated%20off%20campus%20testing.pdf" TargetMode="External"/><Relationship Id="rId91" Type="http://schemas.openxmlformats.org/officeDocument/2006/relationships/hyperlink" Target="https://www.luc.edu/its/wireless/studentsfacultyandstaff/" TargetMode="External"/><Relationship Id="rId96" Type="http://schemas.openxmlformats.org/officeDocument/2006/relationships/hyperlink" Target="http://www.luc.edu/ethicslin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uc.edu/equity" TargetMode="External"/><Relationship Id="rId23" Type="http://schemas.openxmlformats.org/officeDocument/2006/relationships/hyperlink" Target="mailto:ssom-diversity@luc.edu" TargetMode="External"/><Relationship Id="rId28" Type="http://schemas.openxmlformats.org/officeDocument/2006/relationships/hyperlink" Target="https://www.luc.edu/its/dms/digitalmedialabs/lablocations/hsccomputerlabs/" TargetMode="External"/><Relationship Id="rId36" Type="http://schemas.openxmlformats.org/officeDocument/2006/relationships/hyperlink" Target="https://www.luc.edu/its/services/microsoftselfservicepasswordreset/" TargetMode="External"/><Relationship Id="rId49" Type="http://schemas.openxmlformats.org/officeDocument/2006/relationships/hyperlink" Target="https://www.luc.edu/safety/emergencies/classroomalarm/" TargetMode="External"/><Relationship Id="rId57" Type="http://schemas.openxmlformats.org/officeDocument/2006/relationships/hyperlink" Target="https://www.luc.edu/wellness/medical/services/" TargetMode="External"/><Relationship Id="rId106" Type="http://schemas.openxmlformats.org/officeDocument/2006/relationships/hyperlink" Target="https://ssom.luc.edu/media/stritchschoolofmedicine/graduateprograms/documents/luc-alcohol-drugs-policy.pdf"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mailto:loyolahsd@handcutfoods.com" TargetMode="External"/><Relationship Id="rId44" Type="http://schemas.openxmlformats.org/officeDocument/2006/relationships/hyperlink" Target="http://discover.luc.edu/" TargetMode="External"/><Relationship Id="rId52" Type="http://schemas.openxmlformats.org/officeDocument/2006/relationships/hyperlink" Target="https://www.luc.edu/wellness/" TargetMode="External"/><Relationship Id="rId60" Type="http://schemas.openxmlformats.org/officeDocument/2006/relationships/hyperlink" Target="https://www.luc.edu/wellness/medical/services/" TargetMode="External"/><Relationship Id="rId65" Type="http://schemas.openxmlformats.org/officeDocument/2006/relationships/hyperlink" Target="https://www.luc.edu/wellness/medical/services/" TargetMode="External"/><Relationship Id="rId73" Type="http://schemas.openxmlformats.org/officeDocument/2006/relationships/hyperlink" Target="https://www.luc.edu/wellness/aboutus/eligibilityandfees/" TargetMode="External"/><Relationship Id="rId78" Type="http://schemas.openxmlformats.org/officeDocument/2006/relationships/hyperlink" Target="https://wellness.luc.edu/login_directory.aspx" TargetMode="External"/><Relationship Id="rId81" Type="http://schemas.openxmlformats.org/officeDocument/2006/relationships/hyperlink" Target="https://luc.co1.qualtrics.com/jfe/form/SV_2fpr9SANyaYPd7D" TargetMode="External"/><Relationship Id="rId86" Type="http://schemas.openxmlformats.org/officeDocument/2006/relationships/hyperlink" Target="mailto:ahillman@luc.edu" TargetMode="External"/><Relationship Id="rId94" Type="http://schemas.openxmlformats.org/officeDocument/2006/relationships/hyperlink" Target="http://www.ilga.gov/legislation/ilcs/ilcs3.asp?ActID=2429&amp;ChapterID=68" TargetMode="External"/><Relationship Id="rId99" Type="http://schemas.openxmlformats.org/officeDocument/2006/relationships/hyperlink" Target="https://www.luc.edu/osccr/communitystandards/" TargetMode="External"/><Relationship Id="rId101" Type="http://schemas.openxmlformats.org/officeDocument/2006/relationships/hyperlink" Target="https://www.luc.edu/dos/services/freedomofexpressiondemonstrationsandfixedexhibits/"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ssom-admissions@luc.edu" TargetMode="External"/><Relationship Id="rId39" Type="http://schemas.openxmlformats.org/officeDocument/2006/relationships/hyperlink" Target="http://www.loyolafitness.org/" TargetMode="External"/><Relationship Id="rId109" Type="http://schemas.openxmlformats.org/officeDocument/2006/relationships/hyperlink" Target="https://www.luc.edu/copyright/" TargetMode="External"/><Relationship Id="rId34" Type="http://schemas.openxmlformats.org/officeDocument/2006/relationships/hyperlink" Target="mailto:ITSServiceDesk@luc.edu" TargetMode="External"/><Relationship Id="rId50" Type="http://schemas.openxmlformats.org/officeDocument/2006/relationships/hyperlink" Target="https://www.luc.edu/emergencycommunications/" TargetMode="External"/><Relationship Id="rId55" Type="http://schemas.openxmlformats.org/officeDocument/2006/relationships/hyperlink" Target="https://wellness.luc.edu/login_directory.aspx" TargetMode="External"/><Relationship Id="rId76" Type="http://schemas.openxmlformats.org/officeDocument/2006/relationships/hyperlink" Target="https://www.covid.gov/tests" TargetMode="External"/><Relationship Id="rId97" Type="http://schemas.openxmlformats.org/officeDocument/2006/relationships/hyperlink" Target="http://www.copyright.gov/" TargetMode="External"/><Relationship Id="rId104" Type="http://schemas.openxmlformats.org/officeDocument/2006/relationships/hyperlink" Target="https://www.luc.edu/osccr/communitystandards/" TargetMode="External"/><Relationship Id="rId7" Type="http://schemas.openxmlformats.org/officeDocument/2006/relationships/image" Target="media/image1.jpeg"/><Relationship Id="rId71" Type="http://schemas.openxmlformats.org/officeDocument/2006/relationships/hyperlink" Target="https://www.luc.edu/wellness/medical/services/" TargetMode="External"/><Relationship Id="rId92" Type="http://schemas.openxmlformats.org/officeDocument/2006/relationships/hyperlink" Target="https://www.luc.edu/its/wireless/wirelessfaq/" TargetMode="External"/><Relationship Id="rId2" Type="http://schemas.openxmlformats.org/officeDocument/2006/relationships/styles" Target="styles.xml"/><Relationship Id="rId29" Type="http://schemas.openxmlformats.org/officeDocument/2006/relationships/hyperlink" Target="https://www.luc.edu/its/aboutits/itspoliciesguidelines/index.shtml" TargetMode="External"/><Relationship Id="rId24" Type="http://schemas.openxmlformats.org/officeDocument/2006/relationships/hyperlink" Target="http://luc.edu/finaid/" TargetMode="External"/><Relationship Id="rId40" Type="http://schemas.openxmlformats.org/officeDocument/2006/relationships/hyperlink" Target="https://hsl.luc.edu/ill-login" TargetMode="External"/><Relationship Id="rId45" Type="http://schemas.openxmlformats.org/officeDocument/2006/relationships/hyperlink" Target="https://hsl.luc.edu/events" TargetMode="External"/><Relationship Id="rId66" Type="http://schemas.openxmlformats.org/officeDocument/2006/relationships/hyperlink" Target="https://www.luc.edu/wellness/medical/immunizations/" TargetMode="External"/><Relationship Id="rId87" Type="http://schemas.openxmlformats.org/officeDocument/2006/relationships/hyperlink" Target="mailto:rbamgbose@luc.edu" TargetMode="External"/><Relationship Id="rId110" Type="http://schemas.openxmlformats.org/officeDocument/2006/relationships/hyperlink" Target="https://www.luc.edu/bursar/" TargetMode="External"/><Relationship Id="rId61" Type="http://schemas.openxmlformats.org/officeDocument/2006/relationships/hyperlink" Target="https://www.luc.edu/wellness/medical/dial-a-nurse/" TargetMode="External"/><Relationship Id="rId82" Type="http://schemas.openxmlformats.org/officeDocument/2006/relationships/hyperlink" Target="https://ssom.luc.edu/student-affairs/aboutus/officeofstudentlife/" TargetMode="External"/><Relationship Id="rId19" Type="http://schemas.openxmlformats.org/officeDocument/2006/relationships/hyperlink" Target="mailto:StritchAlumni@luc.edu" TargetMode="External"/><Relationship Id="rId14" Type="http://schemas.openxmlformats.org/officeDocument/2006/relationships/hyperlink" Target="mailto:equity@luc.edu" TargetMode="External"/><Relationship Id="rId30" Type="http://schemas.openxmlformats.org/officeDocument/2006/relationships/hyperlink" Target="mailto:ITSServiceDesk@luc.edu" TargetMode="External"/><Relationship Id="rId35" Type="http://schemas.openxmlformats.org/officeDocument/2006/relationships/hyperlink" Target="http://www.outlook.luc.edu" TargetMode="External"/><Relationship Id="rId56" Type="http://schemas.openxmlformats.org/officeDocument/2006/relationships/hyperlink" Target="https://www.luc.edu/wellness/about/eligibility/" TargetMode="External"/><Relationship Id="rId77" Type="http://schemas.openxmlformats.org/officeDocument/2006/relationships/hyperlink" Target="https://special.usps.com/testkits" TargetMode="External"/><Relationship Id="rId100" Type="http://schemas.openxmlformats.org/officeDocument/2006/relationships/hyperlink" Target="https://www.luc.edu/osccr/communitystandards/" TargetMode="External"/><Relationship Id="rId105" Type="http://schemas.openxmlformats.org/officeDocument/2006/relationships/hyperlink" Target="https://www.luc.edu/studentengagement/" TargetMode="External"/><Relationship Id="rId8" Type="http://schemas.openxmlformats.org/officeDocument/2006/relationships/header" Target="header1.xml"/><Relationship Id="rId51" Type="http://schemas.openxmlformats.org/officeDocument/2006/relationships/hyperlink" Target="https://www.luc.edu/safety/emergencies/lockdownhardware/" TargetMode="External"/><Relationship Id="rId72" Type="http://schemas.openxmlformats.org/officeDocument/2006/relationships/hyperlink" Target="https://www.luc.edu/wellness/medical/services/" TargetMode="External"/><Relationship Id="rId93" Type="http://schemas.openxmlformats.org/officeDocument/2006/relationships/hyperlink" Target="https://www.hhs.gov/hipaa/for-professionals/privacy/laws-regulations/index.html?language=en" TargetMode="External"/><Relationship Id="rId98" Type="http://schemas.openxmlformats.org/officeDocument/2006/relationships/hyperlink" Target="%20http://library.luhs.org/hslibrary/resources_for/copyright.htm." TargetMode="External"/><Relationship Id="rId3" Type="http://schemas.openxmlformats.org/officeDocument/2006/relationships/settings" Target="settings.xml"/><Relationship Id="rId25" Type="http://schemas.openxmlformats.org/officeDocument/2006/relationships/hyperlink" Target="http://www.ed.gov" TargetMode="External"/><Relationship Id="rId46" Type="http://schemas.openxmlformats.org/officeDocument/2006/relationships/hyperlink" Target="mailto:hsl@luc.edu" TargetMode="External"/><Relationship Id="rId67" Type="http://schemas.openxmlformats.org/officeDocument/2006/relationships/hyperlink" Target="https://www.luc.edu/wellness/medical/dial-a-nurse/" TargetMode="External"/><Relationship Id="rId20" Type="http://schemas.openxmlformats.org/officeDocument/2006/relationships/hyperlink" Target="mailto:bursar@luc.edu" TargetMode="External"/><Relationship Id="rId41" Type="http://schemas.openxmlformats.org/officeDocument/2006/relationships/hyperlink" Target="https://hsl.luc.edu/coursetexts-ssom" TargetMode="External"/><Relationship Id="rId62" Type="http://schemas.openxmlformats.org/officeDocument/2006/relationships/hyperlink" Target="https://www.luc.edu/wellness/medical/emergencyafterhourscare/" TargetMode="External"/><Relationship Id="rId83" Type="http://schemas.openxmlformats.org/officeDocument/2006/relationships/footer" Target="footer6.xml"/><Relationship Id="rId88" Type="http://schemas.openxmlformats.org/officeDocument/2006/relationships/hyperlink" Target="mailto:dademarco@luc.edu" TargetMode="External"/><Relationship Id="rId111" Type="http://schemas.openxmlformats.org/officeDocument/2006/relationships/hyperlink" Target="https://ssom.luc.edu/aboutus/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49</Pages>
  <Words>19505</Words>
  <Characters>111184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Steinecker, Julie</dc:creator>
  <cp:lastModifiedBy>Jardien, Catherine</cp:lastModifiedBy>
  <cp:revision>15</cp:revision>
  <cp:lastPrinted>2023-11-16T22:40:00Z</cp:lastPrinted>
  <dcterms:created xsi:type="dcterms:W3CDTF">2023-10-09T18:50:00Z</dcterms:created>
  <dcterms:modified xsi:type="dcterms:W3CDTF">2024-02-08T16:10:00Z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11 for Word</vt:lpwstr>
  </property>
  <property fmtid="{D5CDD505-2E9C-101B-9397-08002B2CF9AE}" pid="4" name="LastSaved">
    <vt:filetime>2019-09-11T00:00:00Z</vt:filetime>
  </property>
</Properties>
</file>